
<file path=[Content_Types].xml><?xml version="1.0" encoding="utf-8"?>
<Types xmlns="http://schemas.openxmlformats.org/package/2006/content-types">
  <Default Extension="png" ContentType="image/png"/>
  <Default Extension="emf" ContentType="image/x-emf"/>
  <Default Extension="jpeg" ContentType="image/jpeg"/>
  <Default Extension="xls" ContentType="application/vnd.ms-excel"/>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elaSimples4"/>
        <w:tblW w:w="9356" w:type="dxa"/>
        <w:tblInd w:w="-142" w:type="dxa"/>
        <w:tblLook w:val="04A0" w:firstRow="1" w:lastRow="0" w:firstColumn="1" w:lastColumn="0" w:noHBand="0" w:noVBand="1"/>
      </w:tblPr>
      <w:tblGrid>
        <w:gridCol w:w="9356"/>
      </w:tblGrid>
      <w:tr w:rsidR="0021096F" w:rsidRPr="00F81C37" w:rsidTr="0084478B">
        <w:trPr>
          <w:cnfStyle w:val="100000000000" w:firstRow="1" w:lastRow="0" w:firstColumn="0" w:lastColumn="0" w:oddVBand="0" w:evenVBand="0" w:oddHBand="0" w:evenHBand="0" w:firstRowFirstColumn="0" w:firstRowLastColumn="0" w:lastRowFirstColumn="0" w:lastRowLastColumn="0"/>
          <w:trHeight w:val="792"/>
        </w:trPr>
        <w:tc>
          <w:tcPr>
            <w:cnfStyle w:val="001000000000" w:firstRow="0" w:lastRow="0" w:firstColumn="1" w:lastColumn="0" w:oddVBand="0" w:evenVBand="0" w:oddHBand="0" w:evenHBand="0" w:firstRowFirstColumn="0" w:firstRowLastColumn="0" w:lastRowFirstColumn="0" w:lastRowLastColumn="0"/>
            <w:tcW w:w="9356" w:type="dxa"/>
            <w:shd w:val="clear" w:color="auto" w:fill="auto"/>
          </w:tcPr>
          <w:p w:rsidR="0021096F" w:rsidRPr="00F81C37" w:rsidRDefault="0021096F" w:rsidP="00F81C37">
            <w:pPr>
              <w:jc w:val="both"/>
              <w:rPr>
                <w:rFonts w:ascii="Arial" w:hAnsi="Arial" w:cs="Arial"/>
                <w:sz w:val="24"/>
                <w:szCs w:val="24"/>
              </w:rPr>
            </w:pPr>
            <w:r w:rsidRPr="00F81C37">
              <w:rPr>
                <w:rFonts w:ascii="Arial" w:hAnsi="Arial" w:cs="Arial"/>
                <w:sz w:val="24"/>
                <w:szCs w:val="24"/>
                <w:lang w:val="en-US"/>
              </w:rPr>
              <w:t xml:space="preserve">Biological characterization and evolution of the potencial for reativation of </w:t>
            </w:r>
            <w:r w:rsidRPr="00F81C37">
              <w:rPr>
                <w:rFonts w:ascii="Arial" w:hAnsi="Arial" w:cs="Arial"/>
                <w:i/>
                <w:sz w:val="24"/>
                <w:szCs w:val="24"/>
                <w:lang w:val="en-US"/>
              </w:rPr>
              <w:t>Trypanosoma cruzi</w:t>
            </w:r>
            <w:r w:rsidRPr="00F81C37">
              <w:rPr>
                <w:rFonts w:ascii="Arial" w:hAnsi="Arial" w:cs="Arial"/>
                <w:sz w:val="24"/>
                <w:szCs w:val="24"/>
                <w:lang w:val="en-US"/>
              </w:rPr>
              <w:t xml:space="preserve"> populations isolated form patients with the digestive form of Chagas Disease</w:t>
            </w:r>
          </w:p>
        </w:tc>
      </w:tr>
      <w:tr w:rsidR="0021096F" w:rsidRPr="00F81C37" w:rsidTr="008447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56" w:type="dxa"/>
            <w:shd w:val="clear" w:color="auto" w:fill="auto"/>
          </w:tcPr>
          <w:p w:rsidR="0021096F" w:rsidRPr="00F81C37" w:rsidRDefault="0021096F" w:rsidP="00F81C37">
            <w:pPr>
              <w:jc w:val="both"/>
              <w:rPr>
                <w:rFonts w:ascii="Arial" w:hAnsi="Arial" w:cs="Arial"/>
                <w:sz w:val="24"/>
                <w:szCs w:val="24"/>
              </w:rPr>
            </w:pPr>
          </w:p>
        </w:tc>
      </w:tr>
      <w:tr w:rsidR="00030407" w:rsidRPr="00F81C37" w:rsidTr="0084478B">
        <w:tc>
          <w:tcPr>
            <w:cnfStyle w:val="001000000000" w:firstRow="0" w:lastRow="0" w:firstColumn="1" w:lastColumn="0" w:oddVBand="0" w:evenVBand="0" w:oddHBand="0" w:evenHBand="0" w:firstRowFirstColumn="0" w:firstRowLastColumn="0" w:lastRowFirstColumn="0" w:lastRowLastColumn="0"/>
            <w:tcW w:w="9356" w:type="dxa"/>
            <w:shd w:val="clear" w:color="auto" w:fill="auto"/>
          </w:tcPr>
          <w:p w:rsidR="00030407" w:rsidRPr="00F81C37" w:rsidRDefault="00030407" w:rsidP="00F81C37">
            <w:pPr>
              <w:jc w:val="both"/>
              <w:rPr>
                <w:rFonts w:ascii="Arial" w:hAnsi="Arial" w:cs="Arial"/>
                <w:sz w:val="24"/>
                <w:szCs w:val="24"/>
              </w:rPr>
            </w:pPr>
            <w:r w:rsidRPr="00F81C37">
              <w:rPr>
                <w:rFonts w:ascii="Arial" w:hAnsi="Arial" w:cs="Arial"/>
                <w:sz w:val="24"/>
                <w:szCs w:val="24"/>
              </w:rPr>
              <w:t xml:space="preserve">Caracterização biológica e avaliação do potencial para reativação das populações do </w:t>
            </w:r>
            <w:r w:rsidRPr="00F81C37">
              <w:rPr>
                <w:rFonts w:ascii="Arial" w:hAnsi="Arial" w:cs="Arial"/>
                <w:i/>
                <w:sz w:val="24"/>
                <w:szCs w:val="24"/>
              </w:rPr>
              <w:t>Trypanosoma cruzi</w:t>
            </w:r>
            <w:r w:rsidR="00AF34EB" w:rsidRPr="00F81C37">
              <w:rPr>
                <w:rFonts w:ascii="Arial" w:hAnsi="Arial" w:cs="Arial"/>
                <w:sz w:val="24"/>
                <w:szCs w:val="24"/>
              </w:rPr>
              <w:t xml:space="preserve"> isoladas de pacientes com a forma d</w:t>
            </w:r>
            <w:r w:rsidRPr="00F81C37">
              <w:rPr>
                <w:rFonts w:ascii="Arial" w:hAnsi="Arial" w:cs="Arial"/>
                <w:sz w:val="24"/>
                <w:szCs w:val="24"/>
              </w:rPr>
              <w:t>igestiva da Doença de Chagas</w:t>
            </w:r>
          </w:p>
        </w:tc>
      </w:tr>
      <w:tr w:rsidR="0021096F" w:rsidRPr="00F81C37" w:rsidTr="008447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56" w:type="dxa"/>
            <w:shd w:val="clear" w:color="auto" w:fill="auto"/>
          </w:tcPr>
          <w:p w:rsidR="0021096F" w:rsidRPr="00F81C37" w:rsidRDefault="0021096F" w:rsidP="00F81C37">
            <w:pPr>
              <w:spacing w:line="276" w:lineRule="auto"/>
              <w:jc w:val="both"/>
              <w:rPr>
                <w:rFonts w:ascii="Arial" w:hAnsi="Arial" w:cs="Arial"/>
                <w:sz w:val="20"/>
                <w:szCs w:val="20"/>
              </w:rPr>
            </w:pPr>
          </w:p>
        </w:tc>
      </w:tr>
      <w:tr w:rsidR="0021096F" w:rsidRPr="00F81C37" w:rsidTr="0084478B">
        <w:tc>
          <w:tcPr>
            <w:cnfStyle w:val="001000000000" w:firstRow="0" w:lastRow="0" w:firstColumn="1" w:lastColumn="0" w:oddVBand="0" w:evenVBand="0" w:oddHBand="0" w:evenHBand="0" w:firstRowFirstColumn="0" w:firstRowLastColumn="0" w:lastRowFirstColumn="0" w:lastRowLastColumn="0"/>
            <w:tcW w:w="9356" w:type="dxa"/>
            <w:shd w:val="clear" w:color="auto" w:fill="auto"/>
          </w:tcPr>
          <w:p w:rsidR="0021096F" w:rsidRPr="00F81C37" w:rsidRDefault="004346F2" w:rsidP="00F81C37">
            <w:pPr>
              <w:spacing w:line="276" w:lineRule="auto"/>
              <w:jc w:val="right"/>
              <w:rPr>
                <w:rFonts w:ascii="Arial" w:hAnsi="Arial" w:cs="Arial"/>
                <w:sz w:val="20"/>
                <w:szCs w:val="20"/>
              </w:rPr>
            </w:pPr>
            <w:hyperlink r:id="rId8" w:history="1">
              <w:r w:rsidR="0021096F" w:rsidRPr="00F81C37">
                <w:rPr>
                  <w:rStyle w:val="Hyperlink"/>
                  <w:rFonts w:ascii="Arial" w:hAnsi="Arial" w:cs="Arial"/>
                  <w:sz w:val="20"/>
                  <w:szCs w:val="20"/>
                  <w:u w:val="none"/>
                </w:rPr>
                <w:t>Wanessa Maria Dos Santos</w:t>
              </w:r>
            </w:hyperlink>
          </w:p>
        </w:tc>
      </w:tr>
      <w:tr w:rsidR="0021096F" w:rsidRPr="00F81C37" w:rsidTr="008447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56" w:type="dxa"/>
            <w:shd w:val="clear" w:color="auto" w:fill="auto"/>
          </w:tcPr>
          <w:p w:rsidR="0021096F" w:rsidRPr="00F81C37" w:rsidRDefault="004346F2" w:rsidP="00F81C37">
            <w:pPr>
              <w:spacing w:line="276" w:lineRule="auto"/>
              <w:jc w:val="right"/>
              <w:rPr>
                <w:rFonts w:ascii="Arial" w:hAnsi="Arial" w:cs="Arial"/>
                <w:sz w:val="20"/>
                <w:szCs w:val="20"/>
              </w:rPr>
            </w:pPr>
            <w:hyperlink r:id="rId9" w:history="1">
              <w:r w:rsidR="0021096F" w:rsidRPr="00F81C37">
                <w:rPr>
                  <w:rStyle w:val="Hyperlink"/>
                  <w:rFonts w:ascii="Arial" w:hAnsi="Arial" w:cs="Arial"/>
                  <w:sz w:val="20"/>
                  <w:szCs w:val="20"/>
                  <w:u w:val="none"/>
                </w:rPr>
                <w:t>Eliana Lages Silva</w:t>
              </w:r>
            </w:hyperlink>
          </w:p>
        </w:tc>
      </w:tr>
      <w:tr w:rsidR="0021096F" w:rsidRPr="00F81C37" w:rsidTr="0084478B">
        <w:tc>
          <w:tcPr>
            <w:cnfStyle w:val="001000000000" w:firstRow="0" w:lastRow="0" w:firstColumn="1" w:lastColumn="0" w:oddVBand="0" w:evenVBand="0" w:oddHBand="0" w:evenHBand="0" w:firstRowFirstColumn="0" w:firstRowLastColumn="0" w:lastRowFirstColumn="0" w:lastRowLastColumn="0"/>
            <w:tcW w:w="9356" w:type="dxa"/>
            <w:shd w:val="clear" w:color="auto" w:fill="auto"/>
          </w:tcPr>
          <w:p w:rsidR="0021096F" w:rsidRPr="00F81C37" w:rsidRDefault="004346F2" w:rsidP="00F81C37">
            <w:pPr>
              <w:spacing w:line="276" w:lineRule="auto"/>
              <w:jc w:val="right"/>
              <w:rPr>
                <w:rFonts w:ascii="Arial" w:hAnsi="Arial" w:cs="Arial"/>
                <w:sz w:val="20"/>
                <w:szCs w:val="20"/>
              </w:rPr>
            </w:pPr>
            <w:hyperlink r:id="rId10" w:history="1">
              <w:r w:rsidR="0021096F" w:rsidRPr="00F81C37">
                <w:rPr>
                  <w:rStyle w:val="Hyperlink"/>
                  <w:rFonts w:ascii="Arial" w:hAnsi="Arial" w:cs="Arial"/>
                  <w:sz w:val="20"/>
                  <w:szCs w:val="20"/>
                  <w:u w:val="none"/>
                </w:rPr>
                <w:t>Cristiane Pontes Andrade</w:t>
              </w:r>
            </w:hyperlink>
          </w:p>
        </w:tc>
      </w:tr>
      <w:tr w:rsidR="0021096F" w:rsidRPr="00F81C37" w:rsidTr="008447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56" w:type="dxa"/>
            <w:shd w:val="clear" w:color="auto" w:fill="auto"/>
          </w:tcPr>
          <w:p w:rsidR="0021096F" w:rsidRPr="00F81C37" w:rsidRDefault="0021096F" w:rsidP="00F81C37">
            <w:pPr>
              <w:spacing w:line="276" w:lineRule="auto"/>
              <w:jc w:val="both"/>
              <w:rPr>
                <w:rFonts w:ascii="Arial" w:hAnsi="Arial" w:cs="Arial"/>
                <w:sz w:val="20"/>
                <w:szCs w:val="20"/>
              </w:rPr>
            </w:pPr>
          </w:p>
        </w:tc>
      </w:tr>
      <w:tr w:rsidR="0021096F" w:rsidRPr="00F81C37" w:rsidTr="0084478B">
        <w:tc>
          <w:tcPr>
            <w:cnfStyle w:val="001000000000" w:firstRow="0" w:lastRow="0" w:firstColumn="1" w:lastColumn="0" w:oddVBand="0" w:evenVBand="0" w:oddHBand="0" w:evenHBand="0" w:firstRowFirstColumn="0" w:firstRowLastColumn="0" w:lastRowFirstColumn="0" w:lastRowLastColumn="0"/>
            <w:tcW w:w="9356" w:type="dxa"/>
            <w:shd w:val="clear" w:color="auto" w:fill="auto"/>
          </w:tcPr>
          <w:p w:rsidR="0021096F" w:rsidRPr="00F81C37" w:rsidRDefault="0021096F" w:rsidP="00F81C37">
            <w:pPr>
              <w:spacing w:line="276" w:lineRule="auto"/>
              <w:jc w:val="both"/>
              <w:rPr>
                <w:rFonts w:ascii="Arial" w:hAnsi="Arial" w:cs="Arial"/>
                <w:b w:val="0"/>
                <w:sz w:val="20"/>
                <w:szCs w:val="20"/>
                <w:lang w:val="en-US"/>
              </w:rPr>
            </w:pPr>
            <w:r w:rsidRPr="00F81C37">
              <w:rPr>
                <w:rFonts w:ascii="Arial" w:hAnsi="Arial" w:cs="Arial"/>
                <w:color w:val="000000"/>
                <w:sz w:val="20"/>
                <w:szCs w:val="20"/>
                <w:lang w:val="en-US"/>
              </w:rPr>
              <w:t xml:space="preserve">Abstract: </w:t>
            </w:r>
            <w:r w:rsidRPr="00F81C37">
              <w:rPr>
                <w:rFonts w:ascii="Arial" w:hAnsi="Arial" w:cs="Arial"/>
                <w:sz w:val="20"/>
                <w:szCs w:val="20"/>
              </w:rPr>
              <w:t xml:space="preserve"> </w:t>
            </w:r>
            <w:r w:rsidR="0018567E" w:rsidRPr="00F81C37">
              <w:rPr>
                <w:rFonts w:ascii="Arial" w:hAnsi="Arial" w:cs="Arial"/>
                <w:b w:val="0"/>
                <w:sz w:val="20"/>
                <w:szCs w:val="20"/>
                <w:lang w:val="en-US"/>
              </w:rPr>
              <w:t xml:space="preserve">In patients </w:t>
            </w:r>
            <w:r w:rsidRPr="00F81C37">
              <w:rPr>
                <w:rFonts w:ascii="Arial" w:hAnsi="Arial" w:cs="Arial"/>
                <w:b w:val="0"/>
                <w:sz w:val="20"/>
                <w:szCs w:val="20"/>
                <w:lang w:val="en-US"/>
              </w:rPr>
              <w:t>with natural or induced immunodepression,</w:t>
            </w:r>
            <w:r w:rsidR="006E1634" w:rsidRPr="00F81C37">
              <w:rPr>
                <w:rFonts w:ascii="Arial" w:hAnsi="Arial" w:cs="Arial"/>
                <w:b w:val="0"/>
                <w:sz w:val="20"/>
                <w:szCs w:val="20"/>
                <w:lang w:val="en-US"/>
              </w:rPr>
              <w:t xml:space="preserve"> </w:t>
            </w:r>
            <w:r w:rsidRPr="00F81C37">
              <w:rPr>
                <w:rFonts w:ascii="Arial" w:hAnsi="Arial" w:cs="Arial"/>
                <w:b w:val="0"/>
                <w:sz w:val="20"/>
                <w:szCs w:val="20"/>
                <w:lang w:val="en-US"/>
              </w:rPr>
              <w:t>for example</w:t>
            </w:r>
            <w:proofErr w:type="gramStart"/>
            <w:r w:rsidRPr="00F81C37">
              <w:rPr>
                <w:rFonts w:ascii="Arial" w:hAnsi="Arial" w:cs="Arial"/>
                <w:b w:val="0"/>
                <w:sz w:val="20"/>
                <w:szCs w:val="20"/>
                <w:lang w:val="en-US"/>
              </w:rPr>
              <w:t>,by</w:t>
            </w:r>
            <w:proofErr w:type="gramEnd"/>
            <w:r w:rsidRPr="00F81C37">
              <w:rPr>
                <w:rFonts w:ascii="Arial" w:hAnsi="Arial" w:cs="Arial"/>
                <w:b w:val="0"/>
                <w:sz w:val="20"/>
                <w:szCs w:val="20"/>
                <w:lang w:val="en-US"/>
              </w:rPr>
              <w:t xml:space="preserve"> means of the human immunodeficiency vírus(HIV),the </w:t>
            </w:r>
            <w:r w:rsidRPr="00F81C37">
              <w:rPr>
                <w:rFonts w:ascii="Arial" w:hAnsi="Arial" w:cs="Arial"/>
                <w:b w:val="0"/>
                <w:i/>
                <w:sz w:val="20"/>
                <w:szCs w:val="20"/>
                <w:lang w:val="en-US"/>
              </w:rPr>
              <w:t>trypanosoma cruzi</w:t>
            </w:r>
            <w:r w:rsidR="006524F1" w:rsidRPr="00F81C37">
              <w:rPr>
                <w:rFonts w:ascii="Arial" w:hAnsi="Arial" w:cs="Arial"/>
                <w:b w:val="0"/>
                <w:sz w:val="20"/>
                <w:szCs w:val="20"/>
                <w:lang w:val="en-US"/>
              </w:rPr>
              <w:t xml:space="preserve"> </w:t>
            </w:r>
            <w:r w:rsidRPr="00F81C37">
              <w:rPr>
                <w:rFonts w:ascii="Arial" w:hAnsi="Arial" w:cs="Arial"/>
                <w:b w:val="0"/>
                <w:sz w:val="20"/>
                <w:szCs w:val="20"/>
                <w:lang w:val="en-US"/>
              </w:rPr>
              <w:t xml:space="preserve">may behave as an opportunist pathogen, </w:t>
            </w:r>
            <w:r w:rsidR="006524F1" w:rsidRPr="00F81C37">
              <w:rPr>
                <w:b w:val="0"/>
                <w:sz w:val="20"/>
                <w:szCs w:val="20"/>
                <w:lang w:val="en-US"/>
              </w:rPr>
              <w:t>making possible the re-activation occurrence of Chagas Disease</w:t>
            </w:r>
            <w:r w:rsidR="006524F1" w:rsidRPr="00F81C37">
              <w:rPr>
                <w:rFonts w:ascii="Arial" w:hAnsi="Arial" w:cs="Arial"/>
                <w:b w:val="0"/>
                <w:sz w:val="20"/>
                <w:szCs w:val="20"/>
                <w:lang w:val="en-US"/>
              </w:rPr>
              <w:t xml:space="preserve"> </w:t>
            </w:r>
            <w:r w:rsidRPr="00F81C37">
              <w:rPr>
                <w:rFonts w:ascii="Arial" w:hAnsi="Arial" w:cs="Arial"/>
                <w:b w:val="0"/>
                <w:sz w:val="20"/>
                <w:szCs w:val="20"/>
                <w:lang w:val="en-US"/>
              </w:rPr>
              <w:t>in these patients.</w:t>
            </w:r>
            <w:r w:rsidR="006E1634" w:rsidRPr="00F81C37">
              <w:rPr>
                <w:rFonts w:ascii="Arial" w:hAnsi="Arial" w:cs="Arial"/>
                <w:b w:val="0"/>
                <w:sz w:val="20"/>
                <w:szCs w:val="20"/>
                <w:lang w:val="en-US"/>
              </w:rPr>
              <w:t xml:space="preserve"> </w:t>
            </w:r>
            <w:r w:rsidRPr="00F81C37">
              <w:rPr>
                <w:rFonts w:ascii="Arial" w:hAnsi="Arial" w:cs="Arial"/>
                <w:b w:val="0"/>
                <w:sz w:val="20"/>
                <w:szCs w:val="20"/>
                <w:lang w:val="en-US"/>
              </w:rPr>
              <w:t xml:space="preserve">It </w:t>
            </w:r>
            <w:proofErr w:type="gramStart"/>
            <w:r w:rsidRPr="00F81C37">
              <w:rPr>
                <w:rFonts w:ascii="Arial" w:hAnsi="Arial" w:cs="Arial"/>
                <w:b w:val="0"/>
                <w:sz w:val="20"/>
                <w:szCs w:val="20"/>
                <w:lang w:val="en-US"/>
              </w:rPr>
              <w:t>has already been discussed</w:t>
            </w:r>
            <w:proofErr w:type="gramEnd"/>
            <w:r w:rsidRPr="00F81C37">
              <w:rPr>
                <w:rFonts w:ascii="Arial" w:hAnsi="Arial" w:cs="Arial"/>
                <w:b w:val="0"/>
                <w:sz w:val="20"/>
                <w:szCs w:val="20"/>
                <w:lang w:val="en-US"/>
              </w:rPr>
              <w:t xml:space="preserve"> that patients with the digestive form of this disease show a depletion of the TCD4 cells in the circulating blood,</w:t>
            </w:r>
            <w:r w:rsidR="006E1634" w:rsidRPr="00F81C37">
              <w:rPr>
                <w:rFonts w:ascii="Arial" w:hAnsi="Arial" w:cs="Arial"/>
                <w:b w:val="0"/>
                <w:sz w:val="20"/>
                <w:szCs w:val="20"/>
                <w:lang w:val="en-US"/>
              </w:rPr>
              <w:t xml:space="preserve"> </w:t>
            </w:r>
            <w:r w:rsidRPr="00F81C37">
              <w:rPr>
                <w:rFonts w:ascii="Arial" w:hAnsi="Arial" w:cs="Arial"/>
                <w:b w:val="0"/>
                <w:sz w:val="20"/>
                <w:szCs w:val="20"/>
                <w:lang w:val="en-US"/>
              </w:rPr>
              <w:t>suggesting that this clinical form could also be rel</w:t>
            </w:r>
            <w:r w:rsidR="006524F1" w:rsidRPr="00F81C37">
              <w:rPr>
                <w:rFonts w:ascii="Arial" w:hAnsi="Arial" w:cs="Arial"/>
                <w:b w:val="0"/>
                <w:sz w:val="20"/>
                <w:szCs w:val="20"/>
                <w:lang w:val="en-US"/>
              </w:rPr>
              <w:t xml:space="preserve">ated to depression of the </w:t>
            </w:r>
            <w:r w:rsidR="006524F1" w:rsidRPr="00F81C37">
              <w:rPr>
                <w:b w:val="0"/>
                <w:sz w:val="20"/>
                <w:szCs w:val="20"/>
              </w:rPr>
              <w:t>immune</w:t>
            </w:r>
            <w:r w:rsidR="006524F1" w:rsidRPr="00F81C37">
              <w:rPr>
                <w:rFonts w:ascii="Arial" w:hAnsi="Arial" w:cs="Arial"/>
                <w:b w:val="0"/>
                <w:sz w:val="20"/>
                <w:szCs w:val="20"/>
                <w:lang w:val="en-US"/>
              </w:rPr>
              <w:t xml:space="preserve"> </w:t>
            </w:r>
            <w:r w:rsidRPr="00F81C37">
              <w:rPr>
                <w:rFonts w:ascii="Arial" w:hAnsi="Arial" w:cs="Arial"/>
                <w:b w:val="0"/>
                <w:sz w:val="20"/>
                <w:szCs w:val="20"/>
                <w:lang w:val="en-US"/>
              </w:rPr>
              <w:t>response.</w:t>
            </w:r>
            <w:r w:rsidR="006E1634" w:rsidRPr="00F81C37">
              <w:rPr>
                <w:rFonts w:ascii="Arial" w:hAnsi="Arial" w:cs="Arial"/>
                <w:b w:val="0"/>
                <w:sz w:val="20"/>
                <w:szCs w:val="20"/>
                <w:lang w:val="en-US"/>
              </w:rPr>
              <w:t xml:space="preserve"> </w:t>
            </w:r>
            <w:r w:rsidRPr="00F81C37">
              <w:rPr>
                <w:rFonts w:ascii="Arial" w:hAnsi="Arial" w:cs="Arial"/>
                <w:b w:val="0"/>
                <w:sz w:val="20"/>
                <w:szCs w:val="20"/>
                <w:lang w:val="en-US"/>
              </w:rPr>
              <w:t>Thus,</w:t>
            </w:r>
            <w:r w:rsidR="006E1634" w:rsidRPr="00F81C37">
              <w:rPr>
                <w:rFonts w:ascii="Arial" w:hAnsi="Arial" w:cs="Arial"/>
                <w:b w:val="0"/>
                <w:sz w:val="20"/>
                <w:szCs w:val="20"/>
                <w:lang w:val="en-US"/>
              </w:rPr>
              <w:t xml:space="preserve"> </w:t>
            </w:r>
            <w:r w:rsidR="00585CB6" w:rsidRPr="00F81C37">
              <w:rPr>
                <w:rFonts w:ascii="Arial" w:hAnsi="Arial" w:cs="Arial"/>
                <w:b w:val="0"/>
                <w:sz w:val="20"/>
                <w:szCs w:val="20"/>
                <w:lang w:val="en-US"/>
              </w:rPr>
              <w:t>the purpose of this study was</w:t>
            </w:r>
            <w:r w:rsidRPr="00F81C37">
              <w:rPr>
                <w:rFonts w:ascii="Arial" w:hAnsi="Arial" w:cs="Arial"/>
                <w:b w:val="0"/>
                <w:sz w:val="20"/>
                <w:szCs w:val="20"/>
                <w:lang w:val="en-US"/>
              </w:rPr>
              <w:t xml:space="preserve"> to evaluate experimentally the biological behavior,</w:t>
            </w:r>
            <w:r w:rsidR="006524F1" w:rsidRPr="00F81C37">
              <w:rPr>
                <w:rFonts w:ascii="Arial" w:hAnsi="Arial" w:cs="Arial"/>
                <w:b w:val="0"/>
                <w:sz w:val="20"/>
                <w:szCs w:val="20"/>
                <w:lang w:val="en-US"/>
              </w:rPr>
              <w:t xml:space="preserve"> </w:t>
            </w:r>
            <w:r w:rsidRPr="00F81C37">
              <w:rPr>
                <w:rFonts w:ascii="Arial" w:hAnsi="Arial" w:cs="Arial"/>
                <w:b w:val="0"/>
                <w:sz w:val="20"/>
                <w:szCs w:val="20"/>
                <w:lang w:val="en-US"/>
              </w:rPr>
              <w:t xml:space="preserve">the ability for re-activation and genetic profiles of </w:t>
            </w:r>
            <w:r w:rsidR="006524F1" w:rsidRPr="00F81C37">
              <w:rPr>
                <w:b w:val="0"/>
                <w:sz w:val="20"/>
                <w:szCs w:val="20"/>
              </w:rPr>
              <w:t>T. Cruzi populations isolated</w:t>
            </w:r>
            <w:r w:rsidR="006524F1" w:rsidRPr="00F81C37">
              <w:rPr>
                <w:rFonts w:ascii="Arial" w:hAnsi="Arial" w:cs="Arial"/>
                <w:b w:val="0"/>
                <w:sz w:val="20"/>
                <w:szCs w:val="20"/>
                <w:lang w:val="en-US"/>
              </w:rPr>
              <w:t xml:space="preserve"> </w:t>
            </w:r>
            <w:r w:rsidRPr="00F81C37">
              <w:rPr>
                <w:rFonts w:ascii="Arial" w:hAnsi="Arial" w:cs="Arial"/>
                <w:b w:val="0"/>
                <w:sz w:val="20"/>
                <w:szCs w:val="20"/>
                <w:lang w:val="en-US"/>
              </w:rPr>
              <w:t xml:space="preserve">in two patients with the </w:t>
            </w:r>
            <w:r w:rsidR="00990EF5" w:rsidRPr="00F81C37">
              <w:rPr>
                <w:rFonts w:ascii="Arial" w:hAnsi="Arial" w:cs="Arial"/>
                <w:b w:val="0"/>
                <w:sz w:val="20"/>
                <w:szCs w:val="20"/>
                <w:lang w:val="en-US"/>
              </w:rPr>
              <w:t>digestive form of</w:t>
            </w:r>
            <w:r w:rsidR="004A61C4" w:rsidRPr="00F81C37">
              <w:rPr>
                <w:rFonts w:ascii="Arial" w:hAnsi="Arial" w:cs="Arial"/>
                <w:b w:val="0"/>
                <w:sz w:val="20"/>
                <w:szCs w:val="20"/>
                <w:lang w:val="en-US"/>
              </w:rPr>
              <w:t xml:space="preserve"> the Chagas D</w:t>
            </w:r>
            <w:r w:rsidRPr="00F81C37">
              <w:rPr>
                <w:rFonts w:ascii="Arial" w:hAnsi="Arial" w:cs="Arial"/>
                <w:b w:val="0"/>
                <w:sz w:val="20"/>
                <w:szCs w:val="20"/>
                <w:lang w:val="en-US"/>
              </w:rPr>
              <w:t>isease. In order to do this,</w:t>
            </w:r>
            <w:r w:rsidR="006D33A3" w:rsidRPr="00F81C37">
              <w:rPr>
                <w:rFonts w:ascii="Arial" w:hAnsi="Arial" w:cs="Arial"/>
                <w:b w:val="0"/>
                <w:sz w:val="20"/>
                <w:szCs w:val="20"/>
                <w:lang w:val="en-US"/>
              </w:rPr>
              <w:t xml:space="preserve"> </w:t>
            </w:r>
            <w:r w:rsidRPr="00F81C37">
              <w:rPr>
                <w:rFonts w:ascii="Arial" w:hAnsi="Arial" w:cs="Arial"/>
                <w:b w:val="0"/>
                <w:sz w:val="20"/>
                <w:szCs w:val="20"/>
                <w:lang w:val="en-US"/>
              </w:rPr>
              <w:t xml:space="preserve">25 mice per isolate </w:t>
            </w:r>
            <w:proofErr w:type="gramStart"/>
            <w:r w:rsidRPr="00F81C37">
              <w:rPr>
                <w:rFonts w:ascii="Arial" w:hAnsi="Arial" w:cs="Arial"/>
                <w:b w:val="0"/>
                <w:sz w:val="20"/>
                <w:szCs w:val="20"/>
                <w:lang w:val="en-US"/>
              </w:rPr>
              <w:t>were infected</w:t>
            </w:r>
            <w:proofErr w:type="gramEnd"/>
            <w:r w:rsidRPr="00F81C37">
              <w:rPr>
                <w:rFonts w:ascii="Arial" w:hAnsi="Arial" w:cs="Arial"/>
                <w:b w:val="0"/>
                <w:sz w:val="20"/>
                <w:szCs w:val="20"/>
                <w:lang w:val="en-US"/>
              </w:rPr>
              <w:t xml:space="preserve"> with 3x 10</w:t>
            </w:r>
            <w:r w:rsidRPr="00F81C37">
              <w:rPr>
                <w:rFonts w:ascii="Arial" w:hAnsi="Arial" w:cs="Arial"/>
                <w:b w:val="0"/>
                <w:sz w:val="20"/>
                <w:szCs w:val="20"/>
                <w:vertAlign w:val="superscript"/>
                <w:lang w:val="en-US"/>
              </w:rPr>
              <w:t>3</w:t>
            </w:r>
            <w:r w:rsidR="003B3CEF" w:rsidRPr="00F81C37">
              <w:rPr>
                <w:rFonts w:ascii="Arial" w:hAnsi="Arial" w:cs="Arial"/>
                <w:b w:val="0"/>
                <w:sz w:val="20"/>
                <w:szCs w:val="20"/>
                <w:lang w:val="en-US"/>
              </w:rPr>
              <w:t xml:space="preserve"> </w:t>
            </w:r>
            <w:r w:rsidR="006D33A3" w:rsidRPr="00F81C37">
              <w:rPr>
                <w:rFonts w:ascii="Arial" w:hAnsi="Arial" w:cs="Arial"/>
                <w:b w:val="0"/>
                <w:sz w:val="20"/>
                <w:szCs w:val="20"/>
                <w:lang w:val="en-US"/>
              </w:rPr>
              <w:t xml:space="preserve">trypomastigotes </w:t>
            </w:r>
            <w:r w:rsidRPr="00F81C37">
              <w:rPr>
                <w:rFonts w:ascii="Arial" w:hAnsi="Arial" w:cs="Arial"/>
                <w:b w:val="0"/>
                <w:sz w:val="20"/>
                <w:szCs w:val="20"/>
                <w:lang w:val="en-US"/>
              </w:rPr>
              <w:t xml:space="preserve">of the </w:t>
            </w:r>
            <w:r w:rsidRPr="00F81C37">
              <w:rPr>
                <w:rFonts w:ascii="Arial" w:hAnsi="Arial" w:cs="Arial"/>
                <w:b w:val="0"/>
                <w:i/>
                <w:sz w:val="20"/>
                <w:szCs w:val="20"/>
                <w:lang w:val="en-US"/>
              </w:rPr>
              <w:t>t.cruzi</w:t>
            </w:r>
            <w:r w:rsidRPr="00F81C37">
              <w:rPr>
                <w:rFonts w:ascii="Arial" w:hAnsi="Arial" w:cs="Arial"/>
                <w:b w:val="0"/>
                <w:sz w:val="20"/>
                <w:szCs w:val="20"/>
                <w:lang w:val="en-US"/>
              </w:rPr>
              <w:t>.</w:t>
            </w:r>
            <w:r w:rsidR="006D33A3" w:rsidRPr="00F81C37">
              <w:rPr>
                <w:rFonts w:ascii="Arial" w:hAnsi="Arial" w:cs="Arial"/>
                <w:b w:val="0"/>
                <w:sz w:val="20"/>
                <w:szCs w:val="20"/>
                <w:lang w:val="en-US"/>
              </w:rPr>
              <w:t xml:space="preserve"> </w:t>
            </w:r>
            <w:r w:rsidRPr="00F81C37">
              <w:rPr>
                <w:rFonts w:ascii="Arial" w:hAnsi="Arial" w:cs="Arial"/>
                <w:b w:val="0"/>
                <w:sz w:val="20"/>
                <w:szCs w:val="20"/>
                <w:lang w:val="en-US"/>
              </w:rPr>
              <w:t>The evaluation of the biological parameters (infectivity,</w:t>
            </w:r>
            <w:r w:rsidR="006E1634" w:rsidRPr="00F81C37">
              <w:rPr>
                <w:rFonts w:ascii="Arial" w:hAnsi="Arial" w:cs="Arial"/>
                <w:b w:val="0"/>
                <w:sz w:val="20"/>
                <w:szCs w:val="20"/>
                <w:lang w:val="en-US"/>
              </w:rPr>
              <w:t xml:space="preserve"> </w:t>
            </w:r>
            <w:r w:rsidRPr="00F81C37">
              <w:rPr>
                <w:rFonts w:ascii="Arial" w:hAnsi="Arial" w:cs="Arial"/>
                <w:b w:val="0"/>
                <w:sz w:val="20"/>
                <w:szCs w:val="20"/>
                <w:lang w:val="en-US"/>
              </w:rPr>
              <w:t>mortality,</w:t>
            </w:r>
            <w:r w:rsidR="006E1634" w:rsidRPr="00F81C37">
              <w:rPr>
                <w:rFonts w:ascii="Arial" w:hAnsi="Arial" w:cs="Arial"/>
                <w:b w:val="0"/>
                <w:sz w:val="20"/>
                <w:szCs w:val="20"/>
                <w:lang w:val="en-US"/>
              </w:rPr>
              <w:t xml:space="preserve"> </w:t>
            </w:r>
            <w:r w:rsidRPr="00F81C37">
              <w:rPr>
                <w:rFonts w:ascii="Arial" w:hAnsi="Arial" w:cs="Arial"/>
                <w:b w:val="0"/>
                <w:sz w:val="20"/>
                <w:szCs w:val="20"/>
                <w:lang w:val="en-US"/>
              </w:rPr>
              <w:t>parasitemy,</w:t>
            </w:r>
            <w:r w:rsidR="006E1634" w:rsidRPr="00F81C37">
              <w:rPr>
                <w:rFonts w:ascii="Arial" w:hAnsi="Arial" w:cs="Arial"/>
                <w:b w:val="0"/>
                <w:sz w:val="20"/>
                <w:szCs w:val="20"/>
                <w:lang w:val="en-US"/>
              </w:rPr>
              <w:t xml:space="preserve"> </w:t>
            </w:r>
            <w:r w:rsidRPr="00F81C37">
              <w:rPr>
                <w:rFonts w:ascii="Arial" w:hAnsi="Arial" w:cs="Arial"/>
                <w:b w:val="0"/>
                <w:sz w:val="20"/>
                <w:szCs w:val="20"/>
                <w:lang w:val="en-US"/>
              </w:rPr>
              <w:t>and pre-patent ant patent periods) ana</w:t>
            </w:r>
            <w:r w:rsidR="006E1634" w:rsidRPr="00F81C37">
              <w:rPr>
                <w:rFonts w:ascii="Arial" w:hAnsi="Arial" w:cs="Arial"/>
                <w:b w:val="0"/>
                <w:sz w:val="20"/>
                <w:szCs w:val="20"/>
                <w:lang w:val="en-US"/>
              </w:rPr>
              <w:t xml:space="preserve">lysed during the acute phase of </w:t>
            </w:r>
            <w:r w:rsidRPr="00F81C37">
              <w:rPr>
                <w:rFonts w:ascii="Arial" w:hAnsi="Arial" w:cs="Arial"/>
                <w:b w:val="0"/>
                <w:sz w:val="20"/>
                <w:szCs w:val="20"/>
                <w:lang w:val="en-US"/>
              </w:rPr>
              <w:t>infection,</w:t>
            </w:r>
            <w:r w:rsidR="0088405E" w:rsidRPr="00F81C37">
              <w:rPr>
                <w:rFonts w:ascii="Arial" w:hAnsi="Arial" w:cs="Arial"/>
                <w:b w:val="0"/>
                <w:sz w:val="20"/>
                <w:szCs w:val="20"/>
                <w:lang w:val="en-US"/>
              </w:rPr>
              <w:t xml:space="preserve"> </w:t>
            </w:r>
            <w:r w:rsidRPr="00F81C37">
              <w:rPr>
                <w:rFonts w:ascii="Arial" w:hAnsi="Arial" w:cs="Arial"/>
                <w:b w:val="0"/>
                <w:sz w:val="20"/>
                <w:szCs w:val="20"/>
                <w:lang w:val="en-US"/>
              </w:rPr>
              <w:t>showed the occurrence of patente parasitemy,</w:t>
            </w:r>
            <w:r w:rsidR="006E1634" w:rsidRPr="00F81C37">
              <w:rPr>
                <w:rFonts w:ascii="Arial" w:hAnsi="Arial" w:cs="Arial"/>
                <w:b w:val="0"/>
                <w:sz w:val="20"/>
                <w:szCs w:val="20"/>
                <w:lang w:val="en-US"/>
              </w:rPr>
              <w:t xml:space="preserve"> </w:t>
            </w:r>
            <w:r w:rsidRPr="00F81C37">
              <w:rPr>
                <w:rFonts w:ascii="Arial" w:hAnsi="Arial" w:cs="Arial"/>
                <w:b w:val="0"/>
                <w:sz w:val="20"/>
                <w:szCs w:val="20"/>
                <w:lang w:val="en-US"/>
              </w:rPr>
              <w:t>however,</w:t>
            </w:r>
            <w:r w:rsidR="006E1634" w:rsidRPr="00F81C37">
              <w:rPr>
                <w:rFonts w:ascii="Arial" w:hAnsi="Arial" w:cs="Arial"/>
                <w:b w:val="0"/>
                <w:sz w:val="20"/>
                <w:szCs w:val="20"/>
                <w:lang w:val="en-US"/>
              </w:rPr>
              <w:t xml:space="preserve"> </w:t>
            </w:r>
            <w:r w:rsidRPr="00F81C37">
              <w:rPr>
                <w:rFonts w:ascii="Arial" w:hAnsi="Arial" w:cs="Arial"/>
                <w:b w:val="0"/>
                <w:sz w:val="20"/>
                <w:szCs w:val="20"/>
                <w:lang w:val="en-US"/>
              </w:rPr>
              <w:t>low,</w:t>
            </w:r>
            <w:r w:rsidR="006E1634" w:rsidRPr="00F81C37">
              <w:rPr>
                <w:rFonts w:ascii="Arial" w:hAnsi="Arial" w:cs="Arial"/>
                <w:b w:val="0"/>
                <w:sz w:val="20"/>
                <w:szCs w:val="20"/>
                <w:lang w:val="en-US"/>
              </w:rPr>
              <w:t xml:space="preserve"> </w:t>
            </w:r>
            <w:r w:rsidRPr="00F81C37">
              <w:rPr>
                <w:rFonts w:ascii="Arial" w:hAnsi="Arial" w:cs="Arial"/>
                <w:b w:val="0"/>
                <w:sz w:val="20"/>
                <w:szCs w:val="20"/>
                <w:lang w:val="en-US"/>
              </w:rPr>
              <w:t>during the evalution period.</w:t>
            </w:r>
            <w:r w:rsidR="006E1634" w:rsidRPr="00F81C37">
              <w:rPr>
                <w:rFonts w:ascii="Arial" w:hAnsi="Arial" w:cs="Arial"/>
                <w:b w:val="0"/>
                <w:sz w:val="20"/>
                <w:szCs w:val="20"/>
                <w:lang w:val="en-US"/>
              </w:rPr>
              <w:t xml:space="preserve"> </w:t>
            </w:r>
            <w:r w:rsidRPr="00F81C37">
              <w:rPr>
                <w:rFonts w:ascii="Arial" w:hAnsi="Arial" w:cs="Arial"/>
                <w:b w:val="0"/>
                <w:sz w:val="20"/>
                <w:szCs w:val="20"/>
                <w:lang w:val="en-US"/>
              </w:rPr>
              <w:t>The period of occurrence of the parasitemy peak under observation</w:t>
            </w:r>
            <w:r w:rsidR="006E1634" w:rsidRPr="00F81C37">
              <w:rPr>
                <w:rFonts w:ascii="Arial" w:hAnsi="Arial" w:cs="Arial"/>
                <w:b w:val="0"/>
                <w:sz w:val="20"/>
                <w:szCs w:val="20"/>
                <w:lang w:val="en-US"/>
              </w:rPr>
              <w:t xml:space="preserve"> </w:t>
            </w:r>
            <w:r w:rsidRPr="00F81C37">
              <w:rPr>
                <w:rFonts w:ascii="Arial" w:hAnsi="Arial" w:cs="Arial"/>
                <w:b w:val="0"/>
                <w:sz w:val="20"/>
                <w:szCs w:val="20"/>
                <w:lang w:val="en-US"/>
              </w:rPr>
              <w:t>(average of 33</w:t>
            </w:r>
            <w:proofErr w:type="gramStart"/>
            <w:r w:rsidRPr="00F81C37">
              <w:rPr>
                <w:rFonts w:ascii="Arial" w:hAnsi="Arial" w:cs="Arial"/>
                <w:b w:val="0"/>
                <w:sz w:val="20"/>
                <w:szCs w:val="20"/>
                <w:lang w:val="en-US"/>
              </w:rPr>
              <w:t>,5</w:t>
            </w:r>
            <w:proofErr w:type="gramEnd"/>
            <w:r w:rsidRPr="00F81C37">
              <w:rPr>
                <w:rFonts w:ascii="Arial" w:hAnsi="Arial" w:cs="Arial"/>
                <w:b w:val="0"/>
                <w:sz w:val="20"/>
                <w:szCs w:val="20"/>
                <w:lang w:val="en-US"/>
              </w:rPr>
              <w:t xml:space="preserve"> days) and the low morbidity rate (15%) are equiva</w:t>
            </w:r>
            <w:r w:rsidR="006E1634" w:rsidRPr="00F81C37">
              <w:rPr>
                <w:rFonts w:ascii="Arial" w:hAnsi="Arial" w:cs="Arial"/>
                <w:b w:val="0"/>
                <w:sz w:val="20"/>
                <w:szCs w:val="20"/>
                <w:lang w:val="en-US"/>
              </w:rPr>
              <w:t xml:space="preserve">lente to that observed for the </w:t>
            </w:r>
            <w:r w:rsidRPr="00F81C37">
              <w:rPr>
                <w:rFonts w:ascii="Arial" w:hAnsi="Arial" w:cs="Arial"/>
                <w:b w:val="0"/>
                <w:sz w:val="20"/>
                <w:szCs w:val="20"/>
                <w:lang w:val="en-US"/>
              </w:rPr>
              <w:t>bioderm III strain.</w:t>
            </w:r>
            <w:r w:rsidR="006E1634" w:rsidRPr="00F81C37">
              <w:rPr>
                <w:rFonts w:ascii="Arial" w:hAnsi="Arial" w:cs="Arial"/>
                <w:b w:val="0"/>
                <w:sz w:val="20"/>
                <w:szCs w:val="20"/>
                <w:lang w:val="en-US"/>
              </w:rPr>
              <w:t xml:space="preserve"> </w:t>
            </w:r>
            <w:r w:rsidRPr="00F81C37">
              <w:rPr>
                <w:rFonts w:ascii="Arial" w:hAnsi="Arial" w:cs="Arial"/>
                <w:b w:val="0"/>
                <w:sz w:val="20"/>
                <w:szCs w:val="20"/>
                <w:lang w:val="en-US"/>
              </w:rPr>
              <w:t>In this phase,</w:t>
            </w:r>
            <w:r w:rsidR="006E1634" w:rsidRPr="00F81C37">
              <w:rPr>
                <w:rFonts w:ascii="Arial" w:hAnsi="Arial" w:cs="Arial"/>
                <w:b w:val="0"/>
                <w:sz w:val="20"/>
                <w:szCs w:val="20"/>
                <w:lang w:val="en-US"/>
              </w:rPr>
              <w:t xml:space="preserve"> </w:t>
            </w:r>
            <w:r w:rsidRPr="00F81C37">
              <w:rPr>
                <w:rFonts w:ascii="Arial" w:hAnsi="Arial" w:cs="Arial"/>
                <w:b w:val="0"/>
                <w:sz w:val="20"/>
                <w:szCs w:val="20"/>
                <w:lang w:val="en-US"/>
              </w:rPr>
              <w:t>an</w:t>
            </w:r>
            <w:r w:rsidR="003B3CEF" w:rsidRPr="00F81C37">
              <w:rPr>
                <w:rFonts w:ascii="Arial" w:hAnsi="Arial" w:cs="Arial"/>
                <w:b w:val="0"/>
                <w:sz w:val="20"/>
                <w:szCs w:val="20"/>
                <w:lang w:val="en-US"/>
              </w:rPr>
              <w:t>alysis of the tissue parasitism</w:t>
            </w:r>
            <w:r w:rsidRPr="00F81C37">
              <w:rPr>
                <w:rFonts w:ascii="Arial" w:hAnsi="Arial" w:cs="Arial"/>
                <w:b w:val="0"/>
                <w:sz w:val="20"/>
                <w:szCs w:val="20"/>
                <w:lang w:val="en-US"/>
              </w:rPr>
              <w:t xml:space="preserve"> by Hematoxylin and Eosin s</w:t>
            </w:r>
            <w:r w:rsidR="003B3CEF" w:rsidRPr="00F81C37">
              <w:rPr>
                <w:rFonts w:ascii="Arial" w:hAnsi="Arial" w:cs="Arial"/>
                <w:b w:val="0"/>
                <w:sz w:val="20"/>
                <w:szCs w:val="20"/>
                <w:lang w:val="en-US"/>
              </w:rPr>
              <w:t>tain put in evidence parasitism</w:t>
            </w:r>
            <w:r w:rsidRPr="00F81C37">
              <w:rPr>
                <w:rFonts w:ascii="Arial" w:hAnsi="Arial" w:cs="Arial"/>
                <w:b w:val="0"/>
                <w:sz w:val="20"/>
                <w:szCs w:val="20"/>
                <w:lang w:val="en-US"/>
              </w:rPr>
              <w:t xml:space="preserve"> in 20% of the animals,</w:t>
            </w:r>
            <w:r w:rsidR="006E1634" w:rsidRPr="00F81C37">
              <w:rPr>
                <w:rFonts w:ascii="Arial" w:hAnsi="Arial" w:cs="Arial"/>
                <w:b w:val="0"/>
                <w:sz w:val="20"/>
                <w:szCs w:val="20"/>
                <w:lang w:val="en-US"/>
              </w:rPr>
              <w:t xml:space="preserve"> </w:t>
            </w:r>
            <w:r w:rsidRPr="00F81C37">
              <w:rPr>
                <w:rFonts w:ascii="Arial" w:hAnsi="Arial" w:cs="Arial"/>
                <w:b w:val="0"/>
                <w:sz w:val="20"/>
                <w:szCs w:val="20"/>
                <w:lang w:val="en-US"/>
              </w:rPr>
              <w:t xml:space="preserve">and the parasites </w:t>
            </w:r>
            <w:proofErr w:type="gramStart"/>
            <w:r w:rsidRPr="00F81C37">
              <w:rPr>
                <w:rFonts w:ascii="Arial" w:hAnsi="Arial" w:cs="Arial"/>
                <w:b w:val="0"/>
                <w:sz w:val="20"/>
                <w:szCs w:val="20"/>
                <w:lang w:val="en-US"/>
              </w:rPr>
              <w:t>were found</w:t>
            </w:r>
            <w:proofErr w:type="gramEnd"/>
            <w:r w:rsidRPr="00F81C37">
              <w:rPr>
                <w:rFonts w:ascii="Arial" w:hAnsi="Arial" w:cs="Arial"/>
                <w:b w:val="0"/>
                <w:sz w:val="20"/>
                <w:szCs w:val="20"/>
                <w:lang w:val="en-US"/>
              </w:rPr>
              <w:t xml:space="preserve"> in the heart and bladder.</w:t>
            </w:r>
            <w:r w:rsidR="003B3CEF" w:rsidRPr="00F81C37">
              <w:rPr>
                <w:rFonts w:ascii="Arial" w:hAnsi="Arial" w:cs="Arial"/>
                <w:b w:val="0"/>
                <w:sz w:val="20"/>
                <w:szCs w:val="20"/>
                <w:lang w:val="en-US"/>
              </w:rPr>
              <w:t xml:space="preserve"> </w:t>
            </w:r>
            <w:r w:rsidRPr="00F81C37">
              <w:rPr>
                <w:rFonts w:ascii="Arial" w:hAnsi="Arial" w:cs="Arial"/>
                <w:b w:val="0"/>
                <w:sz w:val="20"/>
                <w:szCs w:val="20"/>
                <w:lang w:val="en-US"/>
              </w:rPr>
              <w:t>T</w:t>
            </w:r>
            <w:r w:rsidR="003B3CEF" w:rsidRPr="00F81C37">
              <w:rPr>
                <w:rFonts w:ascii="Arial" w:hAnsi="Arial" w:cs="Arial"/>
                <w:b w:val="0"/>
                <w:sz w:val="20"/>
                <w:szCs w:val="20"/>
                <w:lang w:val="en-US"/>
              </w:rPr>
              <w:t xml:space="preserve">he hematoxylin and Eosin stain </w:t>
            </w:r>
            <w:r w:rsidRPr="00F81C37">
              <w:rPr>
                <w:rFonts w:ascii="Arial" w:hAnsi="Arial" w:cs="Arial"/>
                <w:b w:val="0"/>
                <w:sz w:val="20"/>
                <w:szCs w:val="20"/>
                <w:lang w:val="en-US"/>
              </w:rPr>
              <w:t>technique showed inflammation only in the cardiac tissu</w:t>
            </w:r>
            <w:r w:rsidR="003B3CEF" w:rsidRPr="00F81C37">
              <w:rPr>
                <w:rFonts w:ascii="Arial" w:hAnsi="Arial" w:cs="Arial"/>
                <w:b w:val="0"/>
                <w:sz w:val="20"/>
                <w:szCs w:val="20"/>
                <w:lang w:val="en-US"/>
              </w:rPr>
              <w:t>e and in the smooth muscle tissue</w:t>
            </w:r>
            <w:r w:rsidRPr="00F81C37">
              <w:rPr>
                <w:rFonts w:ascii="Arial" w:hAnsi="Arial" w:cs="Arial"/>
                <w:b w:val="0"/>
                <w:sz w:val="20"/>
                <w:szCs w:val="20"/>
                <w:lang w:val="en-US"/>
              </w:rPr>
              <w:t xml:space="preserve"> of the gastrointestinal joints,</w:t>
            </w:r>
            <w:r w:rsidR="006E1634" w:rsidRPr="00F81C37">
              <w:rPr>
                <w:rFonts w:ascii="Arial" w:hAnsi="Arial" w:cs="Arial"/>
                <w:b w:val="0"/>
                <w:sz w:val="20"/>
                <w:szCs w:val="20"/>
                <w:lang w:val="en-US"/>
              </w:rPr>
              <w:t xml:space="preserve"> </w:t>
            </w:r>
            <w:r w:rsidRPr="00F81C37">
              <w:rPr>
                <w:rFonts w:ascii="Arial" w:hAnsi="Arial" w:cs="Arial"/>
                <w:b w:val="0"/>
                <w:sz w:val="20"/>
                <w:szCs w:val="20"/>
                <w:lang w:val="en-US"/>
              </w:rPr>
              <w:t>during the acute phase.</w:t>
            </w:r>
            <w:r w:rsidR="006E1634" w:rsidRPr="00F81C37">
              <w:rPr>
                <w:rFonts w:ascii="Arial" w:hAnsi="Arial" w:cs="Arial"/>
                <w:b w:val="0"/>
                <w:sz w:val="20"/>
                <w:szCs w:val="20"/>
                <w:lang w:val="en-US"/>
              </w:rPr>
              <w:t xml:space="preserve"> </w:t>
            </w:r>
            <w:r w:rsidRPr="00F81C37">
              <w:rPr>
                <w:rFonts w:ascii="Arial" w:hAnsi="Arial" w:cs="Arial"/>
                <w:b w:val="0"/>
                <w:sz w:val="20"/>
                <w:szCs w:val="20"/>
                <w:lang w:val="en-US"/>
              </w:rPr>
              <w:t>In the chronic phase there was no significant statistical difference in the number of animals,</w:t>
            </w:r>
            <w:r w:rsidR="006E1634" w:rsidRPr="00F81C37">
              <w:rPr>
                <w:rFonts w:ascii="Arial" w:hAnsi="Arial" w:cs="Arial"/>
                <w:b w:val="0"/>
                <w:sz w:val="20"/>
                <w:szCs w:val="20"/>
                <w:lang w:val="en-US"/>
              </w:rPr>
              <w:t xml:space="preserve"> </w:t>
            </w:r>
            <w:r w:rsidRPr="00F81C37">
              <w:rPr>
                <w:rFonts w:ascii="Arial" w:hAnsi="Arial" w:cs="Arial"/>
                <w:b w:val="0"/>
                <w:sz w:val="20"/>
                <w:szCs w:val="20"/>
                <w:lang w:val="en-US"/>
              </w:rPr>
              <w:t>immunosuppressed</w:t>
            </w:r>
            <w:r w:rsidR="006E1634" w:rsidRPr="00F81C37">
              <w:rPr>
                <w:rFonts w:ascii="Arial" w:hAnsi="Arial" w:cs="Arial"/>
                <w:b w:val="0"/>
                <w:sz w:val="20"/>
                <w:szCs w:val="20"/>
                <w:lang w:val="en-US"/>
              </w:rPr>
              <w:t xml:space="preserve"> </w:t>
            </w:r>
            <w:r w:rsidRPr="00F81C37">
              <w:rPr>
                <w:rFonts w:ascii="Arial" w:hAnsi="Arial" w:cs="Arial"/>
                <w:b w:val="0"/>
                <w:sz w:val="20"/>
                <w:szCs w:val="20"/>
                <w:lang w:val="en-US"/>
              </w:rPr>
              <w:t>(33</w:t>
            </w:r>
            <w:proofErr w:type="gramStart"/>
            <w:r w:rsidRPr="00F81C37">
              <w:rPr>
                <w:rFonts w:ascii="Arial" w:hAnsi="Arial" w:cs="Arial"/>
                <w:b w:val="0"/>
                <w:sz w:val="20"/>
                <w:szCs w:val="20"/>
                <w:lang w:val="en-US"/>
              </w:rPr>
              <w:t>,3</w:t>
            </w:r>
            <w:proofErr w:type="gramEnd"/>
            <w:r w:rsidRPr="00F81C37">
              <w:rPr>
                <w:rFonts w:ascii="Arial" w:hAnsi="Arial" w:cs="Arial"/>
                <w:b w:val="0"/>
                <w:sz w:val="20"/>
                <w:szCs w:val="20"/>
                <w:lang w:val="en-US"/>
              </w:rPr>
              <w:t>%) or not (20%),</w:t>
            </w:r>
            <w:r w:rsidR="006E1634" w:rsidRPr="00F81C37">
              <w:rPr>
                <w:rFonts w:ascii="Arial" w:hAnsi="Arial" w:cs="Arial"/>
                <w:b w:val="0"/>
                <w:sz w:val="20"/>
                <w:szCs w:val="20"/>
                <w:lang w:val="en-US"/>
              </w:rPr>
              <w:t xml:space="preserve"> </w:t>
            </w:r>
            <w:r w:rsidRPr="00F81C37">
              <w:rPr>
                <w:rFonts w:ascii="Arial" w:hAnsi="Arial" w:cs="Arial"/>
                <w:b w:val="0"/>
                <w:sz w:val="20"/>
                <w:szCs w:val="20"/>
                <w:lang w:val="en-US"/>
              </w:rPr>
              <w:t>that showed tissue trypomastigotes,</w:t>
            </w:r>
            <w:r w:rsidR="006E1634" w:rsidRPr="00F81C37">
              <w:rPr>
                <w:rFonts w:ascii="Arial" w:hAnsi="Arial" w:cs="Arial"/>
                <w:b w:val="0"/>
                <w:sz w:val="20"/>
                <w:szCs w:val="20"/>
                <w:lang w:val="en-US"/>
              </w:rPr>
              <w:t xml:space="preserve"> </w:t>
            </w:r>
            <w:r w:rsidRPr="00F81C37">
              <w:rPr>
                <w:rFonts w:ascii="Arial" w:hAnsi="Arial" w:cs="Arial"/>
                <w:b w:val="0"/>
                <w:sz w:val="20"/>
                <w:szCs w:val="20"/>
                <w:lang w:val="en-US"/>
              </w:rPr>
              <w:t>and a greater number of animals with inflammation of the heart tissue</w:t>
            </w:r>
            <w:r w:rsidR="006953CC" w:rsidRPr="00F81C37">
              <w:rPr>
                <w:rFonts w:ascii="Arial" w:hAnsi="Arial" w:cs="Arial"/>
                <w:b w:val="0"/>
                <w:sz w:val="20"/>
                <w:szCs w:val="20"/>
                <w:lang w:val="en-US"/>
              </w:rPr>
              <w:t xml:space="preserve"> </w:t>
            </w:r>
            <w:r w:rsidRPr="00F81C37">
              <w:rPr>
                <w:rFonts w:ascii="Arial" w:hAnsi="Arial" w:cs="Arial"/>
                <w:b w:val="0"/>
                <w:sz w:val="20"/>
                <w:szCs w:val="20"/>
                <w:lang w:val="en-US"/>
              </w:rPr>
              <w:t xml:space="preserve"> among those immunosuppressed.</w:t>
            </w:r>
            <w:r w:rsidR="006E1634" w:rsidRPr="00F81C37">
              <w:rPr>
                <w:rFonts w:ascii="Arial" w:hAnsi="Arial" w:cs="Arial"/>
                <w:b w:val="0"/>
                <w:sz w:val="20"/>
                <w:szCs w:val="20"/>
                <w:lang w:val="en-US"/>
              </w:rPr>
              <w:t xml:space="preserve"> </w:t>
            </w:r>
            <w:r w:rsidRPr="00F81C37">
              <w:rPr>
                <w:rFonts w:ascii="Arial" w:hAnsi="Arial" w:cs="Arial"/>
                <w:b w:val="0"/>
                <w:sz w:val="20"/>
                <w:szCs w:val="20"/>
                <w:lang w:val="en-US"/>
              </w:rPr>
              <w:t>The opposite occurred only for the gastrointestinal joints.</w:t>
            </w:r>
            <w:r w:rsidR="006E1634" w:rsidRPr="00F81C37">
              <w:rPr>
                <w:rFonts w:ascii="Arial" w:hAnsi="Arial" w:cs="Arial"/>
                <w:b w:val="0"/>
                <w:sz w:val="20"/>
                <w:szCs w:val="20"/>
                <w:lang w:val="en-US"/>
              </w:rPr>
              <w:t xml:space="preserve"> </w:t>
            </w:r>
            <w:r w:rsidRPr="00F81C37">
              <w:rPr>
                <w:rFonts w:ascii="Arial" w:hAnsi="Arial" w:cs="Arial"/>
                <w:b w:val="0"/>
                <w:sz w:val="20"/>
                <w:szCs w:val="20"/>
                <w:lang w:val="en-US"/>
              </w:rPr>
              <w:t xml:space="preserve">The analysis of the genetic data characterization shows that there was a tendency to the emergence of </w:t>
            </w:r>
            <w:r w:rsidRPr="00F81C37">
              <w:rPr>
                <w:rFonts w:ascii="Arial" w:hAnsi="Arial" w:cs="Arial"/>
                <w:b w:val="0"/>
                <w:i/>
                <w:sz w:val="20"/>
                <w:szCs w:val="20"/>
                <w:lang w:val="en-US"/>
              </w:rPr>
              <w:t>t.cruzi</w:t>
            </w:r>
            <w:r w:rsidRPr="00F81C37">
              <w:rPr>
                <w:rFonts w:ascii="Arial" w:hAnsi="Arial" w:cs="Arial"/>
                <w:b w:val="0"/>
                <w:sz w:val="20"/>
                <w:szCs w:val="20"/>
                <w:lang w:val="en-US"/>
              </w:rPr>
              <w:t xml:space="preserve"> populations after immunosuppression in the chronic phase of the infe</w:t>
            </w:r>
            <w:r w:rsidR="006953CC" w:rsidRPr="00F81C37">
              <w:rPr>
                <w:rFonts w:ascii="Arial" w:hAnsi="Arial" w:cs="Arial"/>
                <w:b w:val="0"/>
                <w:sz w:val="20"/>
                <w:szCs w:val="20"/>
                <w:lang w:val="en-US"/>
              </w:rPr>
              <w:t xml:space="preserve">ction,detected by the LSSP-PCR </w:t>
            </w:r>
            <w:r w:rsidRPr="00F81C37">
              <w:rPr>
                <w:rFonts w:ascii="Arial" w:hAnsi="Arial" w:cs="Arial"/>
                <w:b w:val="0"/>
                <w:sz w:val="20"/>
                <w:szCs w:val="20"/>
                <w:lang w:val="en-US"/>
              </w:rPr>
              <w:t>technique,</w:t>
            </w:r>
            <w:r w:rsidR="006953CC" w:rsidRPr="00F81C37">
              <w:rPr>
                <w:rFonts w:ascii="Arial" w:hAnsi="Arial" w:cs="Arial"/>
                <w:b w:val="0"/>
                <w:sz w:val="20"/>
                <w:szCs w:val="20"/>
                <w:lang w:val="en-US"/>
              </w:rPr>
              <w:t xml:space="preserve"> </w:t>
            </w:r>
            <w:r w:rsidRPr="00F81C37">
              <w:rPr>
                <w:rFonts w:ascii="Arial" w:hAnsi="Arial" w:cs="Arial"/>
                <w:b w:val="0"/>
                <w:sz w:val="20"/>
                <w:szCs w:val="20"/>
                <w:lang w:val="en-US"/>
              </w:rPr>
              <w:t>only for the 1931 isolated,</w:t>
            </w:r>
            <w:r w:rsidR="006E1634" w:rsidRPr="00F81C37">
              <w:rPr>
                <w:rFonts w:ascii="Arial" w:hAnsi="Arial" w:cs="Arial"/>
                <w:b w:val="0"/>
                <w:sz w:val="20"/>
                <w:szCs w:val="20"/>
                <w:lang w:val="en-US"/>
              </w:rPr>
              <w:t xml:space="preserve"> </w:t>
            </w:r>
            <w:r w:rsidRPr="00F81C37">
              <w:rPr>
                <w:rFonts w:ascii="Arial" w:hAnsi="Arial" w:cs="Arial"/>
                <w:b w:val="0"/>
                <w:sz w:val="20"/>
                <w:szCs w:val="20"/>
                <w:lang w:val="en-US"/>
              </w:rPr>
              <w:t>suggesting a strain-dependent reactivation process.</w:t>
            </w:r>
            <w:r w:rsidR="006E1634" w:rsidRPr="00F81C37">
              <w:rPr>
                <w:rFonts w:ascii="Arial" w:hAnsi="Arial" w:cs="Arial"/>
                <w:b w:val="0"/>
                <w:sz w:val="20"/>
                <w:szCs w:val="20"/>
                <w:lang w:val="en-US"/>
              </w:rPr>
              <w:t xml:space="preserve"> </w:t>
            </w:r>
            <w:r w:rsidRPr="00F81C37">
              <w:rPr>
                <w:rFonts w:ascii="Arial" w:hAnsi="Arial" w:cs="Arial"/>
                <w:b w:val="0"/>
                <w:sz w:val="20"/>
                <w:szCs w:val="20"/>
                <w:lang w:val="en-US"/>
              </w:rPr>
              <w:t xml:space="preserve">However, the genetic characterization showed that </w:t>
            </w:r>
            <w:r w:rsidRPr="00F81C37">
              <w:rPr>
                <w:rFonts w:ascii="Arial" w:hAnsi="Arial" w:cs="Arial"/>
                <w:b w:val="0"/>
                <w:i/>
                <w:sz w:val="20"/>
                <w:szCs w:val="20"/>
                <w:lang w:val="en-US"/>
              </w:rPr>
              <w:t xml:space="preserve">the t. </w:t>
            </w:r>
            <w:proofErr w:type="gramStart"/>
            <w:r w:rsidRPr="00F81C37">
              <w:rPr>
                <w:rFonts w:ascii="Arial" w:hAnsi="Arial" w:cs="Arial"/>
                <w:b w:val="0"/>
                <w:i/>
                <w:sz w:val="20"/>
                <w:szCs w:val="20"/>
                <w:lang w:val="en-US"/>
              </w:rPr>
              <w:t xml:space="preserve">cruzi </w:t>
            </w:r>
            <w:r w:rsidR="006953CC" w:rsidRPr="00F81C37">
              <w:rPr>
                <w:rFonts w:ascii="Arial" w:hAnsi="Arial" w:cs="Arial"/>
                <w:b w:val="0"/>
                <w:sz w:val="20"/>
                <w:szCs w:val="20"/>
                <w:lang w:val="en-US"/>
              </w:rPr>
              <w:t xml:space="preserve"> populations</w:t>
            </w:r>
            <w:proofErr w:type="gramEnd"/>
            <w:r w:rsidR="006953CC" w:rsidRPr="00F81C37">
              <w:rPr>
                <w:rFonts w:ascii="Arial" w:hAnsi="Arial" w:cs="Arial"/>
                <w:b w:val="0"/>
                <w:sz w:val="20"/>
                <w:szCs w:val="20"/>
                <w:lang w:val="en-US"/>
              </w:rPr>
              <w:t xml:space="preserve"> present</w:t>
            </w:r>
            <w:r w:rsidRPr="00F81C37">
              <w:rPr>
                <w:rFonts w:ascii="Arial" w:hAnsi="Arial" w:cs="Arial"/>
                <w:b w:val="0"/>
                <w:sz w:val="20"/>
                <w:szCs w:val="20"/>
                <w:lang w:val="en-US"/>
              </w:rPr>
              <w:t xml:space="preserve"> in</w:t>
            </w:r>
            <w:r w:rsidR="006953CC" w:rsidRPr="00F81C37">
              <w:rPr>
                <w:rFonts w:ascii="Arial" w:hAnsi="Arial" w:cs="Arial"/>
                <w:b w:val="0"/>
                <w:sz w:val="20"/>
                <w:szCs w:val="20"/>
                <w:lang w:val="en-US"/>
              </w:rPr>
              <w:t xml:space="preserve"> the</w:t>
            </w:r>
            <w:r w:rsidRPr="00F81C37">
              <w:rPr>
                <w:rFonts w:ascii="Arial" w:hAnsi="Arial" w:cs="Arial"/>
                <w:b w:val="0"/>
                <w:sz w:val="20"/>
                <w:szCs w:val="20"/>
                <w:lang w:val="en-US"/>
              </w:rPr>
              <w:t xml:space="preserve"> inoculated material in the mice was </w:t>
            </w:r>
            <w:r w:rsidR="00AF34EB" w:rsidRPr="00F81C37">
              <w:rPr>
                <w:rFonts w:ascii="Arial" w:hAnsi="Arial" w:cs="Arial"/>
                <w:b w:val="0"/>
                <w:color w:val="212121"/>
                <w:sz w:val="20"/>
                <w:szCs w:val="20"/>
                <w:lang w:val="en"/>
              </w:rPr>
              <w:t xml:space="preserve">different </w:t>
            </w:r>
            <w:r w:rsidRPr="00F81C37">
              <w:rPr>
                <w:rFonts w:ascii="Arial" w:hAnsi="Arial" w:cs="Arial"/>
                <w:b w:val="0"/>
                <w:sz w:val="20"/>
                <w:szCs w:val="20"/>
                <w:lang w:val="en-US"/>
              </w:rPr>
              <w:t xml:space="preserve">from </w:t>
            </w:r>
            <w:r w:rsidR="006953CC" w:rsidRPr="00F81C37">
              <w:rPr>
                <w:rFonts w:ascii="Arial" w:hAnsi="Arial" w:cs="Arial"/>
                <w:b w:val="0"/>
                <w:sz w:val="20"/>
                <w:szCs w:val="20"/>
                <w:lang w:val="en-US"/>
              </w:rPr>
              <w:t xml:space="preserve">that found in the </w:t>
            </w:r>
            <w:r w:rsidR="006953CC" w:rsidRPr="00F81C37">
              <w:rPr>
                <w:b w:val="0"/>
                <w:sz w:val="20"/>
                <w:szCs w:val="20"/>
                <w:lang w:val="en-US"/>
              </w:rPr>
              <w:t>patients’ blood</w:t>
            </w:r>
            <w:r w:rsidRPr="00F81C37">
              <w:rPr>
                <w:rFonts w:ascii="Arial" w:hAnsi="Arial" w:cs="Arial"/>
                <w:b w:val="0"/>
                <w:sz w:val="20"/>
                <w:szCs w:val="20"/>
                <w:lang w:val="en-US"/>
              </w:rPr>
              <w:t>,</w:t>
            </w:r>
            <w:r w:rsidR="006E1634" w:rsidRPr="00F81C37">
              <w:rPr>
                <w:rFonts w:ascii="Arial" w:hAnsi="Arial" w:cs="Arial"/>
                <w:b w:val="0"/>
                <w:sz w:val="20"/>
                <w:szCs w:val="20"/>
                <w:lang w:val="en-US"/>
              </w:rPr>
              <w:t xml:space="preserve"> </w:t>
            </w:r>
            <w:r w:rsidRPr="00F81C37">
              <w:rPr>
                <w:rFonts w:ascii="Arial" w:hAnsi="Arial" w:cs="Arial"/>
                <w:b w:val="0"/>
                <w:sz w:val="20"/>
                <w:szCs w:val="20"/>
                <w:lang w:val="en-US"/>
              </w:rPr>
              <w:t>showing that the results obtained in this s</w:t>
            </w:r>
            <w:r w:rsidR="004A61C4" w:rsidRPr="00F81C37">
              <w:rPr>
                <w:rFonts w:ascii="Arial" w:hAnsi="Arial" w:cs="Arial"/>
                <w:b w:val="0"/>
                <w:sz w:val="20"/>
                <w:szCs w:val="20"/>
                <w:lang w:val="en-US"/>
              </w:rPr>
              <w:t>tudy can</w:t>
            </w:r>
            <w:r w:rsidRPr="00F81C37">
              <w:rPr>
                <w:rFonts w:ascii="Arial" w:hAnsi="Arial" w:cs="Arial"/>
                <w:b w:val="0"/>
                <w:sz w:val="20"/>
                <w:szCs w:val="20"/>
                <w:lang w:val="en-US"/>
              </w:rPr>
              <w:t>not be extrapol</w:t>
            </w:r>
            <w:r w:rsidR="004A61C4" w:rsidRPr="00F81C37">
              <w:rPr>
                <w:rFonts w:ascii="Arial" w:hAnsi="Arial" w:cs="Arial"/>
                <w:b w:val="0"/>
                <w:sz w:val="20"/>
                <w:szCs w:val="20"/>
                <w:lang w:val="en-US"/>
              </w:rPr>
              <w:t>ated to the human cases of the Chagas D</w:t>
            </w:r>
            <w:r w:rsidRPr="00F81C37">
              <w:rPr>
                <w:rFonts w:ascii="Arial" w:hAnsi="Arial" w:cs="Arial"/>
                <w:b w:val="0"/>
                <w:sz w:val="20"/>
                <w:szCs w:val="20"/>
                <w:lang w:val="en-US"/>
              </w:rPr>
              <w:t>isease.</w:t>
            </w:r>
          </w:p>
        </w:tc>
      </w:tr>
      <w:tr w:rsidR="0021096F" w:rsidRPr="00F81C37" w:rsidTr="008447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56" w:type="dxa"/>
            <w:shd w:val="clear" w:color="auto" w:fill="auto"/>
          </w:tcPr>
          <w:p w:rsidR="0021096F" w:rsidRPr="00F81C37" w:rsidRDefault="0021096F" w:rsidP="00F81C37">
            <w:pPr>
              <w:spacing w:line="276" w:lineRule="auto"/>
              <w:jc w:val="both"/>
              <w:rPr>
                <w:rFonts w:ascii="Arial" w:hAnsi="Arial" w:cs="Arial"/>
                <w:sz w:val="20"/>
                <w:szCs w:val="20"/>
              </w:rPr>
            </w:pPr>
          </w:p>
        </w:tc>
      </w:tr>
      <w:tr w:rsidR="0021096F" w:rsidRPr="00F81C37" w:rsidTr="0084478B">
        <w:tc>
          <w:tcPr>
            <w:cnfStyle w:val="001000000000" w:firstRow="0" w:lastRow="0" w:firstColumn="1" w:lastColumn="0" w:oddVBand="0" w:evenVBand="0" w:oddHBand="0" w:evenHBand="0" w:firstRowFirstColumn="0" w:firstRowLastColumn="0" w:lastRowFirstColumn="0" w:lastRowLastColumn="0"/>
            <w:tcW w:w="9356" w:type="dxa"/>
            <w:shd w:val="clear" w:color="auto" w:fill="auto"/>
          </w:tcPr>
          <w:p w:rsidR="006524F1" w:rsidRPr="00F81C37" w:rsidRDefault="0021096F" w:rsidP="00F81C3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Arial" w:hAnsi="Arial" w:cs="Arial"/>
                <w:color w:val="212121"/>
                <w:sz w:val="20"/>
                <w:szCs w:val="20"/>
              </w:rPr>
            </w:pPr>
            <w:r w:rsidRPr="00F81C37">
              <w:rPr>
                <w:rFonts w:ascii="Arial" w:hAnsi="Arial" w:cs="Arial"/>
                <w:color w:val="000000"/>
                <w:sz w:val="20"/>
                <w:szCs w:val="20"/>
                <w:lang w:val="en-US"/>
              </w:rPr>
              <w:t xml:space="preserve">Keywords: </w:t>
            </w:r>
            <w:r w:rsidRPr="00F81C37">
              <w:rPr>
                <w:rFonts w:ascii="Arial" w:eastAsia="Times New Roman" w:hAnsi="Arial" w:cs="Arial"/>
                <w:b w:val="0"/>
                <w:color w:val="212121"/>
                <w:sz w:val="20"/>
                <w:szCs w:val="20"/>
                <w:lang w:eastAsia="pt-BR"/>
              </w:rPr>
              <w:t>Tr</w:t>
            </w:r>
            <w:r w:rsidR="000C0BD7" w:rsidRPr="00F81C37">
              <w:rPr>
                <w:rFonts w:ascii="Arial" w:eastAsia="Times New Roman" w:hAnsi="Arial" w:cs="Arial"/>
                <w:b w:val="0"/>
                <w:color w:val="212121"/>
                <w:sz w:val="20"/>
                <w:szCs w:val="20"/>
                <w:lang w:eastAsia="pt-BR"/>
              </w:rPr>
              <w:t xml:space="preserve">ypanosoma </w:t>
            </w:r>
            <w:proofErr w:type="gramStart"/>
            <w:r w:rsidR="000C0BD7" w:rsidRPr="00F81C37">
              <w:rPr>
                <w:rFonts w:ascii="Arial" w:eastAsia="Times New Roman" w:hAnsi="Arial" w:cs="Arial"/>
                <w:b w:val="0"/>
                <w:color w:val="212121"/>
                <w:sz w:val="20"/>
                <w:szCs w:val="20"/>
                <w:lang w:eastAsia="pt-BR"/>
              </w:rPr>
              <w:t>cruzi .</w:t>
            </w:r>
            <w:proofErr w:type="gramEnd"/>
            <w:r w:rsidR="000C0BD7" w:rsidRPr="00F81C37">
              <w:rPr>
                <w:rFonts w:ascii="Arial" w:eastAsia="Times New Roman" w:hAnsi="Arial" w:cs="Arial"/>
                <w:b w:val="0"/>
                <w:color w:val="212121"/>
                <w:sz w:val="20"/>
                <w:szCs w:val="20"/>
                <w:lang w:eastAsia="pt-BR"/>
              </w:rPr>
              <w:t xml:space="preserve"> </w:t>
            </w:r>
            <w:r w:rsidR="000C0BD7" w:rsidRPr="00F81C37">
              <w:rPr>
                <w:b w:val="0"/>
                <w:sz w:val="20"/>
                <w:szCs w:val="20"/>
                <w:lang w:val="en-US"/>
              </w:rPr>
              <w:t>Chagas Disease</w:t>
            </w:r>
            <w:r w:rsidRPr="00F81C37">
              <w:rPr>
                <w:rFonts w:ascii="Arial" w:eastAsia="Times New Roman" w:hAnsi="Arial" w:cs="Arial"/>
                <w:b w:val="0"/>
                <w:color w:val="212121"/>
                <w:sz w:val="20"/>
                <w:szCs w:val="20"/>
                <w:lang w:eastAsia="pt-BR"/>
              </w:rPr>
              <w:t>. Immunosuppression</w:t>
            </w:r>
            <w:r w:rsidR="00030407" w:rsidRPr="00F81C37">
              <w:rPr>
                <w:rFonts w:ascii="Arial" w:eastAsia="Times New Roman" w:hAnsi="Arial" w:cs="Arial"/>
                <w:b w:val="0"/>
                <w:color w:val="212121"/>
                <w:sz w:val="20"/>
                <w:szCs w:val="20"/>
                <w:lang w:eastAsia="pt-BR"/>
              </w:rPr>
              <w:t>.</w:t>
            </w:r>
          </w:p>
        </w:tc>
      </w:tr>
      <w:tr w:rsidR="00F81C37" w:rsidRPr="00F81C37" w:rsidTr="008447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56" w:type="dxa"/>
            <w:shd w:val="clear" w:color="auto" w:fill="auto"/>
          </w:tcPr>
          <w:p w:rsidR="00F81C37" w:rsidRPr="00F81C37" w:rsidRDefault="00F81C37" w:rsidP="00F81C3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Arial" w:hAnsi="Arial" w:cs="Arial"/>
                <w:color w:val="000000"/>
                <w:sz w:val="20"/>
                <w:szCs w:val="20"/>
                <w:lang w:val="en-US"/>
              </w:rPr>
            </w:pPr>
          </w:p>
        </w:tc>
      </w:tr>
      <w:tr w:rsidR="0021096F" w:rsidRPr="00F81C37" w:rsidTr="0084478B">
        <w:tc>
          <w:tcPr>
            <w:cnfStyle w:val="001000000000" w:firstRow="0" w:lastRow="0" w:firstColumn="1" w:lastColumn="0" w:oddVBand="0" w:evenVBand="0" w:oddHBand="0" w:evenHBand="0" w:firstRowFirstColumn="0" w:firstRowLastColumn="0" w:lastRowFirstColumn="0" w:lastRowLastColumn="0"/>
            <w:tcW w:w="9356" w:type="dxa"/>
            <w:shd w:val="clear" w:color="auto" w:fill="auto"/>
          </w:tcPr>
          <w:p w:rsidR="0021096F" w:rsidRPr="00F81C37" w:rsidRDefault="0021096F" w:rsidP="00F81C37">
            <w:pPr>
              <w:spacing w:line="276" w:lineRule="auto"/>
              <w:jc w:val="both"/>
              <w:rPr>
                <w:rFonts w:ascii="Arial" w:hAnsi="Arial" w:cs="Arial"/>
                <w:b w:val="0"/>
                <w:sz w:val="20"/>
                <w:szCs w:val="20"/>
              </w:rPr>
            </w:pPr>
            <w:r w:rsidRPr="00F81C37">
              <w:rPr>
                <w:rFonts w:ascii="Arial" w:hAnsi="Arial" w:cs="Arial"/>
                <w:color w:val="000000"/>
                <w:sz w:val="20"/>
                <w:szCs w:val="20"/>
              </w:rPr>
              <w:t>Resumo:</w:t>
            </w:r>
            <w:r w:rsidRPr="00F81C37">
              <w:rPr>
                <w:rFonts w:ascii="Arial" w:hAnsi="Arial" w:cs="Arial"/>
                <w:bCs w:val="0"/>
                <w:color w:val="000000"/>
                <w:sz w:val="20"/>
                <w:szCs w:val="20"/>
              </w:rPr>
              <w:t xml:space="preserve"> </w:t>
            </w:r>
            <w:r w:rsidRPr="00F81C37">
              <w:rPr>
                <w:rFonts w:ascii="Arial" w:hAnsi="Arial" w:cs="Arial"/>
                <w:b w:val="0"/>
                <w:sz w:val="20"/>
                <w:szCs w:val="20"/>
              </w:rPr>
              <w:t xml:space="preserve">Em pacientes com imunodepressão natural ou induzida, por exemplo, pelo vírus da imunodeficiência humana (HIV), </w:t>
            </w:r>
            <w:r w:rsidRPr="00F81C37">
              <w:rPr>
                <w:rFonts w:ascii="Arial" w:hAnsi="Arial" w:cs="Arial"/>
                <w:b w:val="0"/>
                <w:i/>
                <w:sz w:val="20"/>
                <w:szCs w:val="20"/>
              </w:rPr>
              <w:t>o trypanosoma cruzi</w:t>
            </w:r>
            <w:r w:rsidRPr="00F81C37">
              <w:rPr>
                <w:rFonts w:ascii="Arial" w:hAnsi="Arial" w:cs="Arial"/>
                <w:b w:val="0"/>
                <w:sz w:val="20"/>
                <w:szCs w:val="20"/>
              </w:rPr>
              <w:t xml:space="preserve"> pode comporta-se como um patógeno oportunista, possibilitando a ocorrên</w:t>
            </w:r>
            <w:r w:rsidR="006E1634" w:rsidRPr="00F81C37">
              <w:rPr>
                <w:rFonts w:ascii="Arial" w:hAnsi="Arial" w:cs="Arial"/>
                <w:b w:val="0"/>
                <w:sz w:val="20"/>
                <w:szCs w:val="20"/>
              </w:rPr>
              <w:t>cia de reativação da Doença de C</w:t>
            </w:r>
            <w:r w:rsidRPr="00F81C37">
              <w:rPr>
                <w:rFonts w:ascii="Arial" w:hAnsi="Arial" w:cs="Arial"/>
                <w:b w:val="0"/>
                <w:sz w:val="20"/>
                <w:szCs w:val="20"/>
              </w:rPr>
              <w:t>hagas nestes pacientes. Já foi demonstrado que pacientes com a forma digestiva da doença apresentam uma depleção de células TCD4 no sangue circulante</w:t>
            </w:r>
            <w:r w:rsidR="00C9690E" w:rsidRPr="00F81C37">
              <w:rPr>
                <w:rFonts w:ascii="Arial" w:hAnsi="Arial" w:cs="Arial"/>
                <w:b w:val="0"/>
                <w:sz w:val="20"/>
                <w:szCs w:val="20"/>
              </w:rPr>
              <w:t xml:space="preserve">, sugerindo que esta forma clínica também possa estar relacionada com a depressão da resposta imune.  Assim, </w:t>
            </w:r>
            <w:r w:rsidRPr="00F81C37">
              <w:rPr>
                <w:rFonts w:ascii="Arial" w:hAnsi="Arial" w:cs="Arial"/>
                <w:b w:val="0"/>
                <w:sz w:val="20"/>
                <w:szCs w:val="20"/>
              </w:rPr>
              <w:t xml:space="preserve">o objetivo deste trabalho foi avaliar experimentalmente o comportamento biológico, a capacidade de reativação e os perfis genéticos de população do </w:t>
            </w:r>
            <w:r w:rsidRPr="00F81C37">
              <w:rPr>
                <w:rFonts w:ascii="Arial" w:hAnsi="Arial" w:cs="Arial"/>
                <w:b w:val="0"/>
                <w:i/>
                <w:sz w:val="20"/>
                <w:szCs w:val="20"/>
              </w:rPr>
              <w:t>T.cruzi</w:t>
            </w:r>
            <w:r w:rsidR="00C9690E" w:rsidRPr="00F81C37">
              <w:rPr>
                <w:rFonts w:ascii="Arial" w:hAnsi="Arial" w:cs="Arial"/>
                <w:b w:val="0"/>
                <w:sz w:val="20"/>
                <w:szCs w:val="20"/>
              </w:rPr>
              <w:t xml:space="preserve"> isoladas de </w:t>
            </w:r>
            <w:r w:rsidRPr="00F81C37">
              <w:rPr>
                <w:rFonts w:ascii="Arial" w:hAnsi="Arial" w:cs="Arial"/>
                <w:b w:val="0"/>
                <w:sz w:val="20"/>
                <w:szCs w:val="20"/>
              </w:rPr>
              <w:t xml:space="preserve">dois </w:t>
            </w:r>
            <w:r w:rsidRPr="00F81C37">
              <w:rPr>
                <w:rFonts w:ascii="Arial" w:hAnsi="Arial" w:cs="Arial"/>
                <w:b w:val="0"/>
                <w:sz w:val="20"/>
                <w:szCs w:val="20"/>
              </w:rPr>
              <w:lastRenderedPageBreak/>
              <w:t>pacientes com a forma digestiva da doença de chagas. Para isso, 25 camundongos por isolado foram infectados com 3x10</w:t>
            </w:r>
            <w:r w:rsidRPr="00F81C37">
              <w:rPr>
                <w:rFonts w:ascii="Arial" w:hAnsi="Arial" w:cs="Arial"/>
                <w:b w:val="0"/>
                <w:sz w:val="20"/>
                <w:szCs w:val="20"/>
                <w:vertAlign w:val="superscript"/>
              </w:rPr>
              <w:t xml:space="preserve">3 </w:t>
            </w:r>
            <w:r w:rsidRPr="00F81C37">
              <w:rPr>
                <w:rFonts w:ascii="Arial" w:hAnsi="Arial" w:cs="Arial"/>
                <w:b w:val="0"/>
                <w:sz w:val="20"/>
                <w:szCs w:val="20"/>
              </w:rPr>
              <w:t xml:space="preserve">tripomastigotas do </w:t>
            </w:r>
            <w:r w:rsidRPr="00F81C37">
              <w:rPr>
                <w:rFonts w:ascii="Arial" w:hAnsi="Arial" w:cs="Arial"/>
                <w:b w:val="0"/>
                <w:i/>
                <w:sz w:val="20"/>
                <w:szCs w:val="20"/>
              </w:rPr>
              <w:t>T.cruzi</w:t>
            </w:r>
            <w:r w:rsidRPr="00F81C37">
              <w:rPr>
                <w:rFonts w:ascii="Arial" w:hAnsi="Arial" w:cs="Arial"/>
                <w:b w:val="0"/>
                <w:sz w:val="20"/>
                <w:szCs w:val="20"/>
              </w:rPr>
              <w:t>. A avaliação dos parâmetros biológicos (infectividade, mortalida</w:t>
            </w:r>
            <w:r w:rsidR="006953CC" w:rsidRPr="00F81C37">
              <w:rPr>
                <w:rFonts w:ascii="Arial" w:hAnsi="Arial" w:cs="Arial"/>
                <w:b w:val="0"/>
                <w:sz w:val="20"/>
                <w:szCs w:val="20"/>
              </w:rPr>
              <w:t>de, parasitemia e períodos pré-</w:t>
            </w:r>
            <w:r w:rsidRPr="00F81C37">
              <w:rPr>
                <w:rFonts w:ascii="Arial" w:hAnsi="Arial" w:cs="Arial"/>
                <w:b w:val="0"/>
                <w:sz w:val="20"/>
                <w:szCs w:val="20"/>
              </w:rPr>
              <w:t>patente e patente) avaliados durante a fase aguda da infecção mostrou a ocorrência de parasitemia patente, porém baixa, durante todo o período de avaliação. O período de ocorrência pica de parasitemia observado (médio de 33, dias) e a baixa taxa de mortalidade (15%) equivale ao observado para as cepas d</w:t>
            </w:r>
            <w:r w:rsidR="00C9690E" w:rsidRPr="00F81C37">
              <w:rPr>
                <w:rFonts w:ascii="Arial" w:hAnsi="Arial" w:cs="Arial"/>
                <w:b w:val="0"/>
                <w:sz w:val="20"/>
                <w:szCs w:val="20"/>
              </w:rPr>
              <w:t>o biodema III. Nesta fase, a aná</w:t>
            </w:r>
            <w:r w:rsidRPr="00F81C37">
              <w:rPr>
                <w:rFonts w:ascii="Arial" w:hAnsi="Arial" w:cs="Arial"/>
                <w:b w:val="0"/>
                <w:sz w:val="20"/>
                <w:szCs w:val="20"/>
              </w:rPr>
              <w:t>lise do parasitismo tecidual pela hematoxilina-eosin</w:t>
            </w:r>
            <w:r w:rsidR="006953CC" w:rsidRPr="00F81C37">
              <w:rPr>
                <w:rFonts w:ascii="Arial" w:hAnsi="Arial" w:cs="Arial"/>
                <w:b w:val="0"/>
                <w:sz w:val="20"/>
                <w:szCs w:val="20"/>
              </w:rPr>
              <w:t>a evidenciou parasitismo</w:t>
            </w:r>
            <w:r w:rsidRPr="00F81C37">
              <w:rPr>
                <w:rFonts w:ascii="Arial" w:hAnsi="Arial" w:cs="Arial"/>
                <w:b w:val="0"/>
                <w:sz w:val="20"/>
                <w:szCs w:val="20"/>
              </w:rPr>
              <w:t xml:space="preserve"> em 20% dos animais, sendo encontrados parasitos no coração e na bexiga. A técnica da hematoxilina-eosina inflamação apenas nos tecidos cardíacos e musculares liso das junções gastrintestinais, durante a fase aguda. Na fase crônica não houve diferença</w:t>
            </w:r>
            <w:r w:rsidR="00C9690E" w:rsidRPr="00F81C37">
              <w:rPr>
                <w:rFonts w:ascii="Arial" w:hAnsi="Arial" w:cs="Arial"/>
                <w:b w:val="0"/>
                <w:sz w:val="20"/>
                <w:szCs w:val="20"/>
              </w:rPr>
              <w:t xml:space="preserve"> estatística significativa no nú</w:t>
            </w:r>
            <w:r w:rsidRPr="00F81C37">
              <w:rPr>
                <w:rFonts w:ascii="Arial" w:hAnsi="Arial" w:cs="Arial"/>
                <w:b w:val="0"/>
                <w:sz w:val="20"/>
                <w:szCs w:val="20"/>
              </w:rPr>
              <w:t>mero de animais, imunossuprimidos (33%) ou não (20%) que apresenta amastigota tecidual, e observou-se um maior número de animais com inflamação do tecido cardíaco ente aqueles imunossuprimidos. O inverso ocorreu para as</w:t>
            </w:r>
            <w:r w:rsidR="00C9690E" w:rsidRPr="00F81C37">
              <w:rPr>
                <w:rFonts w:ascii="Arial" w:hAnsi="Arial" w:cs="Arial"/>
                <w:b w:val="0"/>
                <w:sz w:val="20"/>
                <w:szCs w:val="20"/>
              </w:rPr>
              <w:t xml:space="preserve"> junções gastrintestinais. A aná</w:t>
            </w:r>
            <w:r w:rsidRPr="00F81C37">
              <w:rPr>
                <w:rFonts w:ascii="Arial" w:hAnsi="Arial" w:cs="Arial"/>
                <w:b w:val="0"/>
                <w:sz w:val="20"/>
                <w:szCs w:val="20"/>
              </w:rPr>
              <w:t>lise dos dados da caracterização genética mostra que houve uma tendência a emergência de populações dos presentes no material inoculado nos camundongos foi divergente daquelas encontradas no sangue dos pacientes, mostrando que os resultados obtidos neste estudo não podem ser extrapolado</w:t>
            </w:r>
            <w:r w:rsidR="009D2856" w:rsidRPr="00F81C37">
              <w:rPr>
                <w:rFonts w:ascii="Arial" w:hAnsi="Arial" w:cs="Arial"/>
                <w:b w:val="0"/>
                <w:sz w:val="20"/>
                <w:szCs w:val="20"/>
              </w:rPr>
              <w:t>s para os casos humanos da D</w:t>
            </w:r>
            <w:r w:rsidR="00C63E09" w:rsidRPr="00F81C37">
              <w:rPr>
                <w:rFonts w:ascii="Arial" w:hAnsi="Arial" w:cs="Arial"/>
                <w:b w:val="0"/>
                <w:sz w:val="20"/>
                <w:szCs w:val="20"/>
              </w:rPr>
              <w:t xml:space="preserve">oença de </w:t>
            </w:r>
            <w:proofErr w:type="gramStart"/>
            <w:r w:rsidR="00C63E09" w:rsidRPr="00F81C37">
              <w:rPr>
                <w:rFonts w:ascii="Arial" w:hAnsi="Arial" w:cs="Arial"/>
                <w:b w:val="0"/>
                <w:sz w:val="20"/>
                <w:szCs w:val="20"/>
              </w:rPr>
              <w:t xml:space="preserve">chagas. </w:t>
            </w:r>
            <w:r w:rsidRPr="00F81C37">
              <w:rPr>
                <w:rFonts w:ascii="Arial" w:hAnsi="Arial" w:cs="Arial"/>
                <w:b w:val="0"/>
                <w:sz w:val="20"/>
                <w:szCs w:val="20"/>
              </w:rPr>
              <w:t xml:space="preserve">  </w:t>
            </w:r>
            <w:proofErr w:type="gramEnd"/>
            <w:r w:rsidRPr="00F81C37">
              <w:rPr>
                <w:rFonts w:ascii="Arial" w:hAnsi="Arial" w:cs="Arial"/>
                <w:b w:val="0"/>
                <w:sz w:val="20"/>
                <w:szCs w:val="20"/>
              </w:rPr>
              <w:t xml:space="preserve"> </w:t>
            </w:r>
          </w:p>
        </w:tc>
      </w:tr>
      <w:tr w:rsidR="0021096F" w:rsidRPr="00F81C37" w:rsidTr="0084478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356" w:type="dxa"/>
            <w:shd w:val="clear" w:color="auto" w:fill="auto"/>
          </w:tcPr>
          <w:p w:rsidR="0021096F" w:rsidRPr="00F81C37" w:rsidRDefault="0021096F" w:rsidP="00F81C37">
            <w:pPr>
              <w:spacing w:line="276" w:lineRule="auto"/>
              <w:jc w:val="both"/>
              <w:rPr>
                <w:rFonts w:ascii="Arial" w:hAnsi="Arial" w:cs="Arial"/>
                <w:sz w:val="20"/>
                <w:szCs w:val="20"/>
              </w:rPr>
            </w:pPr>
          </w:p>
        </w:tc>
      </w:tr>
      <w:tr w:rsidR="0021096F" w:rsidRPr="00F81C37" w:rsidTr="0084478B">
        <w:tc>
          <w:tcPr>
            <w:cnfStyle w:val="001000000000" w:firstRow="0" w:lastRow="0" w:firstColumn="1" w:lastColumn="0" w:oddVBand="0" w:evenVBand="0" w:oddHBand="0" w:evenHBand="0" w:firstRowFirstColumn="0" w:firstRowLastColumn="0" w:lastRowFirstColumn="0" w:lastRowLastColumn="0"/>
            <w:tcW w:w="9356" w:type="dxa"/>
            <w:shd w:val="clear" w:color="auto" w:fill="auto"/>
          </w:tcPr>
          <w:p w:rsidR="0021096F" w:rsidRPr="00F81C37" w:rsidRDefault="0021096F" w:rsidP="00F81C37">
            <w:pPr>
              <w:spacing w:line="276" w:lineRule="auto"/>
              <w:jc w:val="both"/>
              <w:rPr>
                <w:rFonts w:ascii="Arial" w:hAnsi="Arial" w:cs="Arial"/>
                <w:sz w:val="20"/>
                <w:szCs w:val="20"/>
              </w:rPr>
            </w:pPr>
            <w:r w:rsidRPr="00F81C37">
              <w:rPr>
                <w:rFonts w:ascii="Arial" w:hAnsi="Arial" w:cs="Arial"/>
                <w:color w:val="000000"/>
                <w:sz w:val="20"/>
                <w:szCs w:val="20"/>
                <w:lang w:val="en-US"/>
              </w:rPr>
              <w:t>Palavras-chave:</w:t>
            </w:r>
            <w:r w:rsidRPr="00F81C37">
              <w:rPr>
                <w:rFonts w:ascii="Arial" w:hAnsi="Arial" w:cs="Arial"/>
                <w:sz w:val="20"/>
                <w:szCs w:val="20"/>
              </w:rPr>
              <w:t xml:space="preserve"> </w:t>
            </w:r>
            <w:r w:rsidRPr="00F81C37">
              <w:rPr>
                <w:rFonts w:ascii="Arial" w:hAnsi="Arial" w:cs="Arial"/>
                <w:b w:val="0"/>
                <w:sz w:val="20"/>
                <w:szCs w:val="20"/>
              </w:rPr>
              <w:t xml:space="preserve">Trypanosoma cruzi. Doença de Chagas. </w:t>
            </w:r>
            <w:r w:rsidRPr="00F81C37">
              <w:rPr>
                <w:rFonts w:ascii="Arial" w:hAnsi="Arial" w:cs="Arial"/>
                <w:b w:val="0"/>
                <w:sz w:val="20"/>
                <w:szCs w:val="20"/>
                <w:lang w:val="en-US"/>
              </w:rPr>
              <w:t>Imunossupressão.</w:t>
            </w:r>
          </w:p>
        </w:tc>
      </w:tr>
    </w:tbl>
    <w:p w:rsidR="006D33A3" w:rsidRDefault="006D33A3" w:rsidP="001367A9">
      <w:pPr>
        <w:jc w:val="both"/>
        <w:rPr>
          <w:rFonts w:ascii="Arial" w:hAnsi="Arial" w:cs="Arial"/>
          <w:sz w:val="20"/>
          <w:szCs w:val="20"/>
          <w:lang w:val="en-US"/>
        </w:rPr>
      </w:pPr>
    </w:p>
    <w:p w:rsidR="00FA4234" w:rsidRPr="0021096F" w:rsidRDefault="00FA4234" w:rsidP="00FA423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Arial" w:hAnsi="Arial" w:cs="Arial"/>
          <w:b/>
          <w:sz w:val="24"/>
          <w:szCs w:val="24"/>
        </w:rPr>
      </w:pPr>
      <w:r w:rsidRPr="0021096F">
        <w:rPr>
          <w:rFonts w:ascii="Arial" w:hAnsi="Arial" w:cs="Arial"/>
          <w:b/>
          <w:sz w:val="24"/>
          <w:szCs w:val="24"/>
        </w:rPr>
        <w:t>1 Introdução</w:t>
      </w:r>
    </w:p>
    <w:p w:rsidR="00D46E1F" w:rsidRDefault="00D46E1F" w:rsidP="00A37038">
      <w:pPr>
        <w:spacing w:line="360" w:lineRule="auto"/>
        <w:jc w:val="both"/>
        <w:rPr>
          <w:rFonts w:ascii="Arial" w:hAnsi="Arial" w:cs="Arial"/>
          <w:i/>
          <w:sz w:val="24"/>
          <w:szCs w:val="24"/>
        </w:rPr>
      </w:pPr>
    </w:p>
    <w:p w:rsidR="00FA4234" w:rsidRPr="0021096F" w:rsidRDefault="00FA4234" w:rsidP="00A37038">
      <w:pPr>
        <w:spacing w:line="360" w:lineRule="auto"/>
        <w:jc w:val="both"/>
        <w:rPr>
          <w:rFonts w:ascii="Arial" w:hAnsi="Arial" w:cs="Arial"/>
          <w:sz w:val="24"/>
          <w:szCs w:val="24"/>
        </w:rPr>
      </w:pPr>
      <w:r w:rsidRPr="0021096F">
        <w:rPr>
          <w:rFonts w:ascii="Arial" w:hAnsi="Arial" w:cs="Arial"/>
          <w:sz w:val="24"/>
          <w:szCs w:val="24"/>
        </w:rPr>
        <w:t>A tripanossomíase am</w:t>
      </w:r>
      <w:r w:rsidR="00C120DB">
        <w:rPr>
          <w:rFonts w:ascii="Arial" w:hAnsi="Arial" w:cs="Arial"/>
          <w:sz w:val="24"/>
          <w:szCs w:val="24"/>
        </w:rPr>
        <w:t>ericana, conhecida como D</w:t>
      </w:r>
      <w:r w:rsidRPr="0021096F">
        <w:rPr>
          <w:rFonts w:ascii="Arial" w:hAnsi="Arial" w:cs="Arial"/>
          <w:sz w:val="24"/>
          <w:szCs w:val="24"/>
        </w:rPr>
        <w:t xml:space="preserve">oença de Chagas, foi descoberta há um século por Carlos Chagas, sob circunstâncias peculiares. Ao ser enviado a um povoado </w:t>
      </w:r>
      <w:smartTag w:uri="urn:schemas-microsoft-com:office:smarttags" w:element="PersonName">
        <w:smartTagPr>
          <w:attr w:name="ProductID" w:val="em Minas Gerais"/>
        </w:smartTagPr>
        <w:r w:rsidRPr="0021096F">
          <w:rPr>
            <w:rFonts w:ascii="Arial" w:hAnsi="Arial" w:cs="Arial"/>
            <w:sz w:val="24"/>
            <w:szCs w:val="24"/>
          </w:rPr>
          <w:t>em Minas Gerais</w:t>
        </w:r>
      </w:smartTag>
      <w:r w:rsidRPr="0021096F">
        <w:rPr>
          <w:rFonts w:ascii="Arial" w:hAnsi="Arial" w:cs="Arial"/>
          <w:sz w:val="24"/>
          <w:szCs w:val="24"/>
        </w:rPr>
        <w:t xml:space="preserve"> para dirigir uma campanha antimalárica, tomou conhecimento de um inseto hematófago, o vetor da infecção parasitária presente na casa de barro e madeira da região (CHAGAS, 1909).  Neste contexto, Chagas conseguiu determinar o ciclo parasitário, identificar os insetos vetores, os reservatórios domésticos e silvestres do parasito, descrever a doença e seu diagnóstico.</w:t>
      </w:r>
    </w:p>
    <w:p w:rsidR="00FA4234" w:rsidRPr="00FA4234" w:rsidRDefault="009D2856" w:rsidP="00A37038">
      <w:pPr>
        <w:spacing w:line="360" w:lineRule="auto"/>
        <w:jc w:val="both"/>
        <w:rPr>
          <w:rFonts w:ascii="Arial" w:hAnsi="Arial" w:cs="Arial"/>
          <w:sz w:val="24"/>
          <w:szCs w:val="24"/>
        </w:rPr>
      </w:pPr>
      <w:r>
        <w:rPr>
          <w:rFonts w:ascii="Arial" w:hAnsi="Arial" w:cs="Arial"/>
          <w:sz w:val="24"/>
          <w:szCs w:val="24"/>
        </w:rPr>
        <w:t>A D</w:t>
      </w:r>
      <w:r w:rsidR="00FA4234" w:rsidRPr="0021096F">
        <w:rPr>
          <w:rFonts w:ascii="Arial" w:hAnsi="Arial" w:cs="Arial"/>
          <w:sz w:val="24"/>
          <w:szCs w:val="24"/>
        </w:rPr>
        <w:t>oença de Chagas é encontrada de forma endêmica do norte do México ao sul</w:t>
      </w:r>
      <w:r w:rsidR="00AF4C83">
        <w:rPr>
          <w:rFonts w:ascii="Arial" w:hAnsi="Arial" w:cs="Arial"/>
          <w:sz w:val="24"/>
          <w:szCs w:val="24"/>
        </w:rPr>
        <w:t xml:space="preserve"> da Argentina (URBINA; </w:t>
      </w:r>
      <w:r w:rsidR="00FA4234" w:rsidRPr="0021096F">
        <w:rPr>
          <w:rFonts w:ascii="Arial" w:hAnsi="Arial" w:cs="Arial"/>
          <w:sz w:val="24"/>
          <w:szCs w:val="24"/>
        </w:rPr>
        <w:t>DOCAMPO, 2003). Sua prevalência e incidência variam devido ao impacto dos programas de controle da transmissão do vetor, movimentos migratórios humanos de áreas rurais para urb</w:t>
      </w:r>
      <w:r w:rsidR="00990EF5">
        <w:rPr>
          <w:rFonts w:ascii="Arial" w:hAnsi="Arial" w:cs="Arial"/>
          <w:sz w:val="24"/>
          <w:szCs w:val="24"/>
        </w:rPr>
        <w:t>anas e mudanças no padrão sócio</w:t>
      </w:r>
      <w:r w:rsidR="00FA4234" w:rsidRPr="0021096F">
        <w:rPr>
          <w:rFonts w:ascii="Arial" w:hAnsi="Arial" w:cs="Arial"/>
          <w:sz w:val="24"/>
          <w:szCs w:val="24"/>
        </w:rPr>
        <w:t>econômico das comunidades</w:t>
      </w:r>
      <w:r w:rsidR="00AF4C83">
        <w:rPr>
          <w:rFonts w:ascii="Arial" w:hAnsi="Arial" w:cs="Arial"/>
          <w:sz w:val="24"/>
          <w:szCs w:val="24"/>
        </w:rPr>
        <w:t xml:space="preserve"> em risco (MONCAYO; </w:t>
      </w:r>
      <w:r w:rsidR="00FA4234" w:rsidRPr="0021096F">
        <w:rPr>
          <w:rFonts w:ascii="Arial" w:hAnsi="Arial" w:cs="Arial"/>
          <w:sz w:val="24"/>
          <w:szCs w:val="24"/>
        </w:rPr>
        <w:t xml:space="preserve">ORTIZ YANINE, 2006). Os países com maior incidência incluem Bolívia, Brasil, Argentina, Chile e Venezuela. Globalmente, a moléstia representa a terceira doença tropical mais importante, </w:t>
      </w:r>
      <w:r w:rsidR="00FA4234" w:rsidRPr="0021096F">
        <w:rPr>
          <w:rFonts w:ascii="Arial" w:hAnsi="Arial" w:cs="Arial"/>
          <w:sz w:val="24"/>
          <w:szCs w:val="24"/>
        </w:rPr>
        <w:lastRenderedPageBreak/>
        <w:t xml:space="preserve">estimando que haja aproximadamente de </w:t>
      </w:r>
      <w:smartTag w:uri="urn:schemas-microsoft-com:office:smarttags" w:element="metricconverter">
        <w:smartTagPr>
          <w:attr w:name="ProductID" w:val="10 a"/>
        </w:smartTagPr>
        <w:r w:rsidR="00FA4234" w:rsidRPr="0021096F">
          <w:rPr>
            <w:rFonts w:ascii="Arial" w:hAnsi="Arial" w:cs="Arial"/>
            <w:sz w:val="24"/>
            <w:szCs w:val="24"/>
          </w:rPr>
          <w:t>10 a</w:t>
        </w:r>
      </w:smartTag>
      <w:r w:rsidR="00FA4234" w:rsidRPr="0021096F">
        <w:rPr>
          <w:rFonts w:ascii="Arial" w:hAnsi="Arial" w:cs="Arial"/>
          <w:sz w:val="24"/>
          <w:szCs w:val="24"/>
        </w:rPr>
        <w:t xml:space="preserve"> 12 milhões de indivíduos in</w:t>
      </w:r>
      <w:r w:rsidR="00FA4234">
        <w:rPr>
          <w:rFonts w:ascii="Arial" w:hAnsi="Arial" w:cs="Arial"/>
          <w:sz w:val="24"/>
          <w:szCs w:val="24"/>
        </w:rPr>
        <w:t>fectados (GASCON et al., 2007).</w:t>
      </w:r>
    </w:p>
    <w:p w:rsidR="00FA4234" w:rsidRPr="0021096F" w:rsidRDefault="00FA4234" w:rsidP="00C765C7">
      <w:pPr>
        <w:spacing w:line="360" w:lineRule="auto"/>
        <w:jc w:val="both"/>
        <w:rPr>
          <w:rFonts w:ascii="Arial" w:hAnsi="Arial" w:cs="Arial"/>
          <w:sz w:val="24"/>
          <w:szCs w:val="24"/>
        </w:rPr>
      </w:pPr>
      <w:r w:rsidRPr="0021096F">
        <w:rPr>
          <w:rFonts w:ascii="Arial" w:hAnsi="Arial" w:cs="Arial"/>
          <w:sz w:val="24"/>
          <w:szCs w:val="24"/>
        </w:rPr>
        <w:t xml:space="preserve">O </w:t>
      </w:r>
      <w:r w:rsidRPr="0021096F">
        <w:rPr>
          <w:rFonts w:ascii="Arial" w:hAnsi="Arial" w:cs="Arial"/>
          <w:i/>
          <w:sz w:val="24"/>
          <w:szCs w:val="24"/>
        </w:rPr>
        <w:t>T. cruzi</w:t>
      </w:r>
      <w:r w:rsidRPr="0021096F">
        <w:rPr>
          <w:rFonts w:ascii="Arial" w:hAnsi="Arial" w:cs="Arial"/>
          <w:sz w:val="24"/>
          <w:szCs w:val="24"/>
        </w:rPr>
        <w:t xml:space="preserve"> pertence ao filo Sarcomastigophora, ordem Kinetoplastida e família Trypanosomatidae, e se caracteriza pela presença de um flagelo e uma única mitocôndria, onde está localizado o cinetoplasto que corresponde a uma condensação do DNA extra-nuclear, presente em todos os membros da ordem Kinetoplastida (DE SOUZA, 1999). O cinetoplasto é formado por uma rede de moléculas de DNA circulares concatenadas de dois tipos, denominadas minicírculos e maxicírculos, e compreende aproximadamente 20-25% do DNA celular total do </w:t>
      </w:r>
      <w:r w:rsidRPr="0021096F">
        <w:rPr>
          <w:rFonts w:ascii="Arial" w:hAnsi="Arial" w:cs="Arial"/>
          <w:i/>
          <w:sz w:val="24"/>
          <w:szCs w:val="24"/>
        </w:rPr>
        <w:t>T. cruzi</w:t>
      </w:r>
      <w:r w:rsidRPr="0021096F">
        <w:rPr>
          <w:rFonts w:ascii="Arial" w:hAnsi="Arial" w:cs="Arial"/>
          <w:sz w:val="24"/>
          <w:szCs w:val="24"/>
        </w:rPr>
        <w:t xml:space="preserve"> (WESTENBERGER et al., 2006).</w:t>
      </w:r>
    </w:p>
    <w:p w:rsidR="00FA4234" w:rsidRDefault="00FA4234" w:rsidP="006D33A3">
      <w:pPr>
        <w:spacing w:line="360" w:lineRule="auto"/>
        <w:jc w:val="both"/>
        <w:rPr>
          <w:rFonts w:ascii="Arial" w:hAnsi="Arial" w:cs="Arial"/>
          <w:sz w:val="24"/>
          <w:szCs w:val="24"/>
        </w:rPr>
      </w:pPr>
      <w:r w:rsidRPr="0021096F">
        <w:rPr>
          <w:rFonts w:ascii="Arial" w:hAnsi="Arial" w:cs="Arial"/>
          <w:sz w:val="24"/>
          <w:szCs w:val="24"/>
        </w:rPr>
        <w:t xml:space="preserve">Durante seu ciclo evolutivo, as diferentes formas do </w:t>
      </w:r>
      <w:r w:rsidRPr="0021096F">
        <w:rPr>
          <w:rFonts w:ascii="Arial" w:hAnsi="Arial" w:cs="Arial"/>
          <w:i/>
          <w:sz w:val="24"/>
          <w:szCs w:val="24"/>
        </w:rPr>
        <w:t>T. cruzi</w:t>
      </w:r>
      <w:r w:rsidRPr="0021096F">
        <w:rPr>
          <w:rFonts w:ascii="Arial" w:hAnsi="Arial" w:cs="Arial"/>
          <w:sz w:val="24"/>
          <w:szCs w:val="24"/>
        </w:rPr>
        <w:t xml:space="preserve"> são caracterizadas com base na posição relativa entre o cinetoplasto e o núcleo, e pela presença ou ausência de um flagelo, Apresentando </w:t>
      </w:r>
      <w:r w:rsidRPr="009516F4">
        <w:rPr>
          <w:rFonts w:ascii="Arial" w:hAnsi="Arial" w:cs="Arial"/>
          <w:sz w:val="24"/>
          <w:szCs w:val="24"/>
        </w:rPr>
        <w:t>basicamente três formas morfológicas: tripomastigotas, amastigota e epimastigota (Figura 1). Além disso, os diferentes estágios evolutivos do parasito apresentam uma variabilidade genética em suas populações, gerando cepas com características próprias, variando o tropismo tecidual e a vir</w:t>
      </w:r>
      <w:r w:rsidR="00437954" w:rsidRPr="009516F4">
        <w:rPr>
          <w:rFonts w:ascii="Arial" w:hAnsi="Arial" w:cs="Arial"/>
          <w:sz w:val="24"/>
          <w:szCs w:val="24"/>
        </w:rPr>
        <w:t>ulência (CAMARGOS et al., 200</w:t>
      </w:r>
      <w:r w:rsidR="003E389E">
        <w:rPr>
          <w:rFonts w:ascii="Arial" w:hAnsi="Arial" w:cs="Arial"/>
          <w:sz w:val="24"/>
          <w:szCs w:val="24"/>
        </w:rPr>
        <w:t>0.</w:t>
      </w:r>
    </w:p>
    <w:tbl>
      <w:tblPr>
        <w:tblStyle w:val="Tabelacomgrade"/>
        <w:tblW w:w="0" w:type="auto"/>
        <w:tblLook w:val="04A0" w:firstRow="1" w:lastRow="0" w:firstColumn="1" w:lastColumn="0" w:noHBand="0" w:noVBand="1"/>
      </w:tblPr>
      <w:tblGrid>
        <w:gridCol w:w="9061"/>
      </w:tblGrid>
      <w:tr w:rsidR="003D5F81" w:rsidTr="008928C5">
        <w:trPr>
          <w:trHeight w:val="337"/>
        </w:trPr>
        <w:tc>
          <w:tcPr>
            <w:tcW w:w="9061" w:type="dxa"/>
            <w:tcBorders>
              <w:bottom w:val="double" w:sz="4" w:space="0" w:color="auto"/>
            </w:tcBorders>
            <w:shd w:val="clear" w:color="auto" w:fill="auto"/>
          </w:tcPr>
          <w:p w:rsidR="008928C5" w:rsidRPr="008928C5" w:rsidRDefault="003D5F81" w:rsidP="006524F1">
            <w:pPr>
              <w:jc w:val="both"/>
              <w:rPr>
                <w:rFonts w:ascii="Arial" w:hAnsi="Arial" w:cs="Arial"/>
                <w:b/>
                <w:i/>
              </w:rPr>
            </w:pPr>
            <w:r w:rsidRPr="009516F4">
              <w:rPr>
                <w:rFonts w:ascii="Arial" w:hAnsi="Arial" w:cs="Arial"/>
                <w:b/>
                <w:bCs/>
              </w:rPr>
              <w:t>Figura 1</w:t>
            </w:r>
            <w:r w:rsidRPr="009516F4">
              <w:rPr>
                <w:rFonts w:ascii="Arial" w:hAnsi="Arial" w:cs="Arial"/>
                <w:b/>
              </w:rPr>
              <w:t xml:space="preserve">. Estágios de desenvolvimento do </w:t>
            </w:r>
            <w:r w:rsidRPr="009516F4">
              <w:rPr>
                <w:rFonts w:ascii="Arial" w:hAnsi="Arial" w:cs="Arial"/>
                <w:b/>
                <w:i/>
              </w:rPr>
              <w:t>Trypanosoma cruzi.</w:t>
            </w:r>
          </w:p>
        </w:tc>
      </w:tr>
      <w:tr w:rsidR="003D5F81" w:rsidTr="008928C5">
        <w:trPr>
          <w:trHeight w:val="3563"/>
        </w:trPr>
        <w:tc>
          <w:tcPr>
            <w:tcW w:w="9061" w:type="dxa"/>
            <w:tcBorders>
              <w:top w:val="double" w:sz="4" w:space="0" w:color="auto"/>
              <w:bottom w:val="double" w:sz="4" w:space="0" w:color="auto"/>
            </w:tcBorders>
            <w:shd w:val="clear" w:color="auto" w:fill="auto"/>
          </w:tcPr>
          <w:p w:rsidR="003D5F81" w:rsidRDefault="003D5F81" w:rsidP="006524F1">
            <w:pPr>
              <w:jc w:val="both"/>
              <w:rPr>
                <w:rFonts w:ascii="Arial" w:hAnsi="Arial" w:cs="Arial"/>
              </w:rPr>
            </w:pPr>
            <w:r w:rsidRPr="0021096F">
              <w:rPr>
                <w:rFonts w:ascii="Arial" w:hAnsi="Arial" w:cs="Arial"/>
                <w:noProof/>
              </w:rPr>
              <w:drawing>
                <wp:inline distT="0" distB="0" distL="0" distR="0" wp14:anchorId="1873AFE2" wp14:editId="292F30A4">
                  <wp:extent cx="5571587" cy="2154555"/>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1293" cy="2208580"/>
                          </a:xfrm>
                          <a:prstGeom prst="rect">
                            <a:avLst/>
                          </a:prstGeom>
                          <a:noFill/>
                          <a:ln>
                            <a:noFill/>
                          </a:ln>
                        </pic:spPr>
                      </pic:pic>
                    </a:graphicData>
                  </a:graphic>
                </wp:inline>
              </w:drawing>
            </w:r>
          </w:p>
        </w:tc>
      </w:tr>
      <w:tr w:rsidR="003D5F81" w:rsidTr="008928C5">
        <w:trPr>
          <w:trHeight w:val="226"/>
        </w:trPr>
        <w:tc>
          <w:tcPr>
            <w:tcW w:w="9061" w:type="dxa"/>
            <w:tcBorders>
              <w:top w:val="double" w:sz="4" w:space="0" w:color="auto"/>
            </w:tcBorders>
            <w:shd w:val="clear" w:color="auto" w:fill="auto"/>
          </w:tcPr>
          <w:p w:rsidR="003D5F81" w:rsidRPr="004346F2" w:rsidRDefault="004346F2" w:rsidP="006524F1">
            <w:pPr>
              <w:jc w:val="both"/>
              <w:rPr>
                <w:rFonts w:ascii="Arial" w:hAnsi="Arial" w:cs="Arial"/>
                <w:lang w:val="en-US"/>
              </w:rPr>
            </w:pPr>
            <w:r w:rsidRPr="004346F2">
              <w:rPr>
                <w:rFonts w:ascii="Arial" w:hAnsi="Arial" w:cs="Arial"/>
                <w:b/>
                <w:lang w:val="en-US"/>
              </w:rPr>
              <w:t>Fonte</w:t>
            </w:r>
            <w:r w:rsidRPr="004346F2">
              <w:rPr>
                <w:rFonts w:ascii="Arial" w:hAnsi="Arial" w:cs="Arial"/>
                <w:lang w:val="en-US"/>
              </w:rPr>
              <w:t xml:space="preserve">: DE SOUZA, </w:t>
            </w:r>
            <w:r w:rsidR="003D5F81" w:rsidRPr="004346F2">
              <w:rPr>
                <w:rFonts w:ascii="Arial" w:hAnsi="Arial" w:cs="Arial"/>
                <w:lang w:val="en-US"/>
              </w:rPr>
              <w:t>1999.</w:t>
            </w:r>
          </w:p>
        </w:tc>
      </w:tr>
    </w:tbl>
    <w:p w:rsidR="003D5F81" w:rsidRPr="006D33A3" w:rsidRDefault="003D5F81" w:rsidP="006D33A3">
      <w:pPr>
        <w:spacing w:line="360" w:lineRule="auto"/>
        <w:jc w:val="both"/>
        <w:rPr>
          <w:rFonts w:ascii="Arial" w:hAnsi="Arial" w:cs="Arial"/>
          <w:sz w:val="24"/>
          <w:szCs w:val="24"/>
        </w:rPr>
        <w:sectPr w:rsidR="003D5F81" w:rsidRPr="006D33A3" w:rsidSect="00A373E1">
          <w:headerReference w:type="default" r:id="rId12"/>
          <w:footerReference w:type="default" r:id="rId13"/>
          <w:pgSz w:w="11906" w:h="16838"/>
          <w:pgMar w:top="1701" w:right="1134" w:bottom="1134" w:left="1701" w:header="709" w:footer="709" w:gutter="0"/>
          <w:cols w:space="708"/>
          <w:docGrid w:linePitch="360"/>
        </w:sectPr>
      </w:pPr>
    </w:p>
    <w:p w:rsidR="00D603D8" w:rsidRPr="009516F4" w:rsidRDefault="00D603D8" w:rsidP="00C765C7">
      <w:pPr>
        <w:spacing w:line="360" w:lineRule="auto"/>
        <w:jc w:val="both"/>
        <w:rPr>
          <w:rFonts w:ascii="Arial" w:hAnsi="Arial" w:cs="Arial"/>
          <w:sz w:val="24"/>
          <w:szCs w:val="24"/>
        </w:rPr>
      </w:pPr>
      <w:r w:rsidRPr="0021096F">
        <w:rPr>
          <w:rFonts w:ascii="Arial" w:hAnsi="Arial" w:cs="Arial"/>
          <w:sz w:val="24"/>
          <w:szCs w:val="24"/>
        </w:rPr>
        <w:lastRenderedPageBreak/>
        <w:t xml:space="preserve">Na maioria dos casos envolvendo o homem e outros mamíferos a infecção ocorre através da penetração das formas tripomastigotas metacíclicas, eliminadas nas fezes e/ou urina dos triatomíneos durante o repasto sanguíneo, pela pele lesada ou mucosa íntegra. Porém, </w:t>
      </w:r>
      <w:r w:rsidRPr="009516F4">
        <w:rPr>
          <w:rFonts w:ascii="Arial" w:hAnsi="Arial" w:cs="Arial"/>
          <w:sz w:val="24"/>
          <w:szCs w:val="24"/>
        </w:rPr>
        <w:t>a transmissão também pode acontecer por vias alternativas como,</w:t>
      </w:r>
      <w:r w:rsidRPr="009516F4">
        <w:rPr>
          <w:rFonts w:ascii="Arial" w:hAnsi="Arial" w:cs="Arial"/>
          <w:strike/>
          <w:sz w:val="24"/>
          <w:szCs w:val="24"/>
        </w:rPr>
        <w:t xml:space="preserve"> </w:t>
      </w:r>
      <w:r w:rsidRPr="009516F4">
        <w:rPr>
          <w:rFonts w:ascii="Arial" w:hAnsi="Arial" w:cs="Arial"/>
          <w:sz w:val="24"/>
          <w:szCs w:val="24"/>
        </w:rPr>
        <w:t xml:space="preserve"> </w:t>
      </w:r>
      <w:r w:rsidR="003738AD" w:rsidRPr="009516F4">
        <w:rPr>
          <w:rFonts w:ascii="Arial" w:hAnsi="Arial" w:cs="Arial"/>
          <w:sz w:val="24"/>
          <w:szCs w:val="24"/>
        </w:rPr>
        <w:t>congênita, oral, por transfusão sanguínea</w:t>
      </w:r>
      <w:r w:rsidRPr="009516F4">
        <w:rPr>
          <w:rFonts w:ascii="Arial" w:hAnsi="Arial" w:cs="Arial"/>
          <w:sz w:val="24"/>
          <w:szCs w:val="24"/>
        </w:rPr>
        <w:t xml:space="preserve"> </w:t>
      </w:r>
      <w:r w:rsidR="003738AD" w:rsidRPr="009516F4">
        <w:rPr>
          <w:rFonts w:ascii="Arial" w:hAnsi="Arial" w:cs="Arial"/>
          <w:sz w:val="24"/>
          <w:szCs w:val="24"/>
        </w:rPr>
        <w:t xml:space="preserve">ou </w:t>
      </w:r>
      <w:r w:rsidRPr="009516F4">
        <w:rPr>
          <w:rFonts w:ascii="Arial" w:hAnsi="Arial" w:cs="Arial"/>
          <w:sz w:val="24"/>
          <w:szCs w:val="24"/>
        </w:rPr>
        <w:t xml:space="preserve">acidentes de laboratórios e transplantes (WHO, 2002).  </w:t>
      </w:r>
    </w:p>
    <w:p w:rsidR="00D603D8" w:rsidRPr="0021096F" w:rsidRDefault="00D603D8" w:rsidP="00C765C7">
      <w:pPr>
        <w:spacing w:line="360" w:lineRule="auto"/>
        <w:jc w:val="both"/>
        <w:rPr>
          <w:rFonts w:ascii="Arial" w:hAnsi="Arial" w:cs="Arial"/>
          <w:sz w:val="24"/>
          <w:szCs w:val="24"/>
        </w:rPr>
      </w:pPr>
      <w:r w:rsidRPr="009516F4">
        <w:rPr>
          <w:rFonts w:ascii="Arial" w:hAnsi="Arial" w:cs="Arial"/>
          <w:sz w:val="24"/>
          <w:szCs w:val="24"/>
        </w:rPr>
        <w:t>Depois</w:t>
      </w:r>
      <w:r w:rsidR="0018567E" w:rsidRPr="009516F4">
        <w:rPr>
          <w:rFonts w:ascii="Arial" w:hAnsi="Arial" w:cs="Arial"/>
          <w:sz w:val="24"/>
          <w:szCs w:val="24"/>
        </w:rPr>
        <w:t xml:space="preserve"> que o parasito infecta o indiví</w:t>
      </w:r>
      <w:r w:rsidRPr="009516F4">
        <w:rPr>
          <w:rFonts w:ascii="Arial" w:hAnsi="Arial" w:cs="Arial"/>
          <w:sz w:val="24"/>
          <w:szCs w:val="24"/>
        </w:rPr>
        <w:t>duo, há</w:t>
      </w:r>
      <w:r w:rsidRPr="0021096F">
        <w:rPr>
          <w:rFonts w:ascii="Arial" w:hAnsi="Arial" w:cs="Arial"/>
          <w:sz w:val="24"/>
          <w:szCs w:val="24"/>
        </w:rPr>
        <w:t xml:space="preserve"> um período de incubação que pode variar de 1-2 semanas (Revisado por MACEDO et al., 2002). A doença se manifesta por uma fase aguda, compreendendo os fenômenos clínicos que se estabelecem nos primeiros meses de infecção caracterizada pela presença abundante de parasitas no sangue, seguida por uma longa fase crônica, com escassos parasitas, e remota possibilidade de cura espontânea. A fase aguda ocorre em qualquer idade, contudo demonstram predomínio dos casos na prime</w:t>
      </w:r>
      <w:r w:rsidR="0081109E">
        <w:rPr>
          <w:rFonts w:ascii="Arial" w:hAnsi="Arial" w:cs="Arial"/>
          <w:sz w:val="24"/>
          <w:szCs w:val="24"/>
        </w:rPr>
        <w:t>ira década de vida (PELLEGRINO;</w:t>
      </w:r>
      <w:r w:rsidRPr="0021096F">
        <w:rPr>
          <w:rFonts w:ascii="Arial" w:hAnsi="Arial" w:cs="Arial"/>
          <w:sz w:val="24"/>
          <w:szCs w:val="24"/>
        </w:rPr>
        <w:t xml:space="preserve"> REZENDE, 1953; PR</w:t>
      </w:r>
      <w:r w:rsidR="0081109E">
        <w:rPr>
          <w:rFonts w:ascii="Arial" w:hAnsi="Arial" w:cs="Arial"/>
          <w:sz w:val="24"/>
          <w:szCs w:val="24"/>
        </w:rPr>
        <w:t xml:space="preserve">ATA, 2001; WHO, 2002; MONCAYO; </w:t>
      </w:r>
      <w:r w:rsidRPr="0021096F">
        <w:rPr>
          <w:rFonts w:ascii="Arial" w:hAnsi="Arial" w:cs="Arial"/>
          <w:sz w:val="24"/>
          <w:szCs w:val="24"/>
        </w:rPr>
        <w:t>ORTIZ YANINE, 2006).</w:t>
      </w:r>
    </w:p>
    <w:p w:rsidR="00D603D8" w:rsidRPr="0021096F" w:rsidRDefault="00D603D8" w:rsidP="00C765C7">
      <w:pPr>
        <w:spacing w:line="360" w:lineRule="auto"/>
        <w:jc w:val="both"/>
        <w:rPr>
          <w:rFonts w:ascii="Arial" w:hAnsi="Arial" w:cs="Arial"/>
          <w:sz w:val="24"/>
          <w:szCs w:val="24"/>
        </w:rPr>
      </w:pPr>
      <w:r w:rsidRPr="0021096F">
        <w:rPr>
          <w:rFonts w:ascii="Arial" w:hAnsi="Arial" w:cs="Arial"/>
          <w:sz w:val="24"/>
          <w:szCs w:val="24"/>
        </w:rPr>
        <w:t>A porta de entrada da infecção pode ser aparente ou inaparente. Quando existe porta de entrada aparente, esta pode ser observada sob a forma de nódulo ou eritema na pele (Chagoma de inoculação) ou um edema bipalpebral (sinal de Rõmana), quando a penetração se dá pela conjuntiva ocular (DIAS, 1997; ANDRADE, 2005).</w:t>
      </w:r>
    </w:p>
    <w:p w:rsidR="006558AB" w:rsidRDefault="00D603D8" w:rsidP="00C765C7">
      <w:pPr>
        <w:spacing w:line="360" w:lineRule="auto"/>
        <w:jc w:val="both"/>
        <w:rPr>
          <w:rFonts w:ascii="Arial" w:hAnsi="Arial" w:cs="Arial"/>
          <w:sz w:val="24"/>
          <w:szCs w:val="24"/>
        </w:rPr>
      </w:pPr>
      <w:r w:rsidRPr="0021096F">
        <w:rPr>
          <w:rFonts w:ascii="Arial" w:hAnsi="Arial" w:cs="Arial"/>
          <w:sz w:val="24"/>
          <w:szCs w:val="24"/>
        </w:rPr>
        <w:t xml:space="preserve">As manifestações clínicas e sintomas agudos desaparecem cerca </w:t>
      </w:r>
      <w:r w:rsidR="003738AD">
        <w:rPr>
          <w:rFonts w:ascii="Arial" w:hAnsi="Arial" w:cs="Arial"/>
          <w:sz w:val="24"/>
          <w:szCs w:val="24"/>
        </w:rPr>
        <w:t xml:space="preserve">de 4-8 semanas após o </w:t>
      </w:r>
      <w:r w:rsidR="003738AD" w:rsidRPr="009516F4">
        <w:rPr>
          <w:rFonts w:ascii="Arial" w:hAnsi="Arial" w:cs="Arial"/>
          <w:sz w:val="24"/>
          <w:szCs w:val="24"/>
        </w:rPr>
        <w:t>iní</w:t>
      </w:r>
      <w:r w:rsidR="0081109E">
        <w:rPr>
          <w:rFonts w:ascii="Arial" w:hAnsi="Arial" w:cs="Arial"/>
          <w:sz w:val="24"/>
          <w:szCs w:val="24"/>
        </w:rPr>
        <w:t xml:space="preserve">cio da infecção (MONCAYO; </w:t>
      </w:r>
      <w:r w:rsidRPr="009516F4">
        <w:rPr>
          <w:rFonts w:ascii="Arial" w:hAnsi="Arial" w:cs="Arial"/>
          <w:sz w:val="24"/>
          <w:szCs w:val="24"/>
        </w:rPr>
        <w:t>ORTIZ YANINE, 2006). De um modo geral quando se obtém um desequilíbrio entre o parasito-hospedeiro, a doença passa para a fase crônica, onde o número de tripomast</w:t>
      </w:r>
      <w:r w:rsidR="003738AD" w:rsidRPr="009516F4">
        <w:rPr>
          <w:rFonts w:ascii="Arial" w:hAnsi="Arial" w:cs="Arial"/>
          <w:sz w:val="24"/>
          <w:szCs w:val="24"/>
        </w:rPr>
        <w:t>igotas na corrente sanguínea reduz</w:t>
      </w:r>
      <w:r w:rsidRPr="009516F4">
        <w:rPr>
          <w:rFonts w:ascii="Arial" w:hAnsi="Arial" w:cs="Arial"/>
          <w:sz w:val="24"/>
          <w:szCs w:val="24"/>
        </w:rPr>
        <w:t xml:space="preserve"> a níveis indetectáveis nos exames diretos. Esta fase é caracterizada por um longo período de latência clínica, chamada de forma indeterminada, que pode durar de 10-30 anos em vários casos ou permanecer por toda a vida (PRATA</w:t>
      </w:r>
      <w:r w:rsidRPr="0021096F">
        <w:rPr>
          <w:rFonts w:ascii="Arial" w:hAnsi="Arial" w:cs="Arial"/>
          <w:sz w:val="24"/>
          <w:szCs w:val="24"/>
        </w:rPr>
        <w:t xml:space="preserve">, 2001; WHO, 2002). </w:t>
      </w:r>
    </w:p>
    <w:p w:rsidR="006558AB" w:rsidRDefault="00D603D8" w:rsidP="00C765C7">
      <w:pPr>
        <w:spacing w:line="360" w:lineRule="auto"/>
        <w:jc w:val="both"/>
        <w:rPr>
          <w:rFonts w:ascii="Arial" w:hAnsi="Arial" w:cs="Arial"/>
          <w:sz w:val="24"/>
          <w:szCs w:val="24"/>
        </w:rPr>
      </w:pPr>
      <w:r w:rsidRPr="0021096F">
        <w:rPr>
          <w:rFonts w:ascii="Arial" w:hAnsi="Arial" w:cs="Arial"/>
          <w:sz w:val="24"/>
          <w:szCs w:val="24"/>
        </w:rPr>
        <w:t xml:space="preserve">Após esse período vários indivíduos podem apresentar diferentes manifestações clínicas relacionadas ao comprometimento de determinados órgãos (ANDRADE, 2000; PRATA, 2001; WHO, 2002; COURA, 2003). As diferentes manifestações clínicas encontradas nos indivíduos infectados podem estar relacionadas às variações </w:t>
      </w:r>
      <w:r w:rsidRPr="0021096F">
        <w:rPr>
          <w:rFonts w:ascii="Arial" w:hAnsi="Arial" w:cs="Arial"/>
          <w:sz w:val="24"/>
          <w:szCs w:val="24"/>
        </w:rPr>
        <w:lastRenderedPageBreak/>
        <w:t>na resposta imune contra o parasito. Se esta resposta for ineficaz, há um descontrole na carga parasitária, acarretando reações inflamatórias persistentes e o agravamento da doença. Acredita-se que a resposta imune desenvolvida na fase aguda exerça um papel crucial nas manifestações crônicas da do</w:t>
      </w:r>
      <w:r w:rsidR="00EB315D">
        <w:rPr>
          <w:rFonts w:ascii="Arial" w:hAnsi="Arial" w:cs="Arial"/>
          <w:sz w:val="24"/>
          <w:szCs w:val="24"/>
        </w:rPr>
        <w:t xml:space="preserve">ença (TARLETON, 2003; MONCAYO; </w:t>
      </w:r>
      <w:r w:rsidRPr="0021096F">
        <w:rPr>
          <w:rFonts w:ascii="Arial" w:hAnsi="Arial" w:cs="Arial"/>
          <w:sz w:val="24"/>
          <w:szCs w:val="24"/>
        </w:rPr>
        <w:t xml:space="preserve">ORTIZ YANINE, 2006). </w:t>
      </w:r>
    </w:p>
    <w:p w:rsidR="00D603D8" w:rsidRPr="009516F4" w:rsidRDefault="00D603D8" w:rsidP="00C765C7">
      <w:pPr>
        <w:spacing w:line="360" w:lineRule="auto"/>
        <w:jc w:val="both"/>
        <w:rPr>
          <w:rFonts w:ascii="Arial" w:hAnsi="Arial" w:cs="Arial"/>
          <w:sz w:val="24"/>
          <w:szCs w:val="24"/>
        </w:rPr>
      </w:pPr>
      <w:r w:rsidRPr="009516F4">
        <w:rPr>
          <w:rFonts w:ascii="Arial" w:hAnsi="Arial" w:cs="Arial"/>
          <w:sz w:val="24"/>
          <w:szCs w:val="24"/>
        </w:rPr>
        <w:t>Para Higuchi e col</w:t>
      </w:r>
      <w:r w:rsidR="006558AB" w:rsidRPr="009516F4">
        <w:rPr>
          <w:rFonts w:ascii="Arial" w:hAnsi="Arial" w:cs="Arial"/>
          <w:sz w:val="24"/>
          <w:szCs w:val="24"/>
        </w:rPr>
        <w:t>aboradores (2003), a baixa frequ</w:t>
      </w:r>
      <w:r w:rsidRPr="009516F4">
        <w:rPr>
          <w:rFonts w:ascii="Arial" w:hAnsi="Arial" w:cs="Arial"/>
          <w:sz w:val="24"/>
          <w:szCs w:val="24"/>
        </w:rPr>
        <w:t>ência de positividade do xenodiagnóst</w:t>
      </w:r>
      <w:r w:rsidR="009D2856">
        <w:rPr>
          <w:rFonts w:ascii="Arial" w:hAnsi="Arial" w:cs="Arial"/>
          <w:sz w:val="24"/>
          <w:szCs w:val="24"/>
        </w:rPr>
        <w:t>ico, durante a fase crônica da D</w:t>
      </w:r>
      <w:r w:rsidRPr="009516F4">
        <w:rPr>
          <w:rFonts w:ascii="Arial" w:hAnsi="Arial" w:cs="Arial"/>
          <w:sz w:val="24"/>
          <w:szCs w:val="24"/>
        </w:rPr>
        <w:t>oença de Chagas e elevada durante episódios de reativação em pacientes imunodeprimidos, evidenciam que o parasito está presente sob um controle ativo do sistema imunológico do hospedeiro na fase crônica.</w:t>
      </w:r>
    </w:p>
    <w:p w:rsidR="00D603D8" w:rsidRPr="0021096F" w:rsidRDefault="00D603D8" w:rsidP="00C765C7">
      <w:pPr>
        <w:widowControl w:val="0"/>
        <w:tabs>
          <w:tab w:val="decimal" w:pos="567"/>
        </w:tabs>
        <w:autoSpaceDE w:val="0"/>
        <w:snapToGrid w:val="0"/>
        <w:spacing w:line="360" w:lineRule="auto"/>
        <w:jc w:val="both"/>
        <w:rPr>
          <w:rFonts w:ascii="Arial" w:hAnsi="Arial" w:cs="Arial"/>
          <w:sz w:val="24"/>
          <w:szCs w:val="24"/>
        </w:rPr>
      </w:pPr>
      <w:r w:rsidRPr="009516F4">
        <w:rPr>
          <w:rFonts w:ascii="Arial" w:hAnsi="Arial" w:cs="Arial"/>
          <w:sz w:val="24"/>
          <w:szCs w:val="24"/>
        </w:rPr>
        <w:t>De acordo com COURA (2007) as diferen</w:t>
      </w:r>
      <w:r w:rsidR="009D2856">
        <w:rPr>
          <w:rFonts w:ascii="Arial" w:hAnsi="Arial" w:cs="Arial"/>
          <w:sz w:val="24"/>
          <w:szCs w:val="24"/>
        </w:rPr>
        <w:t>tes fases e formas clínicas da D</w:t>
      </w:r>
      <w:r w:rsidRPr="009516F4">
        <w:rPr>
          <w:rFonts w:ascii="Arial" w:hAnsi="Arial" w:cs="Arial"/>
          <w:sz w:val="24"/>
          <w:szCs w:val="24"/>
        </w:rPr>
        <w:t>oença de Chagas podem</w:t>
      </w:r>
      <w:r w:rsidR="003738AD" w:rsidRPr="009516F4">
        <w:rPr>
          <w:rFonts w:ascii="Arial" w:hAnsi="Arial" w:cs="Arial"/>
          <w:sz w:val="24"/>
          <w:szCs w:val="24"/>
        </w:rPr>
        <w:t xml:space="preserve"> ser</w:t>
      </w:r>
      <w:r w:rsidRPr="009516F4">
        <w:rPr>
          <w:rFonts w:ascii="Arial" w:hAnsi="Arial" w:cs="Arial"/>
          <w:sz w:val="24"/>
          <w:szCs w:val="24"/>
        </w:rPr>
        <w:t xml:space="preserve"> </w:t>
      </w:r>
      <w:r w:rsidR="003738AD" w:rsidRPr="009516F4">
        <w:rPr>
          <w:rFonts w:ascii="Arial" w:hAnsi="Arial" w:cs="Arial"/>
          <w:sz w:val="24"/>
          <w:szCs w:val="24"/>
        </w:rPr>
        <w:t>sub</w:t>
      </w:r>
      <w:r w:rsidR="003F0709">
        <w:rPr>
          <w:rFonts w:ascii="Arial" w:hAnsi="Arial" w:cs="Arial"/>
          <w:sz w:val="24"/>
          <w:szCs w:val="24"/>
        </w:rPr>
        <w:t xml:space="preserve">divididas em fase aguda </w:t>
      </w:r>
      <w:r w:rsidRPr="009516F4">
        <w:rPr>
          <w:rFonts w:ascii="Arial" w:hAnsi="Arial" w:cs="Arial"/>
          <w:sz w:val="24"/>
          <w:szCs w:val="24"/>
        </w:rPr>
        <w:t>assintomática, o</w:t>
      </w:r>
      <w:r w:rsidR="0018567E" w:rsidRPr="009516F4">
        <w:rPr>
          <w:rFonts w:ascii="Arial" w:hAnsi="Arial" w:cs="Arial"/>
          <w:sz w:val="24"/>
          <w:szCs w:val="24"/>
        </w:rPr>
        <w:t>ligossintomática ou sintomática</w:t>
      </w:r>
      <w:r w:rsidR="003738AD" w:rsidRPr="009516F4">
        <w:rPr>
          <w:rFonts w:ascii="Arial" w:hAnsi="Arial" w:cs="Arial"/>
          <w:sz w:val="24"/>
          <w:szCs w:val="24"/>
        </w:rPr>
        <w:t>.    Essa evolui para a</w:t>
      </w:r>
      <w:r w:rsidRPr="009516F4">
        <w:rPr>
          <w:rFonts w:ascii="Arial" w:hAnsi="Arial" w:cs="Arial"/>
          <w:sz w:val="24"/>
          <w:szCs w:val="24"/>
        </w:rPr>
        <w:t xml:space="preserve"> fase crônica na </w:t>
      </w:r>
      <w:r w:rsidR="00437954" w:rsidRPr="009516F4">
        <w:rPr>
          <w:rFonts w:ascii="Arial" w:hAnsi="Arial" w:cs="Arial"/>
          <w:sz w:val="24"/>
          <w:szCs w:val="24"/>
        </w:rPr>
        <w:t>qual o indiví</w:t>
      </w:r>
      <w:r w:rsidRPr="009516F4">
        <w:rPr>
          <w:rFonts w:ascii="Arial" w:hAnsi="Arial" w:cs="Arial"/>
          <w:sz w:val="24"/>
          <w:szCs w:val="24"/>
        </w:rPr>
        <w:t xml:space="preserve">duo infectado pode permanecer na forma indeterminada ou evoluir para a forma cardíaca, digestiva, mista (cardíaca e digestiva) ou </w:t>
      </w:r>
      <w:r w:rsidR="003F0709">
        <w:rPr>
          <w:rFonts w:ascii="Arial" w:hAnsi="Arial" w:cs="Arial"/>
          <w:sz w:val="24"/>
          <w:szCs w:val="24"/>
        </w:rPr>
        <w:t xml:space="preserve">nervosa (existência duvidosa e </w:t>
      </w:r>
      <w:r w:rsidR="003738AD" w:rsidRPr="009516F4">
        <w:rPr>
          <w:rFonts w:ascii="Arial" w:hAnsi="Arial" w:cs="Arial"/>
          <w:sz w:val="24"/>
          <w:szCs w:val="24"/>
        </w:rPr>
        <w:t xml:space="preserve">recentemente </w:t>
      </w:r>
      <w:r w:rsidRPr="009516F4">
        <w:rPr>
          <w:rFonts w:ascii="Arial" w:hAnsi="Arial" w:cs="Arial"/>
          <w:sz w:val="24"/>
          <w:szCs w:val="24"/>
        </w:rPr>
        <w:t>relatada em pacientes imunodeprimidos).</w:t>
      </w:r>
      <w:r w:rsidRPr="0021096F">
        <w:rPr>
          <w:rFonts w:ascii="Arial" w:hAnsi="Arial" w:cs="Arial"/>
          <w:sz w:val="24"/>
          <w:szCs w:val="24"/>
        </w:rPr>
        <w:t xml:space="preserve">  </w:t>
      </w:r>
    </w:p>
    <w:p w:rsidR="006558AB" w:rsidRPr="009516F4" w:rsidRDefault="00D603D8" w:rsidP="00C765C7">
      <w:pPr>
        <w:widowControl w:val="0"/>
        <w:tabs>
          <w:tab w:val="decimal" w:pos="567"/>
        </w:tabs>
        <w:autoSpaceDE w:val="0"/>
        <w:snapToGrid w:val="0"/>
        <w:spacing w:line="360" w:lineRule="auto"/>
        <w:jc w:val="both"/>
        <w:rPr>
          <w:rFonts w:ascii="Arial" w:hAnsi="Arial" w:cs="Arial"/>
          <w:sz w:val="24"/>
          <w:szCs w:val="24"/>
        </w:rPr>
      </w:pPr>
      <w:r w:rsidRPr="0021096F">
        <w:rPr>
          <w:rFonts w:ascii="Arial" w:hAnsi="Arial" w:cs="Arial"/>
          <w:sz w:val="24"/>
          <w:szCs w:val="24"/>
        </w:rPr>
        <w:t xml:space="preserve">A prevalência </w:t>
      </w:r>
      <w:r w:rsidRPr="009516F4">
        <w:rPr>
          <w:rFonts w:ascii="Arial" w:hAnsi="Arial" w:cs="Arial"/>
          <w:sz w:val="24"/>
          <w:szCs w:val="24"/>
        </w:rPr>
        <w:t>e distribuição geo</w:t>
      </w:r>
      <w:r w:rsidR="009D2856">
        <w:rPr>
          <w:rFonts w:ascii="Arial" w:hAnsi="Arial" w:cs="Arial"/>
          <w:sz w:val="24"/>
          <w:szCs w:val="24"/>
        </w:rPr>
        <w:t>gráfica das formas clínicas da D</w:t>
      </w:r>
      <w:r w:rsidRPr="009516F4">
        <w:rPr>
          <w:rFonts w:ascii="Arial" w:hAnsi="Arial" w:cs="Arial"/>
          <w:sz w:val="24"/>
          <w:szCs w:val="24"/>
        </w:rPr>
        <w:t xml:space="preserve">oença de Chagas são  divergentes, variando entre os países e apresentando diferenças regionais </w:t>
      </w:r>
      <w:r w:rsidR="003738AD" w:rsidRPr="009516F4">
        <w:rPr>
          <w:rFonts w:ascii="Arial" w:hAnsi="Arial" w:cs="Arial"/>
          <w:color w:val="FF0000"/>
          <w:sz w:val="24"/>
          <w:szCs w:val="24"/>
        </w:rPr>
        <w:t xml:space="preserve"> </w:t>
      </w:r>
      <w:r w:rsidR="003738AD" w:rsidRPr="009516F4">
        <w:rPr>
          <w:rFonts w:ascii="Arial" w:hAnsi="Arial" w:cs="Arial"/>
          <w:color w:val="000000" w:themeColor="text1"/>
          <w:sz w:val="24"/>
          <w:szCs w:val="24"/>
        </w:rPr>
        <w:t>em</w:t>
      </w:r>
      <w:r w:rsidRPr="009516F4">
        <w:rPr>
          <w:rFonts w:ascii="Arial" w:hAnsi="Arial" w:cs="Arial"/>
          <w:sz w:val="24"/>
          <w:szCs w:val="24"/>
        </w:rPr>
        <w:t xml:space="preserve"> </w:t>
      </w:r>
      <w:r w:rsidR="003738AD" w:rsidRPr="009516F4">
        <w:rPr>
          <w:rFonts w:ascii="Arial" w:hAnsi="Arial" w:cs="Arial"/>
          <w:sz w:val="24"/>
          <w:szCs w:val="24"/>
        </w:rPr>
        <w:t xml:space="preserve">um </w:t>
      </w:r>
      <w:r w:rsidRPr="009516F4">
        <w:rPr>
          <w:rFonts w:ascii="Arial" w:hAnsi="Arial" w:cs="Arial"/>
          <w:sz w:val="24"/>
          <w:szCs w:val="24"/>
        </w:rPr>
        <w:t xml:space="preserve">mesmo país, como mostrado por dados anátomo-clínicos e estudos longitudinais da população de áreas endêmicas. Essa diferença possivelmente ocorre devido a fatores, como controle de vetores, triagem de doadores de sangue, assistência médica e social, diferentes cepas de </w:t>
      </w:r>
      <w:r w:rsidRPr="009516F4">
        <w:rPr>
          <w:rFonts w:ascii="Arial" w:hAnsi="Arial" w:cs="Arial"/>
          <w:i/>
          <w:sz w:val="24"/>
          <w:szCs w:val="24"/>
        </w:rPr>
        <w:t>T. cruzi</w:t>
      </w:r>
      <w:r w:rsidRPr="009516F4">
        <w:rPr>
          <w:rFonts w:ascii="Arial" w:hAnsi="Arial" w:cs="Arial"/>
          <w:sz w:val="24"/>
          <w:szCs w:val="24"/>
        </w:rPr>
        <w:t xml:space="preserve">, condições nutricionais do paciente, resistência </w:t>
      </w:r>
      <w:r w:rsidR="003F0709">
        <w:rPr>
          <w:rFonts w:ascii="Arial" w:hAnsi="Arial" w:cs="Arial"/>
          <w:sz w:val="24"/>
          <w:szCs w:val="24"/>
        </w:rPr>
        <w:t xml:space="preserve">natural a infecção e </w:t>
      </w:r>
      <w:r w:rsidR="003738AD" w:rsidRPr="009516F4">
        <w:rPr>
          <w:rFonts w:ascii="Arial" w:hAnsi="Arial" w:cs="Arial"/>
          <w:sz w:val="24"/>
          <w:szCs w:val="24"/>
        </w:rPr>
        <w:t xml:space="preserve">cor </w:t>
      </w:r>
      <w:r w:rsidRPr="009516F4">
        <w:rPr>
          <w:rFonts w:ascii="Arial" w:hAnsi="Arial" w:cs="Arial"/>
          <w:sz w:val="24"/>
          <w:szCs w:val="24"/>
        </w:rPr>
        <w:t xml:space="preserve">(DIAS et al., 2002). </w:t>
      </w:r>
    </w:p>
    <w:p w:rsidR="00D603D8" w:rsidRPr="0021096F" w:rsidRDefault="00D603D8" w:rsidP="00C765C7">
      <w:pPr>
        <w:widowControl w:val="0"/>
        <w:tabs>
          <w:tab w:val="decimal" w:pos="567"/>
        </w:tabs>
        <w:autoSpaceDE w:val="0"/>
        <w:snapToGrid w:val="0"/>
        <w:spacing w:line="360" w:lineRule="auto"/>
        <w:jc w:val="both"/>
        <w:rPr>
          <w:rFonts w:ascii="Arial" w:hAnsi="Arial" w:cs="Arial"/>
          <w:sz w:val="24"/>
          <w:szCs w:val="24"/>
        </w:rPr>
      </w:pPr>
      <w:r w:rsidRPr="009516F4">
        <w:rPr>
          <w:rFonts w:ascii="Arial" w:hAnsi="Arial" w:cs="Arial"/>
          <w:sz w:val="24"/>
          <w:szCs w:val="24"/>
        </w:rPr>
        <w:t>No Brasil, alguns estudos demonstram que na Bahia predomina a forma cardíaca, em Goiás os “megas”, em Minas Gerais as formas mistas (cardíaca e digestiva) e no Rio Grande do Sul e Rio de Janeiro a forma indet</w:t>
      </w:r>
      <w:r w:rsidR="009D2856">
        <w:rPr>
          <w:rFonts w:ascii="Arial" w:hAnsi="Arial" w:cs="Arial"/>
          <w:sz w:val="24"/>
          <w:szCs w:val="24"/>
        </w:rPr>
        <w:t xml:space="preserve">erminada (REZENDE; </w:t>
      </w:r>
      <w:r w:rsidRPr="009516F4">
        <w:rPr>
          <w:rFonts w:ascii="Arial" w:hAnsi="Arial" w:cs="Arial"/>
          <w:sz w:val="24"/>
          <w:szCs w:val="24"/>
        </w:rPr>
        <w:t>MOREIRA, 2000; COURA et al., 1983).</w:t>
      </w:r>
    </w:p>
    <w:p w:rsidR="00C63E09" w:rsidRDefault="00C63E09" w:rsidP="00C765C7">
      <w:pPr>
        <w:widowControl w:val="0"/>
        <w:tabs>
          <w:tab w:val="decimal" w:pos="567"/>
        </w:tabs>
        <w:autoSpaceDE w:val="0"/>
        <w:snapToGrid w:val="0"/>
        <w:spacing w:line="360" w:lineRule="auto"/>
        <w:jc w:val="both"/>
        <w:rPr>
          <w:rFonts w:ascii="Arial" w:hAnsi="Arial" w:cs="Arial"/>
          <w:sz w:val="24"/>
          <w:szCs w:val="24"/>
        </w:rPr>
      </w:pPr>
    </w:p>
    <w:p w:rsidR="00D603D8" w:rsidRPr="009516F4" w:rsidRDefault="00D603D8" w:rsidP="00C765C7">
      <w:pPr>
        <w:widowControl w:val="0"/>
        <w:tabs>
          <w:tab w:val="decimal" w:pos="567"/>
        </w:tabs>
        <w:autoSpaceDE w:val="0"/>
        <w:snapToGrid w:val="0"/>
        <w:spacing w:line="360" w:lineRule="auto"/>
        <w:jc w:val="both"/>
        <w:rPr>
          <w:rFonts w:ascii="Arial" w:hAnsi="Arial" w:cs="Arial"/>
          <w:sz w:val="24"/>
          <w:szCs w:val="24"/>
        </w:rPr>
      </w:pPr>
      <w:r w:rsidRPr="0021096F">
        <w:rPr>
          <w:rFonts w:ascii="Arial" w:hAnsi="Arial" w:cs="Arial"/>
          <w:sz w:val="24"/>
          <w:szCs w:val="24"/>
        </w:rPr>
        <w:lastRenderedPageBreak/>
        <w:t>A primeira referência documentada da suspeita da ex</w:t>
      </w:r>
      <w:r w:rsidR="009D2856">
        <w:rPr>
          <w:rFonts w:ascii="Arial" w:hAnsi="Arial" w:cs="Arial"/>
          <w:sz w:val="24"/>
          <w:szCs w:val="24"/>
        </w:rPr>
        <w:t>istência da forma digestiva na D</w:t>
      </w:r>
      <w:r w:rsidRPr="0021096F">
        <w:rPr>
          <w:rFonts w:ascii="Arial" w:hAnsi="Arial" w:cs="Arial"/>
          <w:sz w:val="24"/>
          <w:szCs w:val="24"/>
        </w:rPr>
        <w:t>oença de Chagas surgiu em 1916, quando o próprio Carlos Chagas observou que durante a infecção aguda, alguns adultos exibiam uma acentuada disfagia para determinados tipos de alimentos cuja ingestão necessitava de ser acompanhada de água. Os pacientes relatavam que o trânsito do alimento era interrompido no esôfago, causando imensa dor. Mesmo a ingestão de líquidos poderia ser difícil, sendo às vezes impossível, havendo desta forma, a necessidade de que o mesmo fosse administrado em pequenas doses. Tal fenômeno, sem qualquer explicação patogênica na época, foi denominado então de “</w:t>
      </w:r>
      <w:r w:rsidRPr="009516F4">
        <w:rPr>
          <w:rFonts w:ascii="Arial" w:hAnsi="Arial" w:cs="Arial"/>
          <w:sz w:val="24"/>
          <w:szCs w:val="24"/>
        </w:rPr>
        <w:t>Mal do Engasgo” (CHAGAS, 1916).</w:t>
      </w:r>
    </w:p>
    <w:p w:rsidR="00D603D8" w:rsidRPr="009516F4" w:rsidRDefault="009D2856" w:rsidP="00C765C7">
      <w:pPr>
        <w:widowControl w:val="0"/>
        <w:tabs>
          <w:tab w:val="decimal" w:pos="567"/>
        </w:tabs>
        <w:autoSpaceDE w:val="0"/>
        <w:snapToGrid w:val="0"/>
        <w:spacing w:line="360" w:lineRule="auto"/>
        <w:jc w:val="both"/>
        <w:rPr>
          <w:rFonts w:ascii="Arial" w:hAnsi="Arial" w:cs="Arial"/>
          <w:sz w:val="24"/>
          <w:szCs w:val="24"/>
        </w:rPr>
      </w:pPr>
      <w:r>
        <w:rPr>
          <w:rFonts w:ascii="Arial" w:hAnsi="Arial" w:cs="Arial"/>
          <w:sz w:val="24"/>
          <w:szCs w:val="24"/>
        </w:rPr>
        <w:t>As manifestações digestivas da D</w:t>
      </w:r>
      <w:r w:rsidR="00D603D8" w:rsidRPr="009516F4">
        <w:rPr>
          <w:rFonts w:ascii="Arial" w:hAnsi="Arial" w:cs="Arial"/>
          <w:sz w:val="24"/>
          <w:szCs w:val="24"/>
        </w:rPr>
        <w:t>oença de Chagas têm sido relatadas em diversos países como Uruguai, Peru</w:t>
      </w:r>
      <w:r w:rsidR="003738AD" w:rsidRPr="009516F4">
        <w:rPr>
          <w:rFonts w:ascii="Arial" w:hAnsi="Arial" w:cs="Arial"/>
          <w:sz w:val="24"/>
          <w:szCs w:val="24"/>
        </w:rPr>
        <w:t xml:space="preserve">, Bolívia (revisto em REZENDE; </w:t>
      </w:r>
      <w:r w:rsidR="00D603D8" w:rsidRPr="009516F4">
        <w:rPr>
          <w:rFonts w:ascii="Arial" w:hAnsi="Arial" w:cs="Arial"/>
          <w:sz w:val="24"/>
          <w:szCs w:val="24"/>
        </w:rPr>
        <w:t>MOREIRA, 2000) e apresenta importância epidemiológica na Arg</w:t>
      </w:r>
      <w:r w:rsidR="00EB315D">
        <w:rPr>
          <w:rFonts w:ascii="Arial" w:hAnsi="Arial" w:cs="Arial"/>
          <w:sz w:val="24"/>
          <w:szCs w:val="24"/>
        </w:rPr>
        <w:t xml:space="preserve">entina, Chile e Brasil (ROMAÑA; </w:t>
      </w:r>
      <w:r w:rsidR="00D603D8" w:rsidRPr="009516F4">
        <w:rPr>
          <w:rFonts w:ascii="Arial" w:hAnsi="Arial" w:cs="Arial"/>
          <w:sz w:val="24"/>
          <w:szCs w:val="24"/>
        </w:rPr>
        <w:t xml:space="preserve"> ROMAÑA, 1960; ATIAS, 1969; CASTRO et al., 1992;</w:t>
      </w:r>
      <w:r w:rsidR="00D603D8" w:rsidRPr="0021096F">
        <w:rPr>
          <w:rFonts w:ascii="Arial" w:hAnsi="Arial" w:cs="Arial"/>
          <w:sz w:val="24"/>
          <w:szCs w:val="24"/>
        </w:rPr>
        <w:t xml:space="preserve"> C</w:t>
      </w:r>
      <w:r w:rsidR="003F0709">
        <w:rPr>
          <w:rFonts w:ascii="Arial" w:hAnsi="Arial" w:cs="Arial"/>
          <w:sz w:val="24"/>
          <w:szCs w:val="24"/>
        </w:rPr>
        <w:t xml:space="preserve">OURA et al., 1985), apresentam </w:t>
      </w:r>
      <w:r w:rsidR="00D603D8" w:rsidRPr="0021096F">
        <w:rPr>
          <w:rFonts w:ascii="Arial" w:hAnsi="Arial" w:cs="Arial"/>
          <w:sz w:val="24"/>
          <w:szCs w:val="24"/>
        </w:rPr>
        <w:t xml:space="preserve">prevalência em torno de 10,9%, com discrepâncias dependendo do tipo de estudo elaborado. com diferenças regionais nítidas de acordo com o país ou região estudada. Os dados obtidos com estudos anatomopatológicos apontam o megacólon como a manifestação </w:t>
      </w:r>
      <w:r w:rsidR="00D603D8" w:rsidRPr="009516F4">
        <w:rPr>
          <w:rFonts w:ascii="Arial" w:hAnsi="Arial" w:cs="Arial"/>
          <w:sz w:val="24"/>
          <w:szCs w:val="24"/>
        </w:rPr>
        <w:t xml:space="preserve">digestiva </w:t>
      </w:r>
      <w:r w:rsidR="003738AD" w:rsidRPr="009516F4">
        <w:rPr>
          <w:rFonts w:ascii="Arial" w:hAnsi="Arial" w:cs="Arial"/>
          <w:sz w:val="24"/>
          <w:szCs w:val="24"/>
        </w:rPr>
        <w:t>de maior frequ</w:t>
      </w:r>
      <w:r w:rsidR="00D603D8" w:rsidRPr="009516F4">
        <w:rPr>
          <w:rFonts w:ascii="Arial" w:hAnsi="Arial" w:cs="Arial"/>
          <w:sz w:val="24"/>
          <w:szCs w:val="24"/>
        </w:rPr>
        <w:t>ência (LOPES et al., 1989). Contudo, estudos clínico-</w:t>
      </w:r>
      <w:r w:rsidR="003738AD" w:rsidRPr="009516F4">
        <w:rPr>
          <w:rFonts w:ascii="Arial" w:hAnsi="Arial" w:cs="Arial"/>
          <w:sz w:val="24"/>
          <w:szCs w:val="24"/>
        </w:rPr>
        <w:t>radiológicos mostram maior frequ</w:t>
      </w:r>
      <w:r w:rsidR="00D603D8" w:rsidRPr="009516F4">
        <w:rPr>
          <w:rFonts w:ascii="Arial" w:hAnsi="Arial" w:cs="Arial"/>
          <w:sz w:val="24"/>
          <w:szCs w:val="24"/>
        </w:rPr>
        <w:t>ência do megaesôfago (COURA et al., 1983).</w:t>
      </w:r>
    </w:p>
    <w:p w:rsidR="006558AB" w:rsidRPr="009516F4" w:rsidRDefault="00D603D8" w:rsidP="00C765C7">
      <w:pPr>
        <w:widowControl w:val="0"/>
        <w:tabs>
          <w:tab w:val="decimal" w:pos="567"/>
        </w:tabs>
        <w:autoSpaceDE w:val="0"/>
        <w:snapToGrid w:val="0"/>
        <w:spacing w:line="360" w:lineRule="auto"/>
        <w:jc w:val="both"/>
        <w:rPr>
          <w:rFonts w:ascii="Arial" w:hAnsi="Arial" w:cs="Arial"/>
          <w:sz w:val="24"/>
          <w:szCs w:val="24"/>
        </w:rPr>
      </w:pPr>
      <w:r w:rsidRPr="009516F4">
        <w:rPr>
          <w:rFonts w:ascii="Arial" w:hAnsi="Arial" w:cs="Arial"/>
          <w:sz w:val="24"/>
          <w:szCs w:val="24"/>
        </w:rPr>
        <w:t xml:space="preserve">No Brasil, esta forma da doença é mais incidente em Minas Gerais, São Paulo, Goiás e Bahia, sendo o megaesôfago a </w:t>
      </w:r>
      <w:r w:rsidR="00B51D8E" w:rsidRPr="009516F4">
        <w:rPr>
          <w:rFonts w:ascii="Arial" w:hAnsi="Arial" w:cs="Arial"/>
          <w:sz w:val="24"/>
          <w:szCs w:val="24"/>
        </w:rPr>
        <w:t>forma mais comum</w:t>
      </w:r>
      <w:r w:rsidRPr="009516F4">
        <w:rPr>
          <w:rFonts w:ascii="Arial" w:hAnsi="Arial" w:cs="Arial"/>
          <w:sz w:val="24"/>
          <w:szCs w:val="24"/>
        </w:rPr>
        <w:t xml:space="preserve">. Estudos longitudinais avaliando a incidência da esofagopatia chagásica mostram resultados variáveis em diferentes regiões do país: 3,9% na Bahia; 2% em Goiás; </w:t>
      </w:r>
      <w:r w:rsidR="00B51D8E" w:rsidRPr="009516F4">
        <w:rPr>
          <w:rFonts w:ascii="Arial" w:hAnsi="Arial" w:cs="Arial"/>
          <w:sz w:val="24"/>
          <w:szCs w:val="24"/>
        </w:rPr>
        <w:t xml:space="preserve">entre </w:t>
      </w:r>
      <w:r w:rsidRPr="009516F4">
        <w:rPr>
          <w:rFonts w:ascii="Arial" w:hAnsi="Arial" w:cs="Arial"/>
          <w:sz w:val="24"/>
          <w:szCs w:val="24"/>
        </w:rPr>
        <w:t xml:space="preserve">2,9% a 8,8% em Minas Gerais (COURA et al., 1985; PEREIRA et al., 1985; CASTRO et al., 1992). </w:t>
      </w:r>
    </w:p>
    <w:p w:rsidR="00D603D8" w:rsidRPr="0021096F" w:rsidRDefault="00D603D8" w:rsidP="00C765C7">
      <w:pPr>
        <w:widowControl w:val="0"/>
        <w:tabs>
          <w:tab w:val="decimal" w:pos="567"/>
        </w:tabs>
        <w:autoSpaceDE w:val="0"/>
        <w:snapToGrid w:val="0"/>
        <w:spacing w:line="360" w:lineRule="auto"/>
        <w:jc w:val="both"/>
        <w:rPr>
          <w:rFonts w:ascii="Arial" w:hAnsi="Arial" w:cs="Arial"/>
          <w:sz w:val="24"/>
          <w:szCs w:val="24"/>
        </w:rPr>
      </w:pPr>
      <w:r w:rsidRPr="009516F4">
        <w:rPr>
          <w:rFonts w:ascii="Arial" w:hAnsi="Arial" w:cs="Arial"/>
          <w:sz w:val="24"/>
          <w:szCs w:val="24"/>
        </w:rPr>
        <w:t>As manifestações digestivas podem ser encontradas isoladamente ou em asso</w:t>
      </w:r>
      <w:r w:rsidR="009D2856">
        <w:rPr>
          <w:rFonts w:ascii="Arial" w:hAnsi="Arial" w:cs="Arial"/>
          <w:sz w:val="24"/>
          <w:szCs w:val="24"/>
        </w:rPr>
        <w:t>ciação com a forma cardíaca da D</w:t>
      </w:r>
      <w:r w:rsidRPr="009516F4">
        <w:rPr>
          <w:rFonts w:ascii="Arial" w:hAnsi="Arial" w:cs="Arial"/>
          <w:sz w:val="24"/>
          <w:szCs w:val="24"/>
        </w:rPr>
        <w:t>oença de Chagas. A presença do megaesôfago e do megacó</w:t>
      </w:r>
      <w:r w:rsidR="00B51D8E" w:rsidRPr="009516F4">
        <w:rPr>
          <w:rFonts w:ascii="Arial" w:hAnsi="Arial" w:cs="Arial"/>
          <w:sz w:val="24"/>
          <w:szCs w:val="24"/>
        </w:rPr>
        <w:t>lon em um mesmo paciente é frequ</w:t>
      </w:r>
      <w:r w:rsidRPr="009516F4">
        <w:rPr>
          <w:rFonts w:ascii="Arial" w:hAnsi="Arial" w:cs="Arial"/>
          <w:sz w:val="24"/>
          <w:szCs w:val="24"/>
        </w:rPr>
        <w:t>ente, ocorrendo em 37,7% dos casos (XIMENES et al., 1984). A associação com a cardiopatia chagásica foi detectada em 50% dos chagásicos com megaesôfago (DIAS et al., 1983).</w:t>
      </w:r>
      <w:r w:rsidRPr="0021096F">
        <w:rPr>
          <w:rFonts w:ascii="Arial" w:hAnsi="Arial" w:cs="Arial"/>
          <w:sz w:val="24"/>
          <w:szCs w:val="24"/>
        </w:rPr>
        <w:t xml:space="preserve"> </w:t>
      </w:r>
    </w:p>
    <w:p w:rsidR="006558AB" w:rsidRPr="009516F4" w:rsidRDefault="00D603D8" w:rsidP="00C765C7">
      <w:pPr>
        <w:pStyle w:val="Corpodetexto"/>
        <w:widowControl w:val="0"/>
        <w:tabs>
          <w:tab w:val="left" w:pos="-1843"/>
        </w:tabs>
        <w:autoSpaceDE w:val="0"/>
        <w:snapToGrid w:val="0"/>
        <w:spacing w:line="360" w:lineRule="auto"/>
        <w:rPr>
          <w:rFonts w:cs="Arial"/>
          <w:sz w:val="24"/>
          <w:szCs w:val="24"/>
        </w:rPr>
      </w:pPr>
      <w:r w:rsidRPr="0021096F">
        <w:rPr>
          <w:rFonts w:cs="Arial"/>
          <w:sz w:val="24"/>
          <w:szCs w:val="24"/>
        </w:rPr>
        <w:lastRenderedPageBreak/>
        <w:t xml:space="preserve">O megaesôfago ocorre mais comumente fase crônica da doença, contudo, o tempo necessário para o seu desenvolvimento após a fase aguda é variável. Existem relatos de casos de evolução rápida, como </w:t>
      </w:r>
      <w:r w:rsidRPr="009516F4">
        <w:rPr>
          <w:rFonts w:cs="Arial"/>
          <w:sz w:val="24"/>
          <w:szCs w:val="24"/>
        </w:rPr>
        <w:t>indicado pelo diagnóstico da presença de megaesôfago em crianças, ou</w:t>
      </w:r>
      <w:r w:rsidR="00B51D8E" w:rsidRPr="009516F4">
        <w:rPr>
          <w:rFonts w:cs="Arial"/>
          <w:sz w:val="24"/>
          <w:szCs w:val="24"/>
        </w:rPr>
        <w:t xml:space="preserve"> o seu aparecimento dentro de 1 a </w:t>
      </w:r>
      <w:r w:rsidRPr="009516F4">
        <w:rPr>
          <w:rFonts w:cs="Arial"/>
          <w:sz w:val="24"/>
          <w:szCs w:val="24"/>
        </w:rPr>
        <w:t xml:space="preserve">3 anos em adultos (revisto por MACEDO, 1999) ou ainda, casos com lenta evolução demorando até 13 anos para sua manifestação (CASTRO et al., 1992). </w:t>
      </w:r>
    </w:p>
    <w:p w:rsidR="006558AB" w:rsidRPr="009516F4" w:rsidRDefault="006558AB" w:rsidP="00C765C7">
      <w:pPr>
        <w:pStyle w:val="Corpodetexto"/>
        <w:widowControl w:val="0"/>
        <w:tabs>
          <w:tab w:val="left" w:pos="-1843"/>
        </w:tabs>
        <w:autoSpaceDE w:val="0"/>
        <w:snapToGrid w:val="0"/>
        <w:spacing w:line="360" w:lineRule="auto"/>
        <w:rPr>
          <w:rFonts w:cs="Arial"/>
          <w:sz w:val="24"/>
          <w:szCs w:val="24"/>
        </w:rPr>
      </w:pPr>
    </w:p>
    <w:p w:rsidR="00D603D8" w:rsidRDefault="00D603D8" w:rsidP="00C765C7">
      <w:pPr>
        <w:pStyle w:val="Corpodetexto"/>
        <w:widowControl w:val="0"/>
        <w:tabs>
          <w:tab w:val="left" w:pos="-1843"/>
        </w:tabs>
        <w:autoSpaceDE w:val="0"/>
        <w:snapToGrid w:val="0"/>
        <w:spacing w:line="360" w:lineRule="auto"/>
        <w:rPr>
          <w:rFonts w:cs="Arial"/>
          <w:sz w:val="24"/>
          <w:szCs w:val="24"/>
        </w:rPr>
      </w:pPr>
      <w:r w:rsidRPr="009516F4">
        <w:rPr>
          <w:rFonts w:cs="Arial"/>
          <w:sz w:val="24"/>
          <w:szCs w:val="24"/>
        </w:rPr>
        <w:t>É consenso que o tempo necessário para a evolução das alterações esofágicas é menor do que o necessário para o desenvolvimento da cardiopatia chagásica. A forma digestiva antecipa o envolvimento cardíaco em muitos pacientes (TEIXEIRA et al., 2006)</w:t>
      </w:r>
      <w:r w:rsidR="00B51D8E" w:rsidRPr="009516F4">
        <w:rPr>
          <w:rFonts w:cs="Arial"/>
          <w:sz w:val="24"/>
          <w:szCs w:val="24"/>
        </w:rPr>
        <w:t>.</w:t>
      </w:r>
    </w:p>
    <w:p w:rsidR="003F0709" w:rsidRPr="009516F4" w:rsidRDefault="003F0709" w:rsidP="00C765C7">
      <w:pPr>
        <w:pStyle w:val="Corpodetexto"/>
        <w:widowControl w:val="0"/>
        <w:tabs>
          <w:tab w:val="left" w:pos="-1843"/>
        </w:tabs>
        <w:autoSpaceDE w:val="0"/>
        <w:snapToGrid w:val="0"/>
        <w:spacing w:line="360" w:lineRule="auto"/>
        <w:rPr>
          <w:rFonts w:cs="Arial"/>
          <w:sz w:val="24"/>
          <w:szCs w:val="24"/>
        </w:rPr>
      </w:pPr>
    </w:p>
    <w:p w:rsidR="00D603D8" w:rsidRPr="00DC4C4E" w:rsidRDefault="00D603D8" w:rsidP="00DC4C4E">
      <w:pPr>
        <w:spacing w:line="360" w:lineRule="auto"/>
        <w:jc w:val="both"/>
        <w:rPr>
          <w:rFonts w:ascii="Arial" w:hAnsi="Arial" w:cs="Arial"/>
          <w:sz w:val="24"/>
          <w:szCs w:val="24"/>
        </w:rPr>
      </w:pPr>
      <w:r w:rsidRPr="009516F4">
        <w:rPr>
          <w:rFonts w:ascii="Arial" w:hAnsi="Arial" w:cs="Arial"/>
          <w:sz w:val="24"/>
          <w:szCs w:val="24"/>
        </w:rPr>
        <w:t>A in</w:t>
      </w:r>
      <w:r w:rsidR="00F12925">
        <w:rPr>
          <w:rFonts w:ascii="Arial" w:hAnsi="Arial" w:cs="Arial"/>
          <w:sz w:val="24"/>
          <w:szCs w:val="24"/>
        </w:rPr>
        <w:t>cidência da forma digestiva da D</w:t>
      </w:r>
      <w:r w:rsidRPr="009516F4">
        <w:rPr>
          <w:rFonts w:ascii="Arial" w:hAnsi="Arial" w:cs="Arial"/>
          <w:sz w:val="24"/>
          <w:szCs w:val="24"/>
        </w:rPr>
        <w:t>oença de Chagas nas diferentes faixas etárias vem sofrendo alterações,</w:t>
      </w:r>
      <w:r w:rsidR="00B51D8E" w:rsidRPr="009516F4">
        <w:rPr>
          <w:rFonts w:ascii="Arial" w:hAnsi="Arial" w:cs="Arial"/>
          <w:sz w:val="24"/>
          <w:szCs w:val="24"/>
        </w:rPr>
        <w:t xml:space="preserve"> ao longo do tempo.  Em</w:t>
      </w:r>
      <w:r w:rsidR="00B51D8E" w:rsidRPr="009516F4">
        <w:rPr>
          <w:rFonts w:ascii="Arial" w:hAnsi="Arial" w:cs="Arial"/>
          <w:color w:val="FF0000"/>
          <w:sz w:val="24"/>
          <w:szCs w:val="24"/>
        </w:rPr>
        <w:t xml:space="preserve"> </w:t>
      </w:r>
      <w:r w:rsidR="00B51D8E" w:rsidRPr="009516F4">
        <w:rPr>
          <w:rFonts w:ascii="Arial" w:hAnsi="Arial" w:cs="Arial"/>
          <w:sz w:val="24"/>
          <w:szCs w:val="24"/>
        </w:rPr>
        <w:t>Uberaba-</w:t>
      </w:r>
      <w:r w:rsidRPr="009516F4">
        <w:rPr>
          <w:rFonts w:ascii="Arial" w:hAnsi="Arial" w:cs="Arial"/>
          <w:sz w:val="24"/>
          <w:szCs w:val="24"/>
        </w:rPr>
        <w:t>MG</w:t>
      </w:r>
      <w:r w:rsidR="00B51D8E" w:rsidRPr="009516F4">
        <w:rPr>
          <w:rFonts w:ascii="Arial" w:hAnsi="Arial" w:cs="Arial"/>
          <w:sz w:val="24"/>
          <w:szCs w:val="24"/>
        </w:rPr>
        <w:t xml:space="preserve">, no ano de </w:t>
      </w:r>
      <w:r w:rsidRPr="009516F4">
        <w:rPr>
          <w:rFonts w:ascii="Arial" w:hAnsi="Arial" w:cs="Arial"/>
          <w:sz w:val="24"/>
          <w:szCs w:val="24"/>
        </w:rPr>
        <w:t>1947, foi</w:t>
      </w:r>
      <w:r w:rsidR="00B51D8E" w:rsidRPr="009516F4">
        <w:rPr>
          <w:rFonts w:ascii="Arial" w:hAnsi="Arial" w:cs="Arial"/>
          <w:sz w:val="24"/>
          <w:szCs w:val="24"/>
        </w:rPr>
        <w:t xml:space="preserve"> constatado</w:t>
      </w:r>
      <w:r w:rsidRPr="009516F4">
        <w:rPr>
          <w:rFonts w:ascii="Arial" w:hAnsi="Arial" w:cs="Arial"/>
          <w:sz w:val="24"/>
          <w:szCs w:val="24"/>
        </w:rPr>
        <w:t xml:space="preserve"> </w:t>
      </w:r>
      <w:r w:rsidRPr="009516F4">
        <w:rPr>
          <w:rFonts w:ascii="Arial" w:hAnsi="Arial" w:cs="Arial"/>
          <w:color w:val="FF0000"/>
          <w:sz w:val="24"/>
          <w:szCs w:val="24"/>
        </w:rPr>
        <w:t xml:space="preserve"> </w:t>
      </w:r>
      <w:r w:rsidRPr="009516F4">
        <w:rPr>
          <w:rFonts w:ascii="Arial" w:hAnsi="Arial" w:cs="Arial"/>
          <w:color w:val="000000" w:themeColor="text1"/>
          <w:sz w:val="24"/>
          <w:szCs w:val="24"/>
        </w:rPr>
        <w:t>que</w:t>
      </w:r>
      <w:r w:rsidRPr="009516F4">
        <w:rPr>
          <w:rFonts w:ascii="Arial" w:hAnsi="Arial" w:cs="Arial"/>
          <w:color w:val="FF0000"/>
          <w:sz w:val="24"/>
          <w:szCs w:val="24"/>
        </w:rPr>
        <w:t xml:space="preserve"> </w:t>
      </w:r>
      <w:r w:rsidRPr="009516F4">
        <w:rPr>
          <w:rFonts w:ascii="Arial" w:hAnsi="Arial" w:cs="Arial"/>
          <w:sz w:val="24"/>
          <w:szCs w:val="24"/>
        </w:rPr>
        <w:t>4,7% dos pacientes com megaesôfago e 6% com megacólon tinham idade superio</w:t>
      </w:r>
      <w:r w:rsidR="00B51D8E" w:rsidRPr="009516F4">
        <w:rPr>
          <w:rFonts w:ascii="Arial" w:hAnsi="Arial" w:cs="Arial"/>
          <w:sz w:val="24"/>
          <w:szCs w:val="24"/>
        </w:rPr>
        <w:t>r a 60 anos (FREITAS JR., 1950).  C</w:t>
      </w:r>
      <w:r w:rsidRPr="009516F4">
        <w:rPr>
          <w:rFonts w:ascii="Arial" w:hAnsi="Arial" w:cs="Arial"/>
          <w:sz w:val="24"/>
          <w:szCs w:val="24"/>
        </w:rPr>
        <w:t>ontudo</w:t>
      </w:r>
      <w:r w:rsidR="009516F4" w:rsidRPr="009516F4">
        <w:rPr>
          <w:rFonts w:ascii="Arial" w:hAnsi="Arial" w:cs="Arial"/>
          <w:sz w:val="24"/>
          <w:szCs w:val="24"/>
        </w:rPr>
        <w:t>,</w:t>
      </w:r>
      <w:r w:rsidRPr="009516F4">
        <w:rPr>
          <w:rFonts w:ascii="Arial" w:hAnsi="Arial" w:cs="Arial"/>
          <w:color w:val="FF0000"/>
          <w:sz w:val="24"/>
          <w:szCs w:val="24"/>
        </w:rPr>
        <w:t xml:space="preserve"> </w:t>
      </w:r>
      <w:r w:rsidRPr="009516F4">
        <w:rPr>
          <w:rFonts w:ascii="Arial" w:hAnsi="Arial" w:cs="Arial"/>
          <w:sz w:val="24"/>
          <w:szCs w:val="24"/>
        </w:rPr>
        <w:t>est</w:t>
      </w:r>
      <w:r w:rsidR="00B51D8E" w:rsidRPr="009516F4">
        <w:rPr>
          <w:rFonts w:ascii="Arial" w:hAnsi="Arial" w:cs="Arial"/>
          <w:sz w:val="24"/>
          <w:szCs w:val="24"/>
        </w:rPr>
        <w:t xml:space="preserve">udo realizado em Ribeirão </w:t>
      </w:r>
      <w:r w:rsidR="004346F2">
        <w:rPr>
          <w:rFonts w:ascii="Arial" w:hAnsi="Arial" w:cs="Arial"/>
          <w:sz w:val="24"/>
          <w:szCs w:val="24"/>
        </w:rPr>
        <w:t>Preto</w:t>
      </w:r>
      <w:r w:rsidR="00B51D8E" w:rsidRPr="009516F4">
        <w:rPr>
          <w:rFonts w:ascii="Arial" w:hAnsi="Arial" w:cs="Arial"/>
          <w:sz w:val="24"/>
          <w:szCs w:val="24"/>
        </w:rPr>
        <w:t>-</w:t>
      </w:r>
      <w:r w:rsidRPr="009516F4">
        <w:rPr>
          <w:rFonts w:ascii="Arial" w:hAnsi="Arial" w:cs="Arial"/>
          <w:sz w:val="24"/>
          <w:szCs w:val="24"/>
        </w:rPr>
        <w:t>SP</w:t>
      </w:r>
      <w:r w:rsidR="00B51D8E" w:rsidRPr="009516F4">
        <w:rPr>
          <w:rFonts w:ascii="Arial" w:hAnsi="Arial" w:cs="Arial"/>
          <w:sz w:val="24"/>
          <w:szCs w:val="24"/>
        </w:rPr>
        <w:t>,</w:t>
      </w:r>
      <w:r w:rsidR="009516F4" w:rsidRPr="009516F4">
        <w:rPr>
          <w:rFonts w:ascii="Arial" w:hAnsi="Arial" w:cs="Arial"/>
          <w:sz w:val="24"/>
          <w:szCs w:val="24"/>
        </w:rPr>
        <w:t xml:space="preserve"> entre 1979 a 1990</w:t>
      </w:r>
      <w:r w:rsidR="00B51D8E" w:rsidRPr="009516F4">
        <w:rPr>
          <w:rFonts w:ascii="Arial" w:hAnsi="Arial" w:cs="Arial"/>
          <w:sz w:val="24"/>
          <w:szCs w:val="24"/>
        </w:rPr>
        <w:t xml:space="preserve"> verificou </w:t>
      </w:r>
      <w:r w:rsidRPr="009516F4">
        <w:rPr>
          <w:rFonts w:ascii="Arial" w:hAnsi="Arial" w:cs="Arial"/>
          <w:sz w:val="24"/>
          <w:szCs w:val="24"/>
        </w:rPr>
        <w:t>que 28%</w:t>
      </w:r>
      <w:r w:rsidRPr="00DC4C4E">
        <w:rPr>
          <w:rFonts w:ascii="Arial" w:hAnsi="Arial" w:cs="Arial"/>
          <w:sz w:val="24"/>
          <w:szCs w:val="24"/>
        </w:rPr>
        <w:t xml:space="preserve"> dos pacientes com megaesôfago e 33,5% dos pa</w:t>
      </w:r>
      <w:r w:rsidR="00B51D8E">
        <w:rPr>
          <w:rFonts w:ascii="Arial" w:hAnsi="Arial" w:cs="Arial"/>
          <w:sz w:val="24"/>
          <w:szCs w:val="24"/>
        </w:rPr>
        <w:t xml:space="preserve">cientes </w:t>
      </w:r>
      <w:r w:rsidR="00B51D8E" w:rsidRPr="009516F4">
        <w:rPr>
          <w:rFonts w:ascii="Arial" w:hAnsi="Arial" w:cs="Arial"/>
          <w:sz w:val="24"/>
          <w:szCs w:val="24"/>
        </w:rPr>
        <w:t>com megacólon apresentav</w:t>
      </w:r>
      <w:r w:rsidRPr="009516F4">
        <w:rPr>
          <w:rFonts w:ascii="Arial" w:hAnsi="Arial" w:cs="Arial"/>
          <w:sz w:val="24"/>
          <w:szCs w:val="24"/>
        </w:rPr>
        <w:t xml:space="preserve">am idade </w:t>
      </w:r>
      <w:r w:rsidR="003F0709">
        <w:rPr>
          <w:rFonts w:ascii="Arial" w:hAnsi="Arial" w:cs="Arial"/>
          <w:sz w:val="24"/>
          <w:szCs w:val="24"/>
        </w:rPr>
        <w:t xml:space="preserve">superior a 60 anos (MENEGHELLI </w:t>
      </w:r>
      <w:r w:rsidRPr="009516F4">
        <w:rPr>
          <w:rFonts w:ascii="Arial" w:hAnsi="Arial" w:cs="Arial"/>
          <w:sz w:val="24"/>
          <w:szCs w:val="24"/>
        </w:rPr>
        <w:t>et al</w:t>
      </w:r>
      <w:r w:rsidR="003F0709">
        <w:rPr>
          <w:rFonts w:ascii="Arial" w:hAnsi="Arial" w:cs="Arial"/>
          <w:sz w:val="24"/>
          <w:szCs w:val="24"/>
        </w:rPr>
        <w:t xml:space="preserve">.,1991), recentemente </w:t>
      </w:r>
      <w:r w:rsidR="00B51D8E" w:rsidRPr="009516F4">
        <w:rPr>
          <w:rFonts w:ascii="Arial" w:hAnsi="Arial" w:cs="Arial"/>
          <w:sz w:val="24"/>
          <w:szCs w:val="24"/>
        </w:rPr>
        <w:t xml:space="preserve">Kamiji; </w:t>
      </w:r>
      <w:r w:rsidRPr="009516F4">
        <w:rPr>
          <w:rFonts w:ascii="Arial" w:hAnsi="Arial" w:cs="Arial"/>
          <w:sz w:val="24"/>
          <w:szCs w:val="24"/>
        </w:rPr>
        <w:t>Oliveira (2005) evidenciaram que a maioria dos po</w:t>
      </w:r>
      <w:r w:rsidR="00451AB1">
        <w:rPr>
          <w:rFonts w:ascii="Arial" w:hAnsi="Arial" w:cs="Arial"/>
          <w:sz w:val="24"/>
          <w:szCs w:val="24"/>
        </w:rPr>
        <w:t>rtadores da forma digestiva da D</w:t>
      </w:r>
      <w:r w:rsidRPr="009516F4">
        <w:rPr>
          <w:rFonts w:ascii="Arial" w:hAnsi="Arial" w:cs="Arial"/>
          <w:sz w:val="24"/>
          <w:szCs w:val="24"/>
        </w:rPr>
        <w:t>oença de Chagas são pacientes geriátricos.</w:t>
      </w:r>
    </w:p>
    <w:p w:rsidR="00D603D8" w:rsidRPr="00DC4C4E" w:rsidRDefault="00D603D8" w:rsidP="00DC4C4E">
      <w:pPr>
        <w:spacing w:line="360" w:lineRule="auto"/>
        <w:jc w:val="both"/>
        <w:rPr>
          <w:rFonts w:ascii="Arial" w:hAnsi="Arial" w:cs="Arial"/>
          <w:sz w:val="24"/>
          <w:szCs w:val="24"/>
        </w:rPr>
      </w:pPr>
      <w:r w:rsidRPr="00DC4C4E">
        <w:rPr>
          <w:rFonts w:ascii="Arial" w:hAnsi="Arial" w:cs="Arial"/>
          <w:sz w:val="24"/>
          <w:szCs w:val="24"/>
        </w:rPr>
        <w:t xml:space="preserve">O sistema nervoso entérico tem por ação interagir e coordenar as diferentes funções viscerais. Para uma motilidade ordenada dos diversos segmentos do trato digestivo, principalmente esôfago e cólon, é necessário uma inervação intrínseca integra. A sensibilidade dos músculos lisos a diferentes estímulos como distensão, trauma, concentração iônica, entre outros, é dependente da ação moderada do plexo miontérico. No entanto, situações que levam a desnervação intrínseca do sistema digestivo repercutem necessariamente na fisiologia </w:t>
      </w:r>
      <w:r w:rsidR="003F0709">
        <w:rPr>
          <w:rFonts w:ascii="Arial" w:hAnsi="Arial" w:cs="Arial"/>
          <w:sz w:val="24"/>
          <w:szCs w:val="24"/>
        </w:rPr>
        <w:t xml:space="preserve">dos órgãos atingidos (REZENDE; </w:t>
      </w:r>
      <w:r w:rsidRPr="00DC4C4E">
        <w:rPr>
          <w:rFonts w:ascii="Arial" w:hAnsi="Arial" w:cs="Arial"/>
          <w:sz w:val="24"/>
          <w:szCs w:val="24"/>
        </w:rPr>
        <w:t>MOREIRA, 2000).</w:t>
      </w:r>
    </w:p>
    <w:p w:rsidR="00543959" w:rsidRDefault="00543959" w:rsidP="00C765C7">
      <w:pPr>
        <w:spacing w:line="360" w:lineRule="auto"/>
        <w:jc w:val="both"/>
        <w:rPr>
          <w:rFonts w:ascii="Arial" w:hAnsi="Arial" w:cs="Arial"/>
          <w:sz w:val="24"/>
          <w:szCs w:val="24"/>
        </w:rPr>
      </w:pPr>
    </w:p>
    <w:p w:rsidR="00D603D8" w:rsidRPr="0021096F" w:rsidRDefault="00701CD5" w:rsidP="00C765C7">
      <w:pPr>
        <w:spacing w:line="360" w:lineRule="auto"/>
        <w:jc w:val="both"/>
        <w:rPr>
          <w:rFonts w:ascii="Arial" w:hAnsi="Arial" w:cs="Arial"/>
          <w:sz w:val="24"/>
          <w:szCs w:val="24"/>
        </w:rPr>
      </w:pPr>
      <w:r>
        <w:rPr>
          <w:rFonts w:ascii="Arial" w:hAnsi="Arial" w:cs="Arial"/>
          <w:sz w:val="24"/>
          <w:szCs w:val="24"/>
        </w:rPr>
        <w:lastRenderedPageBreak/>
        <w:t>A D</w:t>
      </w:r>
      <w:r w:rsidR="00D603D8" w:rsidRPr="0021096F">
        <w:rPr>
          <w:rFonts w:ascii="Arial" w:hAnsi="Arial" w:cs="Arial"/>
          <w:sz w:val="24"/>
          <w:szCs w:val="24"/>
        </w:rPr>
        <w:t>oença de Chagas crônica, em sua forma digestiva, está associada com destruição parcial ou total dos neurônios dos plexos mioentéricos de Auerbach e de Meissner. Essa desenervação ocorre de maneira irregular e descontínua, ao longo de todo trato digestivo dependendo de fatores ligados ao parasito e hospedeiro (MENEGHELLI, 2004).</w:t>
      </w:r>
    </w:p>
    <w:p w:rsidR="00D603D8" w:rsidRPr="00C765C7" w:rsidRDefault="00D603D8" w:rsidP="00C765C7">
      <w:pPr>
        <w:spacing w:line="360" w:lineRule="auto"/>
        <w:jc w:val="both"/>
        <w:rPr>
          <w:rFonts w:ascii="Arial" w:hAnsi="Arial" w:cs="Arial"/>
          <w:sz w:val="24"/>
          <w:szCs w:val="24"/>
        </w:rPr>
      </w:pPr>
      <w:r w:rsidRPr="009516F4">
        <w:rPr>
          <w:rFonts w:ascii="Arial" w:hAnsi="Arial" w:cs="Arial"/>
          <w:sz w:val="24"/>
          <w:szCs w:val="24"/>
        </w:rPr>
        <w:t>O mecanismo que determina como se processa a destruição neuronal não está completamente esclarecido, tendo sido sugeridas duas hipóteses (ANDR</w:t>
      </w:r>
      <w:r w:rsidR="00B51D8E" w:rsidRPr="009516F4">
        <w:rPr>
          <w:rFonts w:ascii="Arial" w:hAnsi="Arial" w:cs="Arial"/>
          <w:sz w:val="24"/>
          <w:szCs w:val="24"/>
        </w:rPr>
        <w:t>ADE;</w:t>
      </w:r>
      <w:r w:rsidRPr="009516F4">
        <w:rPr>
          <w:rFonts w:ascii="Arial" w:hAnsi="Arial" w:cs="Arial"/>
          <w:sz w:val="24"/>
          <w:szCs w:val="24"/>
        </w:rPr>
        <w:t xml:space="preserve"> ANDRADE, 1966):</w:t>
      </w:r>
      <w:r w:rsidR="00C765C7" w:rsidRPr="009516F4">
        <w:rPr>
          <w:rFonts w:ascii="Arial" w:hAnsi="Arial" w:cs="Arial"/>
          <w:sz w:val="24"/>
          <w:szCs w:val="24"/>
        </w:rPr>
        <w:t xml:space="preserve"> primeiro, d</w:t>
      </w:r>
      <w:r w:rsidRPr="009516F4">
        <w:rPr>
          <w:rFonts w:ascii="Arial" w:hAnsi="Arial" w:cs="Arial"/>
          <w:sz w:val="24"/>
          <w:szCs w:val="24"/>
        </w:rPr>
        <w:t>estruição direta por produtos parasitários, representados por uma neurotoxina ou por enzimas, provenientes do ro</w:t>
      </w:r>
      <w:r w:rsidR="00C765C7" w:rsidRPr="009516F4">
        <w:rPr>
          <w:rFonts w:ascii="Arial" w:hAnsi="Arial" w:cs="Arial"/>
          <w:sz w:val="24"/>
          <w:szCs w:val="24"/>
        </w:rPr>
        <w:t>mpimento de ninhos parasitários; segundo, d</w:t>
      </w:r>
      <w:r w:rsidRPr="009516F4">
        <w:rPr>
          <w:rFonts w:ascii="Arial" w:hAnsi="Arial" w:cs="Arial"/>
          <w:sz w:val="24"/>
          <w:szCs w:val="24"/>
        </w:rPr>
        <w:t>estruição indireta em consequência da reação inflamatória, ocasionada pela presença do parasito ou indiretamente provocada pelos mesmos.</w:t>
      </w:r>
    </w:p>
    <w:p w:rsidR="00D603D8" w:rsidRPr="0021096F" w:rsidRDefault="00D603D8" w:rsidP="00C765C7">
      <w:pPr>
        <w:spacing w:line="360" w:lineRule="auto"/>
        <w:jc w:val="both"/>
        <w:rPr>
          <w:rFonts w:ascii="Arial" w:hAnsi="Arial" w:cs="Arial"/>
          <w:sz w:val="24"/>
          <w:szCs w:val="24"/>
        </w:rPr>
      </w:pPr>
      <w:r w:rsidRPr="0021096F">
        <w:rPr>
          <w:rFonts w:ascii="Arial" w:hAnsi="Arial" w:cs="Arial"/>
          <w:sz w:val="24"/>
          <w:szCs w:val="24"/>
        </w:rPr>
        <w:t>No trato gastrointestinal as alterações de motilidade do esôfago e do cólon, se sobressaem na forma digestiva, resultante em megaesôfago e megacólon. Observa-se que o cólon é mais acometido, seguido pelo esôfago e pela associação megaesôfago e megacólon (FIGUEIRÊDO et al., 2002).</w:t>
      </w:r>
    </w:p>
    <w:p w:rsidR="006558AB" w:rsidRDefault="00D603D8" w:rsidP="00C765C7">
      <w:pPr>
        <w:spacing w:line="360" w:lineRule="auto"/>
        <w:jc w:val="both"/>
        <w:rPr>
          <w:rFonts w:ascii="Arial" w:hAnsi="Arial" w:cs="Arial"/>
          <w:sz w:val="24"/>
          <w:szCs w:val="24"/>
        </w:rPr>
      </w:pPr>
      <w:r w:rsidRPr="0021096F">
        <w:rPr>
          <w:rFonts w:ascii="Arial" w:hAnsi="Arial" w:cs="Arial"/>
          <w:sz w:val="24"/>
          <w:szCs w:val="24"/>
        </w:rPr>
        <w:t>O achado anatômico normalmente encontrado nesta forma clínica</w:t>
      </w:r>
      <w:r w:rsidR="009D2856">
        <w:rPr>
          <w:rFonts w:ascii="Arial" w:hAnsi="Arial" w:cs="Arial"/>
          <w:sz w:val="24"/>
          <w:szCs w:val="24"/>
        </w:rPr>
        <w:t xml:space="preserve"> da D</w:t>
      </w:r>
      <w:r w:rsidRPr="0021096F">
        <w:rPr>
          <w:rFonts w:ascii="Arial" w:hAnsi="Arial" w:cs="Arial"/>
          <w:sz w:val="24"/>
          <w:szCs w:val="24"/>
        </w:rPr>
        <w:t>oença de Chagas é a destruição das células ganglionares parassimpáticas, associadas às camadas musculares dos órgãos dilatados. O processo inflamatório e a destruição neuronal nos plexos mioentéricos estão associados com miosite e fibrose na musculatur</w:t>
      </w:r>
      <w:r w:rsidR="00EB315D">
        <w:rPr>
          <w:rFonts w:ascii="Arial" w:hAnsi="Arial" w:cs="Arial"/>
          <w:sz w:val="24"/>
          <w:szCs w:val="24"/>
        </w:rPr>
        <w:t xml:space="preserve">a lisa destes órgãos (MONCAYO; </w:t>
      </w:r>
      <w:r w:rsidRPr="0021096F">
        <w:rPr>
          <w:rFonts w:ascii="Arial" w:hAnsi="Arial" w:cs="Arial"/>
          <w:sz w:val="24"/>
          <w:szCs w:val="24"/>
        </w:rPr>
        <w:t xml:space="preserve">ORTIZ YANINE, 2006). </w:t>
      </w:r>
    </w:p>
    <w:p w:rsidR="00D603D8" w:rsidRPr="0021096F" w:rsidRDefault="00D603D8" w:rsidP="00C765C7">
      <w:pPr>
        <w:spacing w:line="360" w:lineRule="auto"/>
        <w:jc w:val="both"/>
        <w:rPr>
          <w:rFonts w:ascii="Arial" w:hAnsi="Arial" w:cs="Arial"/>
          <w:sz w:val="24"/>
          <w:szCs w:val="24"/>
        </w:rPr>
      </w:pPr>
      <w:r w:rsidRPr="0021096F">
        <w:rPr>
          <w:rFonts w:ascii="Arial" w:hAnsi="Arial" w:cs="Arial"/>
          <w:sz w:val="24"/>
          <w:szCs w:val="24"/>
        </w:rPr>
        <w:t xml:space="preserve">A presença de parasitos é raramente detectada na análise histopatológica, contudo, testes moleculares que apresentam o kDNA do </w:t>
      </w:r>
      <w:r w:rsidRPr="0021096F">
        <w:rPr>
          <w:rFonts w:ascii="Arial" w:hAnsi="Arial" w:cs="Arial"/>
          <w:i/>
          <w:sz w:val="24"/>
          <w:szCs w:val="24"/>
        </w:rPr>
        <w:t>T. cruzi</w:t>
      </w:r>
      <w:r w:rsidRPr="0021096F">
        <w:rPr>
          <w:rFonts w:ascii="Arial" w:hAnsi="Arial" w:cs="Arial"/>
          <w:sz w:val="24"/>
          <w:szCs w:val="24"/>
        </w:rPr>
        <w:t xml:space="preserve"> como alvo de amplificação pela PCR indicando a presença do parasito diretamente o qual parece influenciar  no desenvolvimento das lesões crônicas enc</w:t>
      </w:r>
      <w:r w:rsidR="00C349CC">
        <w:rPr>
          <w:rFonts w:ascii="Arial" w:hAnsi="Arial" w:cs="Arial"/>
          <w:sz w:val="24"/>
          <w:szCs w:val="24"/>
        </w:rPr>
        <w:t>ontradas na forma digestiva da D</w:t>
      </w:r>
      <w:r w:rsidRPr="0021096F">
        <w:rPr>
          <w:rFonts w:ascii="Arial" w:hAnsi="Arial" w:cs="Arial"/>
          <w:sz w:val="24"/>
          <w:szCs w:val="24"/>
        </w:rPr>
        <w:t>oença de Chagas (VAGO et al., 1996; LAGES-SILVA et al., 2001).</w:t>
      </w:r>
    </w:p>
    <w:p w:rsidR="00B31A81" w:rsidRDefault="00B31A81" w:rsidP="00C765C7">
      <w:pPr>
        <w:spacing w:line="360" w:lineRule="auto"/>
        <w:jc w:val="both"/>
        <w:rPr>
          <w:rFonts w:ascii="Arial" w:hAnsi="Arial" w:cs="Arial"/>
          <w:sz w:val="24"/>
          <w:szCs w:val="24"/>
        </w:rPr>
      </w:pPr>
    </w:p>
    <w:p w:rsidR="00D603D8" w:rsidRPr="00AF4C83" w:rsidRDefault="00D603D8" w:rsidP="00C765C7">
      <w:pPr>
        <w:spacing w:line="360" w:lineRule="auto"/>
        <w:jc w:val="both"/>
        <w:rPr>
          <w:rFonts w:ascii="Arial" w:hAnsi="Arial" w:cs="Arial"/>
          <w:sz w:val="24"/>
          <w:szCs w:val="24"/>
        </w:rPr>
      </w:pPr>
      <w:r w:rsidRPr="0021096F">
        <w:rPr>
          <w:rFonts w:ascii="Arial" w:hAnsi="Arial" w:cs="Arial"/>
          <w:sz w:val="24"/>
          <w:szCs w:val="24"/>
        </w:rPr>
        <w:lastRenderedPageBreak/>
        <w:t xml:space="preserve">Embora todo o cólon possa estar alargado, geralmente apenas a </w:t>
      </w:r>
      <w:r w:rsidRPr="00AF4C83">
        <w:rPr>
          <w:rFonts w:ascii="Arial" w:hAnsi="Arial" w:cs="Arial"/>
          <w:sz w:val="24"/>
          <w:szCs w:val="24"/>
        </w:rPr>
        <w:t>dilatação do o sigmóide e o reto é observada, sendo a c</w:t>
      </w:r>
      <w:r w:rsidR="00B51D8E" w:rsidRPr="00AF4C83">
        <w:rPr>
          <w:rFonts w:ascii="Arial" w:hAnsi="Arial" w:cs="Arial"/>
          <w:sz w:val="24"/>
          <w:szCs w:val="24"/>
        </w:rPr>
        <w:t>onstipação uma complicação frequ</w:t>
      </w:r>
      <w:r w:rsidRPr="00AF4C83">
        <w:rPr>
          <w:rFonts w:ascii="Arial" w:hAnsi="Arial" w:cs="Arial"/>
          <w:sz w:val="24"/>
          <w:szCs w:val="24"/>
        </w:rPr>
        <w:t xml:space="preserve">ente, podendo ocorrer também meteorismo e disquezia (FIGUEIRÊDO et al., 2002). Ao exame do enema opaco o aumento do calibre da sigmóide em relação ao normal é o elemento de definição (CONSENSO BRASILEIRO </w:t>
      </w:r>
      <w:smartTag w:uri="urn:schemas-microsoft-com:office:smarttags" w:element="PersonName">
        <w:smartTagPr>
          <w:attr w:name="ProductID" w:val="EM DOENￇA DE CHAGAS"/>
        </w:smartTagPr>
        <w:r w:rsidRPr="00AF4C83">
          <w:rPr>
            <w:rFonts w:ascii="Arial" w:hAnsi="Arial" w:cs="Arial"/>
            <w:sz w:val="24"/>
            <w:szCs w:val="24"/>
          </w:rPr>
          <w:t>EM DOENÇA DE CHAGAS</w:t>
        </w:r>
      </w:smartTag>
      <w:r w:rsidRPr="00AF4C83">
        <w:rPr>
          <w:rFonts w:ascii="Arial" w:hAnsi="Arial" w:cs="Arial"/>
          <w:sz w:val="24"/>
          <w:szCs w:val="24"/>
        </w:rPr>
        <w:t xml:space="preserve">, 2005). O espessamento da camada muscular circular ocorre precocemente na doença. Em chagásicos crônicos com megacólon, há uma redução no número de gânglios ao longo de todo o cólon. </w:t>
      </w:r>
    </w:p>
    <w:p w:rsidR="00D603D8" w:rsidRPr="0021096F" w:rsidRDefault="00D603D8" w:rsidP="00C765C7">
      <w:pPr>
        <w:spacing w:line="360" w:lineRule="auto"/>
        <w:jc w:val="both"/>
        <w:rPr>
          <w:rFonts w:ascii="Arial" w:hAnsi="Arial" w:cs="Arial"/>
          <w:sz w:val="24"/>
          <w:szCs w:val="24"/>
        </w:rPr>
      </w:pPr>
      <w:r w:rsidRPr="00AF4C83">
        <w:rPr>
          <w:rFonts w:ascii="Arial" w:hAnsi="Arial" w:cs="Arial"/>
          <w:sz w:val="24"/>
          <w:szCs w:val="24"/>
        </w:rPr>
        <w:t xml:space="preserve">Em relação ao esôfago, os plexos mioentéricos constituem cerca de 5% da massa esofágica total e a densidade neuronal varia ao longo </w:t>
      </w:r>
      <w:r w:rsidR="0010759B" w:rsidRPr="00AF4C83">
        <w:rPr>
          <w:rFonts w:ascii="Arial" w:hAnsi="Arial" w:cs="Arial"/>
          <w:sz w:val="24"/>
          <w:szCs w:val="24"/>
        </w:rPr>
        <w:t xml:space="preserve">da </w:t>
      </w:r>
      <w:r w:rsidRPr="00AF4C83">
        <w:rPr>
          <w:rFonts w:ascii="Arial" w:hAnsi="Arial" w:cs="Arial"/>
          <w:sz w:val="24"/>
          <w:szCs w:val="24"/>
        </w:rPr>
        <w:t>extensão da víscera, aumentando a partir do nível da cartilagem cricóide até o esôfago médio e mantendo</w:t>
      </w:r>
      <w:r w:rsidRPr="0021096F">
        <w:rPr>
          <w:rFonts w:ascii="Arial" w:hAnsi="Arial" w:cs="Arial"/>
          <w:sz w:val="24"/>
          <w:szCs w:val="24"/>
        </w:rPr>
        <w:t xml:space="preserve"> sua densidade até a cárdia.  Pacientes com megaesôfago podem ter menos que 95% do número normal de gânglios com perda de neurônios uniforme ao longo da extensão do esôfago.  Um megaesôfago pode atingir 26 vezes o seu peso normal e armazenar mais de dois litros de líquido. Histologicamente há espessamento epitelial e infiltração de leucócitos (ocasionalmente profundo na mucosa muscular e submucosa). A mucosa espessada pode ter erosões e esofagites, como resultado da estagnação peristáltica (TANOWITZ et al., 1992). </w:t>
      </w:r>
    </w:p>
    <w:p w:rsidR="00D603D8" w:rsidRPr="0021096F" w:rsidRDefault="00D603D8" w:rsidP="00C765C7">
      <w:pPr>
        <w:spacing w:line="360" w:lineRule="auto"/>
        <w:jc w:val="both"/>
        <w:rPr>
          <w:rFonts w:ascii="Arial" w:hAnsi="Arial" w:cs="Arial"/>
          <w:sz w:val="24"/>
          <w:szCs w:val="24"/>
        </w:rPr>
      </w:pPr>
      <w:r w:rsidRPr="0021096F">
        <w:rPr>
          <w:rFonts w:ascii="Arial" w:hAnsi="Arial" w:cs="Arial"/>
          <w:sz w:val="24"/>
          <w:szCs w:val="24"/>
        </w:rPr>
        <w:t>Disfagia, dor esofagiana espontânea, regurgitação, odinofagia, pirose, constipação intestinal, sialose com hipertrofia glândulas salivares e manifestações pulmonares, são as manifestações clínicas mais comuns relacionadas ao megaesôfago (FIGUEIRÊDO et al., 2002; VALEZI et al., 2004).</w:t>
      </w:r>
    </w:p>
    <w:p w:rsidR="00C63E09" w:rsidRDefault="00D603D8" w:rsidP="00D46E1F">
      <w:pPr>
        <w:spacing w:line="360" w:lineRule="auto"/>
        <w:jc w:val="both"/>
        <w:rPr>
          <w:rFonts w:ascii="Arial" w:hAnsi="Arial" w:cs="Arial"/>
          <w:sz w:val="24"/>
          <w:szCs w:val="24"/>
        </w:rPr>
      </w:pPr>
      <w:r w:rsidRPr="00533350">
        <w:rPr>
          <w:rFonts w:ascii="Arial" w:hAnsi="Arial" w:cs="Arial"/>
          <w:sz w:val="24"/>
          <w:szCs w:val="24"/>
        </w:rPr>
        <w:t>O diagnóstico da esofagopatia chagásica baseia-se em exames clínicos, laboratoriais e radiológicos. O exame radiológico constitui o método mais importante, devido aos diferentes padrões de apresentação morfológic</w:t>
      </w:r>
      <w:r w:rsidR="0010759B" w:rsidRPr="00533350">
        <w:rPr>
          <w:rFonts w:ascii="Arial" w:hAnsi="Arial" w:cs="Arial"/>
          <w:sz w:val="24"/>
          <w:szCs w:val="24"/>
        </w:rPr>
        <w:t xml:space="preserve">a (REZENDE; </w:t>
      </w:r>
      <w:r w:rsidR="00D46E1F" w:rsidRPr="00533350">
        <w:rPr>
          <w:rFonts w:ascii="Arial" w:hAnsi="Arial" w:cs="Arial"/>
          <w:sz w:val="24"/>
          <w:szCs w:val="24"/>
        </w:rPr>
        <w:t xml:space="preserve">MOREIRA, 2000).  </w:t>
      </w:r>
    </w:p>
    <w:p w:rsidR="00C63E09" w:rsidRDefault="00D46E1F" w:rsidP="00D46E1F">
      <w:pPr>
        <w:spacing w:line="360" w:lineRule="auto"/>
        <w:jc w:val="both"/>
        <w:rPr>
          <w:rFonts w:ascii="Arial" w:hAnsi="Arial" w:cs="Arial"/>
          <w:sz w:val="24"/>
          <w:szCs w:val="24"/>
        </w:rPr>
      </w:pPr>
      <w:r w:rsidRPr="00533350">
        <w:rPr>
          <w:rFonts w:ascii="Arial" w:hAnsi="Arial" w:cs="Arial"/>
          <w:sz w:val="24"/>
          <w:szCs w:val="24"/>
        </w:rPr>
        <w:t>O Quadro 1</w:t>
      </w:r>
      <w:r w:rsidR="00D603D8" w:rsidRPr="00533350">
        <w:rPr>
          <w:rFonts w:ascii="Arial" w:hAnsi="Arial" w:cs="Arial"/>
          <w:sz w:val="24"/>
          <w:szCs w:val="24"/>
        </w:rPr>
        <w:t xml:space="preserve"> </w:t>
      </w:r>
      <w:r w:rsidRPr="00533350">
        <w:rPr>
          <w:rFonts w:ascii="Arial" w:hAnsi="Arial" w:cs="Arial"/>
          <w:sz w:val="24"/>
          <w:szCs w:val="24"/>
        </w:rPr>
        <w:t xml:space="preserve">e a Figura 2 </w:t>
      </w:r>
      <w:r w:rsidR="00D603D8" w:rsidRPr="00533350">
        <w:rPr>
          <w:rFonts w:ascii="Arial" w:hAnsi="Arial" w:cs="Arial"/>
          <w:sz w:val="24"/>
          <w:szCs w:val="24"/>
        </w:rPr>
        <w:t>demonstram os grupos radiológicos segundo classificação de Rezende em 1982.</w:t>
      </w:r>
    </w:p>
    <w:p w:rsidR="00C63E09" w:rsidRPr="00533350" w:rsidRDefault="00C63E09" w:rsidP="00D46E1F">
      <w:pPr>
        <w:spacing w:line="360" w:lineRule="auto"/>
        <w:jc w:val="both"/>
        <w:rPr>
          <w:rFonts w:ascii="Arial" w:hAnsi="Arial" w:cs="Arial"/>
          <w:sz w:val="24"/>
          <w:szCs w:val="24"/>
        </w:rPr>
      </w:pPr>
    </w:p>
    <w:p w:rsidR="00437954" w:rsidRPr="00C765C7" w:rsidRDefault="00437954" w:rsidP="00437954">
      <w:pPr>
        <w:spacing w:after="0" w:line="240" w:lineRule="auto"/>
        <w:jc w:val="both"/>
        <w:rPr>
          <w:rFonts w:ascii="Arial" w:hAnsi="Arial" w:cs="Arial"/>
          <w:sz w:val="20"/>
          <w:szCs w:val="20"/>
        </w:rPr>
      </w:pPr>
      <w:r w:rsidRPr="00533350">
        <w:rPr>
          <w:rFonts w:ascii="Arial" w:hAnsi="Arial" w:cs="Arial"/>
          <w:b/>
          <w:sz w:val="20"/>
          <w:szCs w:val="20"/>
        </w:rPr>
        <w:lastRenderedPageBreak/>
        <w:t>Quadro 1.</w:t>
      </w:r>
      <w:r w:rsidRPr="00533350">
        <w:rPr>
          <w:rFonts w:ascii="Arial" w:hAnsi="Arial" w:cs="Arial"/>
          <w:sz w:val="20"/>
          <w:szCs w:val="20"/>
        </w:rPr>
        <w:t xml:space="preserve">  </w:t>
      </w:r>
      <w:r w:rsidRPr="00533350">
        <w:rPr>
          <w:rFonts w:ascii="Arial" w:hAnsi="Arial" w:cs="Arial"/>
          <w:b/>
          <w:sz w:val="20"/>
          <w:szCs w:val="20"/>
        </w:rPr>
        <w:t>Classificação radiológica do megaesôfago chagásico.</w:t>
      </w:r>
    </w:p>
    <w:tbl>
      <w:tblPr>
        <w:tblStyle w:val="TabelaSimples3"/>
        <w:tblW w:w="8956" w:type="dxa"/>
        <w:shd w:val="clear" w:color="auto" w:fill="F2F2F2" w:themeFill="background1" w:themeFillShade="F2"/>
        <w:tblLayout w:type="fixed"/>
        <w:tblLook w:val="01E0" w:firstRow="1" w:lastRow="1" w:firstColumn="1" w:lastColumn="1" w:noHBand="0" w:noVBand="0"/>
      </w:tblPr>
      <w:tblGrid>
        <w:gridCol w:w="2263"/>
        <w:gridCol w:w="2097"/>
        <w:gridCol w:w="2180"/>
        <w:gridCol w:w="2416"/>
      </w:tblGrid>
      <w:tr w:rsidR="00437954" w:rsidRPr="00A64DF9" w:rsidTr="00B51D8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263" w:type="dxa"/>
            <w:tcBorders>
              <w:top w:val="single" w:sz="4" w:space="0" w:color="auto"/>
              <w:left w:val="single" w:sz="4" w:space="0" w:color="auto"/>
              <w:right w:val="single" w:sz="4" w:space="0" w:color="auto"/>
            </w:tcBorders>
            <w:shd w:val="clear" w:color="auto" w:fill="D9D9D9" w:themeFill="background1" w:themeFillShade="D9"/>
          </w:tcPr>
          <w:p w:rsidR="00437954" w:rsidRPr="00A64DF9" w:rsidRDefault="00437954" w:rsidP="00B51D8E">
            <w:pPr>
              <w:jc w:val="center"/>
              <w:rPr>
                <w:rFonts w:ascii="Arial" w:hAnsi="Arial" w:cs="Arial"/>
                <w:b w:val="0"/>
                <w:sz w:val="20"/>
                <w:szCs w:val="20"/>
              </w:rPr>
            </w:pPr>
            <w:r>
              <w:rPr>
                <w:rFonts w:ascii="Arial" w:hAnsi="Arial" w:cs="Arial"/>
                <w:b w:val="0"/>
                <w:caps w:val="0"/>
                <w:sz w:val="20"/>
                <w:szCs w:val="20"/>
              </w:rPr>
              <w:t>Grupo I</w:t>
            </w:r>
          </w:p>
        </w:tc>
        <w:tc>
          <w:tcPr>
            <w:cnfStyle w:val="000010000000" w:firstRow="0" w:lastRow="0" w:firstColumn="0" w:lastColumn="0" w:oddVBand="1" w:evenVBand="0" w:oddHBand="0" w:evenHBand="0" w:firstRowFirstColumn="0" w:firstRowLastColumn="0" w:lastRowFirstColumn="0" w:lastRowLastColumn="0"/>
            <w:tcW w:w="2097" w:type="dxa"/>
            <w:tcBorders>
              <w:top w:val="single" w:sz="4" w:space="0" w:color="auto"/>
              <w:left w:val="single" w:sz="4" w:space="0" w:color="auto"/>
              <w:right w:val="single" w:sz="4" w:space="0" w:color="auto"/>
            </w:tcBorders>
            <w:shd w:val="clear" w:color="auto" w:fill="D9D9D9" w:themeFill="background1" w:themeFillShade="D9"/>
          </w:tcPr>
          <w:p w:rsidR="00437954" w:rsidRPr="00A64DF9" w:rsidRDefault="00437954" w:rsidP="00B51D8E">
            <w:pPr>
              <w:ind w:firstLine="709"/>
              <w:rPr>
                <w:rFonts w:ascii="Arial" w:hAnsi="Arial" w:cs="Arial"/>
                <w:b w:val="0"/>
                <w:sz w:val="20"/>
                <w:szCs w:val="20"/>
              </w:rPr>
            </w:pPr>
            <w:r>
              <w:rPr>
                <w:rFonts w:ascii="Arial" w:hAnsi="Arial" w:cs="Arial"/>
                <w:b w:val="0"/>
                <w:caps w:val="0"/>
                <w:sz w:val="20"/>
                <w:szCs w:val="20"/>
              </w:rPr>
              <w:t>Grupo II</w:t>
            </w:r>
          </w:p>
        </w:tc>
        <w:tc>
          <w:tcPr>
            <w:tcW w:w="2180" w:type="dxa"/>
            <w:tcBorders>
              <w:top w:val="single" w:sz="4" w:space="0" w:color="auto"/>
              <w:left w:val="single" w:sz="4" w:space="0" w:color="auto"/>
              <w:right w:val="single" w:sz="4" w:space="0" w:color="auto"/>
            </w:tcBorders>
            <w:shd w:val="clear" w:color="auto" w:fill="D9D9D9" w:themeFill="background1" w:themeFillShade="D9"/>
          </w:tcPr>
          <w:p w:rsidR="00437954" w:rsidRPr="00A64DF9" w:rsidRDefault="00437954" w:rsidP="00B51D8E">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 w:val="20"/>
                <w:szCs w:val="20"/>
              </w:rPr>
            </w:pPr>
            <w:r>
              <w:rPr>
                <w:rFonts w:ascii="Arial" w:hAnsi="Arial" w:cs="Arial"/>
                <w:b w:val="0"/>
                <w:caps w:val="0"/>
                <w:sz w:val="20"/>
                <w:szCs w:val="20"/>
              </w:rPr>
              <w:t>Grupo III</w:t>
            </w:r>
          </w:p>
        </w:tc>
        <w:tc>
          <w:tcPr>
            <w:cnfStyle w:val="000100001000" w:firstRow="0" w:lastRow="0" w:firstColumn="0" w:lastColumn="1" w:oddVBand="0" w:evenVBand="0" w:oddHBand="0" w:evenHBand="0" w:firstRowFirstColumn="0" w:firstRowLastColumn="1" w:lastRowFirstColumn="0" w:lastRowLastColumn="0"/>
            <w:tcW w:w="2416" w:type="dxa"/>
            <w:tcBorders>
              <w:top w:val="single" w:sz="4" w:space="0" w:color="auto"/>
              <w:left w:val="single" w:sz="4" w:space="0" w:color="auto"/>
              <w:right w:val="single" w:sz="4" w:space="0" w:color="auto"/>
            </w:tcBorders>
            <w:shd w:val="clear" w:color="auto" w:fill="D9D9D9" w:themeFill="background1" w:themeFillShade="D9"/>
          </w:tcPr>
          <w:p w:rsidR="00437954" w:rsidRPr="00A64DF9" w:rsidRDefault="00437954" w:rsidP="00B51D8E">
            <w:pPr>
              <w:jc w:val="center"/>
              <w:rPr>
                <w:rFonts w:ascii="Arial" w:hAnsi="Arial" w:cs="Arial"/>
                <w:b w:val="0"/>
                <w:sz w:val="20"/>
                <w:szCs w:val="20"/>
              </w:rPr>
            </w:pPr>
            <w:r>
              <w:rPr>
                <w:rFonts w:ascii="Arial" w:hAnsi="Arial" w:cs="Arial"/>
                <w:b w:val="0"/>
                <w:caps w:val="0"/>
                <w:sz w:val="20"/>
                <w:szCs w:val="20"/>
              </w:rPr>
              <w:t>Grupo IV</w:t>
            </w:r>
          </w:p>
        </w:tc>
      </w:tr>
      <w:tr w:rsidR="00437954" w:rsidRPr="00A64DF9" w:rsidTr="00B51D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left w:val="single" w:sz="4" w:space="0" w:color="auto"/>
            </w:tcBorders>
          </w:tcPr>
          <w:p w:rsidR="00437954" w:rsidRPr="00A64DF9" w:rsidRDefault="00437954" w:rsidP="00B51D8E">
            <w:pPr>
              <w:tabs>
                <w:tab w:val="left" w:pos="142"/>
              </w:tabs>
              <w:jc w:val="both"/>
              <w:rPr>
                <w:rFonts w:ascii="Arial" w:hAnsi="Arial" w:cs="Arial"/>
                <w:b w:val="0"/>
                <w:sz w:val="20"/>
                <w:szCs w:val="20"/>
              </w:rPr>
            </w:pPr>
            <w:r w:rsidRPr="00A64DF9">
              <w:rPr>
                <w:rFonts w:ascii="Arial" w:hAnsi="Arial" w:cs="Arial"/>
                <w:b w:val="0"/>
                <w:sz w:val="20"/>
                <w:szCs w:val="20"/>
              </w:rPr>
              <w:t>C</w:t>
            </w:r>
            <w:r w:rsidRPr="00A64DF9">
              <w:rPr>
                <w:rFonts w:ascii="Arial" w:hAnsi="Arial" w:cs="Arial"/>
                <w:b w:val="0"/>
                <w:caps w:val="0"/>
                <w:sz w:val="20"/>
                <w:szCs w:val="20"/>
              </w:rPr>
              <w:t>alibre aparentemente normal ao exame radiológico</w:t>
            </w:r>
            <w:r w:rsidRPr="00A64DF9">
              <w:rPr>
                <w:rFonts w:ascii="Arial" w:hAnsi="Arial" w:cs="Arial"/>
                <w:b w:val="0"/>
                <w:sz w:val="20"/>
                <w:szCs w:val="20"/>
              </w:rPr>
              <w:t>.</w:t>
            </w:r>
          </w:p>
        </w:tc>
        <w:tc>
          <w:tcPr>
            <w:cnfStyle w:val="000010000000" w:firstRow="0" w:lastRow="0" w:firstColumn="0" w:lastColumn="0" w:oddVBand="1" w:evenVBand="0" w:oddHBand="0" w:evenHBand="0" w:firstRowFirstColumn="0" w:firstRowLastColumn="0" w:lastRowFirstColumn="0" w:lastRowLastColumn="0"/>
            <w:tcW w:w="2097" w:type="dxa"/>
            <w:tcBorders>
              <w:right w:val="single" w:sz="4" w:space="0" w:color="auto"/>
            </w:tcBorders>
          </w:tcPr>
          <w:p w:rsidR="00437954" w:rsidRPr="00A64DF9" w:rsidRDefault="00437954" w:rsidP="00B51D8E">
            <w:pPr>
              <w:tabs>
                <w:tab w:val="left" w:pos="88"/>
                <w:tab w:val="left" w:pos="142"/>
              </w:tabs>
              <w:rPr>
                <w:rFonts w:ascii="Arial" w:hAnsi="Arial" w:cs="Arial"/>
                <w:sz w:val="20"/>
                <w:szCs w:val="20"/>
              </w:rPr>
            </w:pPr>
            <w:r w:rsidRPr="00A64DF9">
              <w:rPr>
                <w:rFonts w:ascii="Arial" w:hAnsi="Arial" w:cs="Arial"/>
                <w:sz w:val="20"/>
                <w:szCs w:val="20"/>
              </w:rPr>
              <w:t>Aumento pequeno a moderado do calibre.</w:t>
            </w:r>
          </w:p>
        </w:tc>
        <w:tc>
          <w:tcPr>
            <w:tcW w:w="2180" w:type="dxa"/>
            <w:tcBorders>
              <w:left w:val="single" w:sz="4" w:space="0" w:color="auto"/>
              <w:right w:val="single" w:sz="4" w:space="0" w:color="auto"/>
            </w:tcBorders>
          </w:tcPr>
          <w:p w:rsidR="00437954" w:rsidRPr="00A64DF9" w:rsidRDefault="00437954" w:rsidP="00B51D8E">
            <w:pPr>
              <w:tabs>
                <w:tab w:val="left" w:pos="142"/>
                <w:tab w:val="left" w:pos="176"/>
              </w:tabs>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A64DF9">
              <w:rPr>
                <w:rFonts w:ascii="Arial" w:hAnsi="Arial" w:cs="Arial"/>
                <w:sz w:val="20"/>
                <w:szCs w:val="20"/>
              </w:rPr>
              <w:t>Grande aumento de diâmetro.</w:t>
            </w:r>
          </w:p>
          <w:p w:rsidR="00437954" w:rsidRPr="00A64DF9" w:rsidRDefault="00437954" w:rsidP="00B51D8E">
            <w:pPr>
              <w:tabs>
                <w:tab w:val="left" w:pos="142"/>
                <w:tab w:val="left" w:pos="176"/>
              </w:tabs>
              <w:ind w:left="35"/>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p>
        </w:tc>
        <w:tc>
          <w:tcPr>
            <w:cnfStyle w:val="000100000000" w:firstRow="0" w:lastRow="0" w:firstColumn="0" w:lastColumn="1" w:oddVBand="0" w:evenVBand="0" w:oddHBand="0" w:evenHBand="0" w:firstRowFirstColumn="0" w:firstRowLastColumn="0" w:lastRowFirstColumn="0" w:lastRowLastColumn="0"/>
            <w:tcW w:w="2416" w:type="dxa"/>
            <w:tcBorders>
              <w:left w:val="single" w:sz="4" w:space="0" w:color="auto"/>
              <w:right w:val="single" w:sz="4" w:space="0" w:color="auto"/>
            </w:tcBorders>
          </w:tcPr>
          <w:p w:rsidR="00437954" w:rsidRPr="00A64DF9" w:rsidRDefault="00437954" w:rsidP="00B51D8E">
            <w:pPr>
              <w:tabs>
                <w:tab w:val="left" w:pos="123"/>
              </w:tabs>
              <w:rPr>
                <w:rFonts w:ascii="Arial" w:hAnsi="Arial" w:cs="Arial"/>
                <w:b w:val="0"/>
                <w:sz w:val="20"/>
                <w:szCs w:val="20"/>
              </w:rPr>
            </w:pPr>
            <w:r w:rsidRPr="00A64DF9">
              <w:rPr>
                <w:rFonts w:ascii="Arial" w:hAnsi="Arial" w:cs="Arial"/>
                <w:b w:val="0"/>
                <w:caps w:val="0"/>
                <w:sz w:val="20"/>
                <w:szCs w:val="20"/>
              </w:rPr>
              <w:t>Dolicomegaesôfago</w:t>
            </w:r>
            <w:r w:rsidRPr="00A64DF9">
              <w:rPr>
                <w:rFonts w:ascii="Arial" w:hAnsi="Arial" w:cs="Arial"/>
                <w:b w:val="0"/>
                <w:sz w:val="20"/>
                <w:szCs w:val="20"/>
              </w:rPr>
              <w:t>.</w:t>
            </w:r>
          </w:p>
          <w:p w:rsidR="00437954" w:rsidRPr="00A64DF9" w:rsidRDefault="00437954" w:rsidP="00B51D8E">
            <w:pPr>
              <w:tabs>
                <w:tab w:val="left" w:pos="123"/>
              </w:tabs>
              <w:rPr>
                <w:rFonts w:ascii="Arial" w:hAnsi="Arial" w:cs="Arial"/>
                <w:b w:val="0"/>
                <w:sz w:val="20"/>
                <w:szCs w:val="20"/>
              </w:rPr>
            </w:pPr>
          </w:p>
        </w:tc>
      </w:tr>
      <w:tr w:rsidR="00437954" w:rsidRPr="00A64DF9" w:rsidTr="00B51D8E">
        <w:tc>
          <w:tcPr>
            <w:cnfStyle w:val="001000000000" w:firstRow="0" w:lastRow="0" w:firstColumn="1" w:lastColumn="0" w:oddVBand="0" w:evenVBand="0" w:oddHBand="0" w:evenHBand="0" w:firstRowFirstColumn="0" w:firstRowLastColumn="0" w:lastRowFirstColumn="0" w:lastRowLastColumn="0"/>
            <w:tcW w:w="2263" w:type="dxa"/>
            <w:tcBorders>
              <w:left w:val="single" w:sz="4" w:space="0" w:color="auto"/>
            </w:tcBorders>
            <w:shd w:val="clear" w:color="auto" w:fill="F2F2F2" w:themeFill="background1" w:themeFillShade="F2"/>
          </w:tcPr>
          <w:p w:rsidR="00437954" w:rsidRPr="00A64DF9" w:rsidRDefault="00437954" w:rsidP="00B51D8E">
            <w:pPr>
              <w:tabs>
                <w:tab w:val="left" w:pos="142"/>
              </w:tabs>
              <w:rPr>
                <w:rFonts w:ascii="Arial" w:hAnsi="Arial" w:cs="Arial"/>
                <w:b w:val="0"/>
                <w:sz w:val="20"/>
                <w:szCs w:val="20"/>
              </w:rPr>
            </w:pPr>
          </w:p>
          <w:p w:rsidR="00437954" w:rsidRPr="00A64DF9" w:rsidRDefault="00437954" w:rsidP="00B51D8E">
            <w:pPr>
              <w:tabs>
                <w:tab w:val="left" w:pos="142"/>
              </w:tabs>
              <w:rPr>
                <w:rFonts w:ascii="Arial" w:hAnsi="Arial" w:cs="Arial"/>
                <w:b w:val="0"/>
                <w:sz w:val="20"/>
                <w:szCs w:val="20"/>
              </w:rPr>
            </w:pPr>
            <w:r w:rsidRPr="00A64DF9">
              <w:rPr>
                <w:rFonts w:ascii="Arial" w:hAnsi="Arial" w:cs="Arial"/>
                <w:b w:val="0"/>
                <w:caps w:val="0"/>
                <w:sz w:val="20"/>
                <w:szCs w:val="20"/>
              </w:rPr>
              <w:t>Trânsito lento</w:t>
            </w:r>
            <w:r w:rsidRPr="00A64DF9">
              <w:rPr>
                <w:rFonts w:ascii="Arial" w:hAnsi="Arial" w:cs="Arial"/>
                <w:b w:val="0"/>
                <w:sz w:val="20"/>
                <w:szCs w:val="20"/>
              </w:rPr>
              <w:t>.</w:t>
            </w:r>
          </w:p>
          <w:p w:rsidR="00437954" w:rsidRPr="00A64DF9" w:rsidRDefault="00437954" w:rsidP="00B51D8E">
            <w:pPr>
              <w:tabs>
                <w:tab w:val="left" w:pos="142"/>
              </w:tabs>
              <w:rPr>
                <w:rFonts w:ascii="Arial" w:hAnsi="Arial" w:cs="Arial"/>
                <w:b w:val="0"/>
                <w:sz w:val="20"/>
                <w:szCs w:val="20"/>
              </w:rPr>
            </w:pPr>
          </w:p>
        </w:tc>
        <w:tc>
          <w:tcPr>
            <w:cnfStyle w:val="000010000000" w:firstRow="0" w:lastRow="0" w:firstColumn="0" w:lastColumn="0" w:oddVBand="1" w:evenVBand="0" w:oddHBand="0" w:evenHBand="0" w:firstRowFirstColumn="0" w:firstRowLastColumn="0" w:lastRowFirstColumn="0" w:lastRowLastColumn="0"/>
            <w:tcW w:w="2097" w:type="dxa"/>
            <w:tcBorders>
              <w:right w:val="single" w:sz="4" w:space="0" w:color="auto"/>
            </w:tcBorders>
          </w:tcPr>
          <w:p w:rsidR="00437954" w:rsidRPr="00A64DF9" w:rsidRDefault="00437954" w:rsidP="00B51D8E">
            <w:pPr>
              <w:tabs>
                <w:tab w:val="left" w:pos="88"/>
                <w:tab w:val="left" w:pos="142"/>
              </w:tabs>
              <w:rPr>
                <w:rFonts w:ascii="Arial" w:hAnsi="Arial" w:cs="Arial"/>
                <w:sz w:val="20"/>
                <w:szCs w:val="20"/>
              </w:rPr>
            </w:pPr>
            <w:r w:rsidRPr="00A64DF9">
              <w:rPr>
                <w:rFonts w:ascii="Arial" w:hAnsi="Arial" w:cs="Arial"/>
                <w:sz w:val="20"/>
                <w:szCs w:val="20"/>
              </w:rPr>
              <w:t>Apreciável retenção de contraste.</w:t>
            </w:r>
          </w:p>
        </w:tc>
        <w:tc>
          <w:tcPr>
            <w:tcW w:w="2180" w:type="dxa"/>
            <w:tcBorders>
              <w:left w:val="single" w:sz="4" w:space="0" w:color="auto"/>
              <w:right w:val="single" w:sz="4" w:space="0" w:color="auto"/>
            </w:tcBorders>
            <w:shd w:val="clear" w:color="auto" w:fill="F2F2F2" w:themeFill="background1" w:themeFillShade="F2"/>
          </w:tcPr>
          <w:p w:rsidR="00437954" w:rsidRPr="00A64DF9" w:rsidRDefault="00437954" w:rsidP="00B51D8E">
            <w:pPr>
              <w:tabs>
                <w:tab w:val="left" w:pos="142"/>
                <w:tab w:val="left" w:pos="176"/>
              </w:tabs>
              <w:ind w:left="35"/>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A64DF9">
              <w:rPr>
                <w:rFonts w:ascii="Arial" w:hAnsi="Arial" w:cs="Arial"/>
                <w:sz w:val="20"/>
                <w:szCs w:val="20"/>
              </w:rPr>
              <w:t>Atividade motora reduzida.</w:t>
            </w:r>
          </w:p>
        </w:tc>
        <w:tc>
          <w:tcPr>
            <w:cnfStyle w:val="000100000000" w:firstRow="0" w:lastRow="0" w:firstColumn="0" w:lastColumn="1" w:oddVBand="0" w:evenVBand="0" w:oddHBand="0" w:evenHBand="0" w:firstRowFirstColumn="0" w:firstRowLastColumn="0" w:lastRowFirstColumn="0" w:lastRowLastColumn="0"/>
            <w:tcW w:w="2416" w:type="dxa"/>
            <w:vMerge w:val="restart"/>
            <w:tcBorders>
              <w:left w:val="single" w:sz="4" w:space="0" w:color="auto"/>
              <w:right w:val="single" w:sz="4" w:space="0" w:color="auto"/>
            </w:tcBorders>
            <w:shd w:val="clear" w:color="auto" w:fill="F2F2F2" w:themeFill="background1" w:themeFillShade="F2"/>
          </w:tcPr>
          <w:p w:rsidR="00437954" w:rsidRPr="00A64DF9" w:rsidRDefault="00437954" w:rsidP="00B51D8E">
            <w:pPr>
              <w:tabs>
                <w:tab w:val="left" w:pos="123"/>
              </w:tabs>
              <w:jc w:val="both"/>
              <w:rPr>
                <w:rFonts w:ascii="Arial" w:hAnsi="Arial" w:cs="Arial"/>
                <w:b w:val="0"/>
                <w:sz w:val="20"/>
                <w:szCs w:val="20"/>
              </w:rPr>
            </w:pPr>
            <w:r w:rsidRPr="00A64DF9">
              <w:rPr>
                <w:rFonts w:ascii="Arial" w:hAnsi="Arial" w:cs="Arial"/>
                <w:b w:val="0"/>
                <w:sz w:val="20"/>
                <w:szCs w:val="20"/>
              </w:rPr>
              <w:t>G</w:t>
            </w:r>
            <w:r w:rsidRPr="00A64DF9">
              <w:rPr>
                <w:rFonts w:ascii="Arial" w:hAnsi="Arial" w:cs="Arial"/>
                <w:b w:val="0"/>
                <w:caps w:val="0"/>
                <w:sz w:val="20"/>
                <w:szCs w:val="20"/>
              </w:rPr>
              <w:t>rande capacidade de retenção, atônico, alongado, dobrando-se sobre a cúpula diafragmática</w:t>
            </w:r>
            <w:r w:rsidRPr="00A64DF9">
              <w:rPr>
                <w:rFonts w:ascii="Arial" w:hAnsi="Arial" w:cs="Arial"/>
                <w:b w:val="0"/>
                <w:sz w:val="20"/>
                <w:szCs w:val="20"/>
              </w:rPr>
              <w:t>.</w:t>
            </w:r>
          </w:p>
        </w:tc>
      </w:tr>
      <w:tr w:rsidR="00437954" w:rsidRPr="00A64DF9" w:rsidTr="00B51D8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Merge w:val="restart"/>
            <w:tcBorders>
              <w:left w:val="single" w:sz="4" w:space="0" w:color="auto"/>
            </w:tcBorders>
          </w:tcPr>
          <w:p w:rsidR="00437954" w:rsidRPr="00A64DF9" w:rsidRDefault="00437954" w:rsidP="00B51D8E">
            <w:pPr>
              <w:tabs>
                <w:tab w:val="left" w:pos="142"/>
              </w:tabs>
              <w:jc w:val="both"/>
              <w:rPr>
                <w:rFonts w:ascii="Arial" w:hAnsi="Arial" w:cs="Arial"/>
                <w:b w:val="0"/>
                <w:sz w:val="20"/>
                <w:szCs w:val="20"/>
              </w:rPr>
            </w:pPr>
            <w:r w:rsidRPr="00A64DF9">
              <w:rPr>
                <w:rFonts w:ascii="Arial" w:hAnsi="Arial" w:cs="Arial"/>
                <w:b w:val="0"/>
                <w:caps w:val="0"/>
                <w:sz w:val="20"/>
                <w:szCs w:val="20"/>
              </w:rPr>
              <w:t>Pequena retenção na radiografia tomada um minuto após a ingestão de contraste</w:t>
            </w:r>
            <w:r w:rsidRPr="00A64DF9">
              <w:rPr>
                <w:rFonts w:ascii="Arial" w:hAnsi="Arial" w:cs="Arial"/>
                <w:b w:val="0"/>
                <w:sz w:val="20"/>
                <w:szCs w:val="20"/>
              </w:rPr>
              <w:t>.</w:t>
            </w:r>
          </w:p>
        </w:tc>
        <w:tc>
          <w:tcPr>
            <w:cnfStyle w:val="000010000000" w:firstRow="0" w:lastRow="0" w:firstColumn="0" w:lastColumn="0" w:oddVBand="1" w:evenVBand="0" w:oddHBand="0" w:evenHBand="0" w:firstRowFirstColumn="0" w:firstRowLastColumn="0" w:lastRowFirstColumn="0" w:lastRowLastColumn="0"/>
            <w:tcW w:w="2097" w:type="dxa"/>
            <w:vMerge w:val="restart"/>
            <w:tcBorders>
              <w:right w:val="single" w:sz="4" w:space="0" w:color="auto"/>
            </w:tcBorders>
          </w:tcPr>
          <w:p w:rsidR="00437954" w:rsidRPr="00A64DF9" w:rsidRDefault="00437954" w:rsidP="00B51D8E">
            <w:pPr>
              <w:tabs>
                <w:tab w:val="left" w:pos="88"/>
                <w:tab w:val="left" w:pos="142"/>
              </w:tabs>
              <w:jc w:val="both"/>
              <w:rPr>
                <w:rFonts w:ascii="Arial" w:hAnsi="Arial" w:cs="Arial"/>
                <w:sz w:val="20"/>
                <w:szCs w:val="20"/>
              </w:rPr>
            </w:pPr>
            <w:r w:rsidRPr="00A64DF9">
              <w:rPr>
                <w:rFonts w:ascii="Arial" w:hAnsi="Arial" w:cs="Arial"/>
                <w:sz w:val="20"/>
                <w:szCs w:val="20"/>
              </w:rPr>
              <w:t>Presença frequente de ondas terciárias, associadas ou não a hipertonia do esôfago.</w:t>
            </w:r>
          </w:p>
        </w:tc>
        <w:tc>
          <w:tcPr>
            <w:tcW w:w="2180" w:type="dxa"/>
            <w:tcBorders>
              <w:left w:val="single" w:sz="4" w:space="0" w:color="auto"/>
              <w:right w:val="single" w:sz="4" w:space="0" w:color="auto"/>
            </w:tcBorders>
          </w:tcPr>
          <w:p w:rsidR="00437954" w:rsidRPr="00A64DF9" w:rsidRDefault="00437954" w:rsidP="00B51D8E">
            <w:pPr>
              <w:tabs>
                <w:tab w:val="left" w:pos="142"/>
                <w:tab w:val="left" w:pos="176"/>
              </w:tabs>
              <w:ind w:left="35"/>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A64DF9">
              <w:rPr>
                <w:rFonts w:ascii="Arial" w:hAnsi="Arial" w:cs="Arial"/>
                <w:sz w:val="20"/>
                <w:szCs w:val="20"/>
              </w:rPr>
              <w:t>Hipotonia do esôfago inferior.</w:t>
            </w:r>
          </w:p>
        </w:tc>
        <w:tc>
          <w:tcPr>
            <w:cnfStyle w:val="000100000000" w:firstRow="0" w:lastRow="0" w:firstColumn="0" w:lastColumn="1" w:oddVBand="0" w:evenVBand="0" w:oddHBand="0" w:evenHBand="0" w:firstRowFirstColumn="0" w:firstRowLastColumn="0" w:lastRowFirstColumn="0" w:lastRowLastColumn="0"/>
            <w:tcW w:w="2416" w:type="dxa"/>
            <w:vMerge/>
            <w:tcBorders>
              <w:left w:val="single" w:sz="4" w:space="0" w:color="auto"/>
              <w:right w:val="single" w:sz="4" w:space="0" w:color="auto"/>
            </w:tcBorders>
          </w:tcPr>
          <w:p w:rsidR="00437954" w:rsidRPr="00A64DF9" w:rsidRDefault="00437954" w:rsidP="00B51D8E">
            <w:pPr>
              <w:tabs>
                <w:tab w:val="left" w:pos="123"/>
              </w:tabs>
              <w:rPr>
                <w:rFonts w:ascii="Arial" w:hAnsi="Arial" w:cs="Arial"/>
                <w:b w:val="0"/>
                <w:sz w:val="20"/>
                <w:szCs w:val="20"/>
              </w:rPr>
            </w:pPr>
          </w:p>
        </w:tc>
      </w:tr>
      <w:tr w:rsidR="00437954" w:rsidRPr="00A64DF9" w:rsidTr="005159BF">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Merge/>
            <w:tcBorders>
              <w:left w:val="single" w:sz="4" w:space="0" w:color="auto"/>
              <w:bottom w:val="double" w:sz="4" w:space="0" w:color="auto"/>
            </w:tcBorders>
            <w:shd w:val="clear" w:color="auto" w:fill="F2F2F2" w:themeFill="background1" w:themeFillShade="F2"/>
          </w:tcPr>
          <w:p w:rsidR="00437954" w:rsidRPr="00A64DF9" w:rsidRDefault="00437954" w:rsidP="00B51D8E">
            <w:pPr>
              <w:tabs>
                <w:tab w:val="left" w:pos="142"/>
              </w:tabs>
              <w:rPr>
                <w:rFonts w:ascii="Arial" w:hAnsi="Arial" w:cs="Arial"/>
                <w:b w:val="0"/>
                <w:sz w:val="20"/>
                <w:szCs w:val="20"/>
              </w:rPr>
            </w:pPr>
          </w:p>
        </w:tc>
        <w:tc>
          <w:tcPr>
            <w:cnfStyle w:val="000010000000" w:firstRow="0" w:lastRow="0" w:firstColumn="0" w:lastColumn="0" w:oddVBand="1" w:evenVBand="0" w:oddHBand="0" w:evenHBand="0" w:firstRowFirstColumn="0" w:firstRowLastColumn="0" w:lastRowFirstColumn="0" w:lastRowLastColumn="0"/>
            <w:tcW w:w="2097" w:type="dxa"/>
            <w:vMerge/>
            <w:tcBorders>
              <w:bottom w:val="double" w:sz="4" w:space="0" w:color="auto"/>
              <w:right w:val="single" w:sz="4" w:space="0" w:color="auto"/>
            </w:tcBorders>
          </w:tcPr>
          <w:p w:rsidR="00437954" w:rsidRPr="00A64DF9" w:rsidRDefault="00437954" w:rsidP="00B51D8E">
            <w:pPr>
              <w:tabs>
                <w:tab w:val="left" w:pos="88"/>
                <w:tab w:val="left" w:pos="142"/>
              </w:tabs>
              <w:rPr>
                <w:rFonts w:ascii="Arial" w:hAnsi="Arial" w:cs="Arial"/>
                <w:b w:val="0"/>
                <w:sz w:val="20"/>
                <w:szCs w:val="20"/>
              </w:rPr>
            </w:pPr>
          </w:p>
        </w:tc>
        <w:tc>
          <w:tcPr>
            <w:tcW w:w="2180" w:type="dxa"/>
            <w:tcBorders>
              <w:left w:val="single" w:sz="4" w:space="0" w:color="auto"/>
              <w:bottom w:val="double" w:sz="4" w:space="0" w:color="auto"/>
              <w:right w:val="single" w:sz="4" w:space="0" w:color="auto"/>
            </w:tcBorders>
            <w:shd w:val="clear" w:color="auto" w:fill="F2F2F2" w:themeFill="background1" w:themeFillShade="F2"/>
          </w:tcPr>
          <w:p w:rsidR="00437954" w:rsidRPr="00A64DF9" w:rsidRDefault="00437954" w:rsidP="00B51D8E">
            <w:pPr>
              <w:tabs>
                <w:tab w:val="left" w:pos="142"/>
                <w:tab w:val="left" w:pos="176"/>
              </w:tabs>
              <w:ind w:left="35"/>
              <w:cnfStyle w:val="010000000000" w:firstRow="0" w:lastRow="1" w:firstColumn="0" w:lastColumn="0" w:oddVBand="0" w:evenVBand="0" w:oddHBand="0" w:evenHBand="0" w:firstRowFirstColumn="0" w:firstRowLastColumn="0" w:lastRowFirstColumn="0" w:lastRowLastColumn="0"/>
              <w:rPr>
                <w:rFonts w:ascii="Arial" w:hAnsi="Arial" w:cs="Arial"/>
                <w:b w:val="0"/>
                <w:sz w:val="20"/>
                <w:szCs w:val="20"/>
              </w:rPr>
            </w:pPr>
          </w:p>
          <w:p w:rsidR="00437954" w:rsidRPr="00A64DF9" w:rsidRDefault="00437954" w:rsidP="00B51D8E">
            <w:pPr>
              <w:tabs>
                <w:tab w:val="left" w:pos="142"/>
                <w:tab w:val="left" w:pos="176"/>
              </w:tabs>
              <w:ind w:left="35"/>
              <w:cnfStyle w:val="010000000000" w:firstRow="0" w:lastRow="1" w:firstColumn="0" w:lastColumn="0" w:oddVBand="0" w:evenVBand="0" w:oddHBand="0" w:evenHBand="0" w:firstRowFirstColumn="0" w:firstRowLastColumn="0" w:lastRowFirstColumn="0" w:lastRowLastColumn="0"/>
              <w:rPr>
                <w:rFonts w:ascii="Arial" w:hAnsi="Arial" w:cs="Arial"/>
                <w:b w:val="0"/>
                <w:sz w:val="20"/>
                <w:szCs w:val="20"/>
              </w:rPr>
            </w:pPr>
            <w:r w:rsidRPr="00A64DF9">
              <w:rPr>
                <w:rFonts w:ascii="Arial" w:hAnsi="Arial" w:cs="Arial"/>
                <w:b w:val="0"/>
                <w:caps w:val="0"/>
                <w:sz w:val="20"/>
                <w:szCs w:val="20"/>
              </w:rPr>
              <w:t>Grande retenção de contraste</w:t>
            </w:r>
            <w:r w:rsidRPr="00A64DF9">
              <w:rPr>
                <w:rFonts w:ascii="Arial" w:hAnsi="Arial" w:cs="Arial"/>
                <w:b w:val="0"/>
                <w:sz w:val="20"/>
                <w:szCs w:val="20"/>
              </w:rPr>
              <w:t>.</w:t>
            </w:r>
          </w:p>
        </w:tc>
        <w:tc>
          <w:tcPr>
            <w:cnfStyle w:val="000100000000" w:firstRow="0" w:lastRow="0" w:firstColumn="0" w:lastColumn="1" w:oddVBand="0" w:evenVBand="0" w:oddHBand="0" w:evenHBand="0" w:firstRowFirstColumn="0" w:firstRowLastColumn="0" w:lastRowFirstColumn="0" w:lastRowLastColumn="0"/>
            <w:tcW w:w="2416" w:type="dxa"/>
            <w:vMerge/>
            <w:tcBorders>
              <w:left w:val="single" w:sz="4" w:space="0" w:color="auto"/>
              <w:bottom w:val="double" w:sz="4" w:space="0" w:color="auto"/>
              <w:right w:val="single" w:sz="4" w:space="0" w:color="auto"/>
            </w:tcBorders>
            <w:shd w:val="clear" w:color="auto" w:fill="F2F2F2" w:themeFill="background1" w:themeFillShade="F2"/>
          </w:tcPr>
          <w:p w:rsidR="00437954" w:rsidRPr="00A64DF9" w:rsidRDefault="00437954" w:rsidP="00B51D8E">
            <w:pPr>
              <w:tabs>
                <w:tab w:val="left" w:pos="123"/>
              </w:tabs>
              <w:rPr>
                <w:rFonts w:ascii="Arial" w:hAnsi="Arial" w:cs="Arial"/>
                <w:b w:val="0"/>
                <w:sz w:val="20"/>
                <w:szCs w:val="20"/>
              </w:rPr>
            </w:pPr>
          </w:p>
        </w:tc>
      </w:tr>
    </w:tbl>
    <w:p w:rsidR="00D1667B" w:rsidRPr="005B4051" w:rsidRDefault="005B4051" w:rsidP="00D1667B">
      <w:pPr>
        <w:spacing w:line="240" w:lineRule="auto"/>
        <w:jc w:val="both"/>
        <w:rPr>
          <w:rFonts w:ascii="Arial" w:hAnsi="Arial" w:cs="Arial"/>
          <w:sz w:val="20"/>
          <w:szCs w:val="20"/>
        </w:rPr>
      </w:pPr>
      <w:r w:rsidRPr="005B4051">
        <w:rPr>
          <w:rFonts w:ascii="Arial" w:hAnsi="Arial" w:cs="Arial"/>
          <w:b/>
          <w:sz w:val="20"/>
          <w:szCs w:val="20"/>
        </w:rPr>
        <w:t>Fonte</w:t>
      </w:r>
      <w:r w:rsidRPr="005B4051">
        <w:rPr>
          <w:rFonts w:ascii="Arial" w:hAnsi="Arial" w:cs="Arial"/>
          <w:sz w:val="20"/>
          <w:szCs w:val="20"/>
        </w:rPr>
        <w:t>: REZENDE</w:t>
      </w:r>
      <w:r w:rsidR="00D1667B" w:rsidRPr="005B4051">
        <w:rPr>
          <w:rFonts w:ascii="Arial" w:hAnsi="Arial" w:cs="Arial"/>
          <w:sz w:val="20"/>
          <w:szCs w:val="20"/>
        </w:rPr>
        <w:t>,1982.</w:t>
      </w:r>
    </w:p>
    <w:p w:rsidR="00437954" w:rsidRPr="00ED0A19" w:rsidRDefault="00437954" w:rsidP="00D46E1F">
      <w:pPr>
        <w:pStyle w:val="Ttulo3"/>
        <w:spacing w:before="0" w:after="0"/>
        <w:rPr>
          <w:rFonts w:ascii="Arial" w:hAnsi="Arial" w:cs="Arial"/>
          <w:b w:val="0"/>
          <w:color w:val="FF0000"/>
          <w:sz w:val="16"/>
          <w:szCs w:val="16"/>
        </w:rPr>
      </w:pPr>
    </w:p>
    <w:p w:rsidR="00437954" w:rsidRPr="00E315B4" w:rsidRDefault="00437954" w:rsidP="00E315B4">
      <w:pPr>
        <w:spacing w:after="0" w:line="240" w:lineRule="auto"/>
        <w:rPr>
          <w:rFonts w:ascii="Arial" w:hAnsi="Arial" w:cs="Arial"/>
          <w:b/>
          <w:sz w:val="20"/>
          <w:szCs w:val="20"/>
        </w:rPr>
      </w:pPr>
    </w:p>
    <w:tbl>
      <w:tblPr>
        <w:tblStyle w:val="Tabelacomgrade"/>
        <w:tblW w:w="0" w:type="auto"/>
        <w:tblLook w:val="04A0" w:firstRow="1" w:lastRow="0" w:firstColumn="1" w:lastColumn="0" w:noHBand="0" w:noVBand="1"/>
      </w:tblPr>
      <w:tblGrid>
        <w:gridCol w:w="9061"/>
      </w:tblGrid>
      <w:tr w:rsidR="00AF219D" w:rsidRPr="00AF219D" w:rsidTr="00AF4C83">
        <w:trPr>
          <w:trHeight w:val="1135"/>
        </w:trPr>
        <w:tc>
          <w:tcPr>
            <w:tcW w:w="9061" w:type="dxa"/>
            <w:shd w:val="clear" w:color="auto" w:fill="auto"/>
          </w:tcPr>
          <w:p w:rsidR="00AF219D" w:rsidRPr="00AF219D" w:rsidRDefault="00AF219D" w:rsidP="000B46DC">
            <w:pPr>
              <w:rPr>
                <w:rFonts w:ascii="Arial" w:hAnsi="Arial" w:cs="Arial"/>
                <w:b/>
              </w:rPr>
            </w:pPr>
            <w:r w:rsidRPr="00533350">
              <w:rPr>
                <w:rFonts w:ascii="Arial" w:hAnsi="Arial" w:cs="Arial"/>
                <w:b/>
                <w:noProof/>
              </w:rPr>
              <w:drawing>
                <wp:anchor distT="0" distB="0" distL="114300" distR="114300" simplePos="0" relativeHeight="251676672" behindDoc="0" locked="0" layoutInCell="1" allowOverlap="1" wp14:anchorId="3A9CF295" wp14:editId="32132096">
                  <wp:simplePos x="0" y="0"/>
                  <wp:positionH relativeFrom="column">
                    <wp:posOffset>-65405</wp:posOffset>
                  </wp:positionH>
                  <wp:positionV relativeFrom="paragraph">
                    <wp:posOffset>448945</wp:posOffset>
                  </wp:positionV>
                  <wp:extent cx="5770245" cy="3381375"/>
                  <wp:effectExtent l="0" t="0" r="1905" b="9525"/>
                  <wp:wrapTopAndBottom/>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70245" cy="3381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33350">
              <w:rPr>
                <w:rFonts w:ascii="Arial" w:hAnsi="Arial" w:cs="Arial"/>
                <w:b/>
              </w:rPr>
              <w:t>Figura 2. Grupos radiológicos da esofagopatia chagásica segundo classificação de Rezende (1982). Da</w:t>
            </w:r>
            <w:r w:rsidRPr="00AF219D">
              <w:rPr>
                <w:rFonts w:ascii="Arial" w:hAnsi="Arial" w:cs="Arial"/>
                <w:b/>
              </w:rPr>
              <w:t xml:space="preserve"> esquerda para a direita: grupo I, grupo II, grupo III, grupo IV </w:t>
            </w:r>
          </w:p>
        </w:tc>
      </w:tr>
      <w:tr w:rsidR="00AF219D" w:rsidRPr="00AF219D" w:rsidTr="00AF4C83">
        <w:trPr>
          <w:trHeight w:val="172"/>
        </w:trPr>
        <w:tc>
          <w:tcPr>
            <w:tcW w:w="9061" w:type="dxa"/>
            <w:shd w:val="clear" w:color="auto" w:fill="auto"/>
          </w:tcPr>
          <w:p w:rsidR="00AF219D" w:rsidRPr="005B4051" w:rsidRDefault="005B4051" w:rsidP="00C63E09">
            <w:pPr>
              <w:jc w:val="both"/>
              <w:rPr>
                <w:rFonts w:ascii="Arial" w:hAnsi="Arial" w:cs="Arial"/>
                <w:lang w:val="en-US"/>
              </w:rPr>
            </w:pPr>
            <w:r w:rsidRPr="005B4051">
              <w:rPr>
                <w:rFonts w:ascii="Arial" w:hAnsi="Arial" w:cs="Arial"/>
                <w:b/>
                <w:color w:val="000000" w:themeColor="text1"/>
              </w:rPr>
              <w:t>Fonte</w:t>
            </w:r>
            <w:r w:rsidRPr="005B4051">
              <w:rPr>
                <w:rFonts w:ascii="Arial" w:hAnsi="Arial" w:cs="Arial"/>
                <w:color w:val="000000" w:themeColor="text1"/>
              </w:rPr>
              <w:t>: FIGUEIRÊDO</w:t>
            </w:r>
            <w:r w:rsidR="00C63E09" w:rsidRPr="005B4051">
              <w:rPr>
                <w:rFonts w:ascii="Arial" w:hAnsi="Arial" w:cs="Arial"/>
                <w:color w:val="000000" w:themeColor="text1"/>
                <w:lang w:val="en-US"/>
              </w:rPr>
              <w:t>,</w:t>
            </w:r>
            <w:r w:rsidRPr="005B4051">
              <w:rPr>
                <w:rFonts w:ascii="Arial" w:hAnsi="Arial" w:cs="Arial"/>
                <w:color w:val="000000" w:themeColor="text1"/>
                <w:lang w:val="en-US"/>
              </w:rPr>
              <w:t xml:space="preserve"> </w:t>
            </w:r>
            <w:r w:rsidR="00C63E09" w:rsidRPr="005B4051">
              <w:rPr>
                <w:rFonts w:ascii="Arial" w:hAnsi="Arial" w:cs="Arial"/>
                <w:color w:val="000000" w:themeColor="text1"/>
                <w:lang w:val="en-US"/>
              </w:rPr>
              <w:t>2002.</w:t>
            </w:r>
          </w:p>
        </w:tc>
      </w:tr>
    </w:tbl>
    <w:p w:rsidR="00AF219D" w:rsidRDefault="00AF219D" w:rsidP="00C765C7">
      <w:pPr>
        <w:spacing w:after="0" w:line="240" w:lineRule="auto"/>
        <w:jc w:val="both"/>
        <w:rPr>
          <w:rFonts w:ascii="Arial" w:hAnsi="Arial" w:cs="Arial"/>
          <w:b/>
          <w:sz w:val="20"/>
          <w:szCs w:val="20"/>
        </w:rPr>
      </w:pPr>
    </w:p>
    <w:p w:rsidR="00543959" w:rsidRDefault="00543959" w:rsidP="00BA6DE8">
      <w:pPr>
        <w:spacing w:line="360" w:lineRule="auto"/>
        <w:jc w:val="both"/>
        <w:rPr>
          <w:rFonts w:ascii="Arial" w:hAnsi="Arial" w:cs="Arial"/>
          <w:sz w:val="24"/>
          <w:szCs w:val="24"/>
        </w:rPr>
      </w:pPr>
    </w:p>
    <w:p w:rsidR="00D603D8" w:rsidRPr="0021096F" w:rsidRDefault="00D603D8" w:rsidP="00BA6DE8">
      <w:pPr>
        <w:spacing w:line="360" w:lineRule="auto"/>
        <w:jc w:val="both"/>
        <w:rPr>
          <w:rFonts w:ascii="Arial" w:hAnsi="Arial" w:cs="Arial"/>
          <w:sz w:val="24"/>
          <w:szCs w:val="24"/>
        </w:rPr>
      </w:pPr>
      <w:r w:rsidRPr="0021096F">
        <w:rPr>
          <w:rFonts w:ascii="Arial" w:hAnsi="Arial" w:cs="Arial"/>
          <w:sz w:val="24"/>
          <w:szCs w:val="24"/>
        </w:rPr>
        <w:t>Desde há várias décadas, o</w:t>
      </w:r>
      <w:r w:rsidR="00EB1BC8">
        <w:rPr>
          <w:rFonts w:ascii="Arial" w:hAnsi="Arial" w:cs="Arial"/>
          <w:sz w:val="24"/>
          <w:szCs w:val="24"/>
        </w:rPr>
        <w:t>s casos de reativação da D</w:t>
      </w:r>
      <w:r w:rsidRPr="0021096F">
        <w:rPr>
          <w:rFonts w:ascii="Arial" w:hAnsi="Arial" w:cs="Arial"/>
          <w:sz w:val="24"/>
          <w:szCs w:val="24"/>
        </w:rPr>
        <w:t xml:space="preserve">oença de Chagas em indivíduos imunodeprimidos têm sido documentados (FERREIRA, 1999). Provavelmente, este processo ocorre devido à quebra do equilíbrio entre o parasito e </w:t>
      </w:r>
      <w:r w:rsidRPr="0021096F">
        <w:rPr>
          <w:rFonts w:ascii="Arial" w:hAnsi="Arial" w:cs="Arial"/>
          <w:sz w:val="24"/>
          <w:szCs w:val="24"/>
        </w:rPr>
        <w:lastRenderedPageBreak/>
        <w:t>hospedeiro, resultando na multiplicação do parasito, com consequente aumento da parasitemia e da inflamação tecidual (SARTORI et al., 1998).</w:t>
      </w:r>
    </w:p>
    <w:p w:rsidR="00D603D8" w:rsidRPr="0021096F" w:rsidRDefault="00D603D8" w:rsidP="00BA6DE8">
      <w:pPr>
        <w:spacing w:line="360" w:lineRule="auto"/>
        <w:jc w:val="both"/>
        <w:rPr>
          <w:rFonts w:ascii="Arial" w:hAnsi="Arial" w:cs="Arial"/>
          <w:sz w:val="24"/>
          <w:szCs w:val="24"/>
        </w:rPr>
      </w:pPr>
      <w:r w:rsidRPr="00533350">
        <w:rPr>
          <w:rFonts w:ascii="Arial" w:hAnsi="Arial" w:cs="Arial"/>
          <w:sz w:val="24"/>
          <w:szCs w:val="24"/>
        </w:rPr>
        <w:t>O processo de reativação pode ser induzido pela imunodepressão de qualquer etiologia como neoplasias, transplante e drogas (BOCCHI et al., 1996; SALGADO et al., 1996; RASSI et al., 1997; RASSI et al., 1998; GALLERANO et al., 2007; MARCHIORI et al., 2007). C</w:t>
      </w:r>
      <w:r w:rsidR="0010759B" w:rsidRPr="00533350">
        <w:rPr>
          <w:rFonts w:ascii="Arial" w:hAnsi="Arial" w:cs="Arial"/>
          <w:sz w:val="24"/>
          <w:szCs w:val="24"/>
        </w:rPr>
        <w:t>om o surgimento da epidemia da Síndrome da Imunodeficiência A</w:t>
      </w:r>
      <w:r w:rsidRPr="00533350">
        <w:rPr>
          <w:rFonts w:ascii="Arial" w:hAnsi="Arial" w:cs="Arial"/>
          <w:sz w:val="24"/>
          <w:szCs w:val="24"/>
        </w:rPr>
        <w:t>dquirida (SIDA), na década de 80, houve aumento de interesse no estudo em áreas endêmica</w:t>
      </w:r>
      <w:r w:rsidR="00EB1BC8">
        <w:rPr>
          <w:rFonts w:ascii="Arial" w:hAnsi="Arial" w:cs="Arial"/>
          <w:sz w:val="24"/>
          <w:szCs w:val="24"/>
        </w:rPr>
        <w:t>s para D</w:t>
      </w:r>
      <w:r w:rsidR="0010759B" w:rsidRPr="00533350">
        <w:rPr>
          <w:rFonts w:ascii="Arial" w:hAnsi="Arial" w:cs="Arial"/>
          <w:sz w:val="24"/>
          <w:szCs w:val="24"/>
        </w:rPr>
        <w:t>oença de Chagas devido à</w:t>
      </w:r>
      <w:r w:rsidRPr="00533350">
        <w:rPr>
          <w:rFonts w:ascii="Arial" w:hAnsi="Arial" w:cs="Arial"/>
          <w:sz w:val="24"/>
          <w:szCs w:val="24"/>
        </w:rPr>
        <w:t xml:space="preserve"> possíveis</w:t>
      </w:r>
      <w:r w:rsidRPr="0021096F">
        <w:rPr>
          <w:rFonts w:ascii="Arial" w:hAnsi="Arial" w:cs="Arial"/>
          <w:sz w:val="24"/>
          <w:szCs w:val="24"/>
        </w:rPr>
        <w:t xml:space="preserve"> casos de reativação dessa parasitose em indivíduos imunocomprometidos pelo vírus da imunodeficiência humana (HIV) e co-infectados com </w:t>
      </w:r>
      <w:r w:rsidRPr="0021096F">
        <w:rPr>
          <w:rFonts w:ascii="Arial" w:hAnsi="Arial" w:cs="Arial"/>
          <w:i/>
          <w:sz w:val="24"/>
          <w:szCs w:val="24"/>
        </w:rPr>
        <w:t>T. cruzi</w:t>
      </w:r>
      <w:r w:rsidRPr="0021096F">
        <w:rPr>
          <w:rFonts w:ascii="Arial" w:hAnsi="Arial" w:cs="Arial"/>
          <w:sz w:val="24"/>
          <w:szCs w:val="24"/>
        </w:rPr>
        <w:t xml:space="preserve"> (FERREIRA et al. 1997; GALHARDO et a</w:t>
      </w:r>
      <w:r w:rsidR="00533350">
        <w:rPr>
          <w:rFonts w:ascii="Arial" w:hAnsi="Arial" w:cs="Arial"/>
          <w:sz w:val="24"/>
          <w:szCs w:val="24"/>
        </w:rPr>
        <w:t xml:space="preserve">l., 1999; FERREIRA, 2009). </w:t>
      </w:r>
      <w:r w:rsidR="00533350" w:rsidRPr="00533350">
        <w:rPr>
          <w:rFonts w:ascii="Arial" w:hAnsi="Arial" w:cs="Arial"/>
          <w:sz w:val="24"/>
          <w:szCs w:val="24"/>
        </w:rPr>
        <w:t>Além</w:t>
      </w:r>
      <w:r w:rsidRPr="00533350">
        <w:rPr>
          <w:rFonts w:ascii="Arial" w:hAnsi="Arial" w:cs="Arial"/>
          <w:color w:val="FF0000"/>
          <w:sz w:val="24"/>
          <w:szCs w:val="24"/>
        </w:rPr>
        <w:t xml:space="preserve"> </w:t>
      </w:r>
      <w:r w:rsidR="0010759B" w:rsidRPr="00533350">
        <w:rPr>
          <w:rFonts w:ascii="Arial" w:hAnsi="Arial" w:cs="Arial"/>
          <w:sz w:val="24"/>
          <w:szCs w:val="24"/>
        </w:rPr>
        <w:t xml:space="preserve">desses </w:t>
      </w:r>
      <w:r w:rsidRPr="00533350">
        <w:rPr>
          <w:rFonts w:ascii="Arial" w:hAnsi="Arial" w:cs="Arial"/>
          <w:sz w:val="24"/>
          <w:szCs w:val="24"/>
        </w:rPr>
        <w:t>fatores relacionados ao parasito como cepa, genótipo e níveis de parasitemia, também podem esta</w:t>
      </w:r>
      <w:r w:rsidR="001415D0">
        <w:rPr>
          <w:rFonts w:ascii="Arial" w:hAnsi="Arial" w:cs="Arial"/>
          <w:sz w:val="24"/>
          <w:szCs w:val="24"/>
        </w:rPr>
        <w:t>r relacionados à reativação da D</w:t>
      </w:r>
      <w:r w:rsidRPr="00533350">
        <w:rPr>
          <w:rFonts w:ascii="Arial" w:hAnsi="Arial" w:cs="Arial"/>
          <w:sz w:val="24"/>
          <w:szCs w:val="24"/>
        </w:rPr>
        <w:t>oença de Chagas (PEREIRA et al., 1996).</w:t>
      </w:r>
    </w:p>
    <w:p w:rsidR="00F16B72" w:rsidRDefault="00D603D8" w:rsidP="00BA6DE8">
      <w:pPr>
        <w:spacing w:line="360" w:lineRule="auto"/>
        <w:jc w:val="both"/>
        <w:rPr>
          <w:rFonts w:ascii="Arial" w:hAnsi="Arial" w:cs="Arial"/>
          <w:sz w:val="24"/>
          <w:szCs w:val="24"/>
        </w:rPr>
      </w:pPr>
      <w:r w:rsidRPr="0021096F">
        <w:rPr>
          <w:rFonts w:ascii="Arial" w:hAnsi="Arial" w:cs="Arial"/>
          <w:sz w:val="24"/>
          <w:szCs w:val="24"/>
        </w:rPr>
        <w:t xml:space="preserve">Estudos conduzidos em modelos experimentais cronicamente infectados com </w:t>
      </w:r>
      <w:r w:rsidRPr="0021096F">
        <w:rPr>
          <w:rFonts w:ascii="Arial" w:hAnsi="Arial" w:cs="Arial"/>
          <w:i/>
          <w:sz w:val="24"/>
          <w:szCs w:val="24"/>
        </w:rPr>
        <w:t>T. cruzi</w:t>
      </w:r>
      <w:r w:rsidRPr="0021096F">
        <w:rPr>
          <w:rFonts w:ascii="Arial" w:hAnsi="Arial" w:cs="Arial"/>
          <w:sz w:val="24"/>
          <w:szCs w:val="24"/>
        </w:rPr>
        <w:t>, e que receberam diferentes drogas imunossupressoras, demonstraram a reativação da doença com aumento da parasitemia e mortalidade, podendo determinar se</w:t>
      </w:r>
      <w:r w:rsidR="0010759B">
        <w:rPr>
          <w:rFonts w:ascii="Arial" w:hAnsi="Arial" w:cs="Arial"/>
          <w:sz w:val="24"/>
          <w:szCs w:val="24"/>
        </w:rPr>
        <w:t xml:space="preserve">u caráter oportunista (BRENER; </w:t>
      </w:r>
      <w:r w:rsidRPr="0021096F">
        <w:rPr>
          <w:rFonts w:ascii="Arial" w:hAnsi="Arial" w:cs="Arial"/>
          <w:sz w:val="24"/>
          <w:szCs w:val="24"/>
        </w:rPr>
        <w:t xml:space="preserve">CHIARI, 1971; ANDRADE et al., 1987; PEREIRA et al., 1996; ANDRADE et al., 1997; GUERRA et al., 2001; TANIWAKI et al., 2005). </w:t>
      </w:r>
    </w:p>
    <w:p w:rsidR="00F16B72" w:rsidRDefault="00D603D8" w:rsidP="00BA6DE8">
      <w:pPr>
        <w:spacing w:line="360" w:lineRule="auto"/>
        <w:jc w:val="both"/>
        <w:rPr>
          <w:rFonts w:ascii="Arial" w:hAnsi="Arial" w:cs="Arial"/>
          <w:sz w:val="24"/>
          <w:szCs w:val="24"/>
        </w:rPr>
      </w:pPr>
      <w:r w:rsidRPr="0021096F">
        <w:rPr>
          <w:rFonts w:ascii="Arial" w:hAnsi="Arial" w:cs="Arial"/>
          <w:sz w:val="24"/>
          <w:szCs w:val="24"/>
        </w:rPr>
        <w:t>Após obter uma cura clínica da doença com uso de medicamentos tripanossomicidas ou nos casos ass</w:t>
      </w:r>
      <w:r w:rsidR="0010759B">
        <w:rPr>
          <w:rFonts w:ascii="Arial" w:hAnsi="Arial" w:cs="Arial"/>
          <w:sz w:val="24"/>
          <w:szCs w:val="24"/>
        </w:rPr>
        <w:t>intomáticos, a relação parasito-</w:t>
      </w:r>
      <w:r w:rsidRPr="0021096F">
        <w:rPr>
          <w:rFonts w:ascii="Arial" w:hAnsi="Arial" w:cs="Arial"/>
          <w:sz w:val="24"/>
          <w:szCs w:val="24"/>
        </w:rPr>
        <w:t xml:space="preserve">hospedeiro pode ser alterada através do tratamento com drogas imunossupressoras capazes de modular a imunidade celular e a produção de anticorpos (CALABRESE, 1999). </w:t>
      </w:r>
    </w:p>
    <w:p w:rsidR="00D603D8" w:rsidRPr="0021096F" w:rsidRDefault="00D603D8" w:rsidP="00BA6DE8">
      <w:pPr>
        <w:spacing w:line="360" w:lineRule="auto"/>
        <w:jc w:val="both"/>
        <w:rPr>
          <w:rFonts w:ascii="Arial" w:hAnsi="Arial" w:cs="Arial"/>
          <w:sz w:val="24"/>
          <w:szCs w:val="24"/>
        </w:rPr>
      </w:pPr>
      <w:r w:rsidRPr="0021096F">
        <w:rPr>
          <w:rFonts w:ascii="Arial" w:hAnsi="Arial" w:cs="Arial"/>
          <w:sz w:val="24"/>
          <w:szCs w:val="24"/>
        </w:rPr>
        <w:t xml:space="preserve">Por outro lado, quando são administradas antes da infecção as drogas imunossupressoras podem promover um aumento da imunidade celular, induzindo resistência contra o </w:t>
      </w:r>
      <w:r w:rsidR="0010759B">
        <w:rPr>
          <w:rFonts w:ascii="Arial" w:hAnsi="Arial" w:cs="Arial"/>
          <w:sz w:val="24"/>
          <w:szCs w:val="24"/>
        </w:rPr>
        <w:t xml:space="preserve">agente intracelular (TRIPATHY; </w:t>
      </w:r>
      <w:r w:rsidRPr="0021096F">
        <w:rPr>
          <w:rFonts w:ascii="Arial" w:hAnsi="Arial" w:cs="Arial"/>
          <w:sz w:val="24"/>
          <w:szCs w:val="24"/>
        </w:rPr>
        <w:t>MACKANESS, 1969) e em animais com infecção reativa, o uso de medicamentos tripanossomicida reduz as manifestações da doença impedindo a reativação (NISHIOKA, 2000).</w:t>
      </w:r>
    </w:p>
    <w:p w:rsidR="00D603D8" w:rsidRPr="0021096F" w:rsidRDefault="00D603D8" w:rsidP="00BA6DE8">
      <w:pPr>
        <w:spacing w:line="360" w:lineRule="auto"/>
        <w:jc w:val="both"/>
        <w:rPr>
          <w:rFonts w:ascii="Arial" w:hAnsi="Arial" w:cs="Arial"/>
          <w:sz w:val="24"/>
          <w:szCs w:val="24"/>
        </w:rPr>
      </w:pPr>
      <w:r w:rsidRPr="0021096F">
        <w:rPr>
          <w:rFonts w:ascii="Arial" w:hAnsi="Arial" w:cs="Arial"/>
          <w:sz w:val="24"/>
          <w:szCs w:val="24"/>
        </w:rPr>
        <w:lastRenderedPageBreak/>
        <w:t xml:space="preserve">O critério atualmente aceito como o padrão-ouro para </w:t>
      </w:r>
      <w:r w:rsidR="002814F1">
        <w:rPr>
          <w:rFonts w:ascii="Arial" w:hAnsi="Arial" w:cs="Arial"/>
          <w:sz w:val="24"/>
          <w:szCs w:val="24"/>
        </w:rPr>
        <w:t>o diagnóstico da reativação da D</w:t>
      </w:r>
      <w:r w:rsidRPr="0021096F">
        <w:rPr>
          <w:rFonts w:ascii="Arial" w:hAnsi="Arial" w:cs="Arial"/>
          <w:sz w:val="24"/>
          <w:szCs w:val="24"/>
        </w:rPr>
        <w:t>oença de Chagas é a detecção de formas tripomastigotas do parasito no sangue periférico, no líquido pericárdico ou no líquor, detectados ao exame microscópico direto (PEREZ-RAMIREZ et al., 1999; SARTORI et al., 2002; RELATÓRIO TÉCNICO, MS, 2006; DIEZ et al., 2007). Como métodos diretos no sangue estão disponíveis o exame a fresco, a pesquisa em creme leucocitário, o microhematócrito e o método QBC (</w:t>
      </w:r>
      <w:r w:rsidRPr="0021096F">
        <w:rPr>
          <w:rFonts w:ascii="Arial" w:hAnsi="Arial" w:cs="Arial"/>
          <w:i/>
          <w:sz w:val="24"/>
          <w:szCs w:val="24"/>
        </w:rPr>
        <w:t>Quantitative Buffy Coat</w:t>
      </w:r>
      <w:r w:rsidRPr="0021096F">
        <w:rPr>
          <w:rFonts w:ascii="Arial" w:hAnsi="Arial" w:cs="Arial"/>
          <w:sz w:val="24"/>
          <w:szCs w:val="24"/>
        </w:rPr>
        <w:t>). No líquor, o parasito é pesquisado no precipitado de material centrifugado (RELATÓRIO TÉCNICO, MS, 2006). Porém, não ocorre aumento nos títulos de IgM e IgG (SARTORI, 1998; PRATA, 2001).</w:t>
      </w:r>
    </w:p>
    <w:p w:rsidR="00D603D8" w:rsidRPr="0021096F" w:rsidRDefault="00D603D8" w:rsidP="00BA6DE8">
      <w:pPr>
        <w:spacing w:line="360" w:lineRule="auto"/>
        <w:jc w:val="both"/>
        <w:rPr>
          <w:rFonts w:ascii="Arial" w:hAnsi="Arial" w:cs="Arial"/>
          <w:sz w:val="24"/>
          <w:szCs w:val="24"/>
        </w:rPr>
      </w:pPr>
      <w:r w:rsidRPr="0021096F">
        <w:rPr>
          <w:rFonts w:ascii="Arial" w:hAnsi="Arial" w:cs="Arial"/>
          <w:sz w:val="24"/>
          <w:szCs w:val="24"/>
        </w:rPr>
        <w:t>Para fins de vigilância epidemiológica, são consi</w:t>
      </w:r>
      <w:r w:rsidR="00554F17">
        <w:rPr>
          <w:rFonts w:ascii="Arial" w:hAnsi="Arial" w:cs="Arial"/>
          <w:sz w:val="24"/>
          <w:szCs w:val="24"/>
        </w:rPr>
        <w:t>derados casos de reativação da D</w:t>
      </w:r>
      <w:r w:rsidRPr="0021096F">
        <w:rPr>
          <w:rFonts w:ascii="Arial" w:hAnsi="Arial" w:cs="Arial"/>
          <w:sz w:val="24"/>
          <w:szCs w:val="24"/>
        </w:rPr>
        <w:t xml:space="preserve">oença de Chagas apenas aqueles que apresentarem detecção de infecção pelo </w:t>
      </w:r>
      <w:r w:rsidRPr="0021096F">
        <w:rPr>
          <w:rFonts w:ascii="Arial" w:hAnsi="Arial" w:cs="Arial"/>
          <w:i/>
          <w:sz w:val="24"/>
          <w:szCs w:val="24"/>
        </w:rPr>
        <w:t>T. cruzi</w:t>
      </w:r>
      <w:r w:rsidRPr="0021096F">
        <w:rPr>
          <w:rFonts w:ascii="Arial" w:hAnsi="Arial" w:cs="Arial"/>
          <w:sz w:val="24"/>
          <w:szCs w:val="24"/>
        </w:rPr>
        <w:t xml:space="preserve"> por diagnóstico parasitológico direto no sangue ou outros fluídos corporais, associado à meningoencefalite e/ou miocardite aguda. Diante da suspeita clínica, a negatividade da pesquisa direta do parasito não exclui a possibilidade de reativação </w:t>
      </w:r>
      <w:r w:rsidR="00554F17">
        <w:rPr>
          <w:rFonts w:ascii="Arial" w:hAnsi="Arial" w:cs="Arial"/>
          <w:sz w:val="24"/>
          <w:szCs w:val="24"/>
        </w:rPr>
        <w:t>da D</w:t>
      </w:r>
      <w:r w:rsidRPr="0021096F">
        <w:rPr>
          <w:rFonts w:ascii="Arial" w:hAnsi="Arial" w:cs="Arial"/>
          <w:sz w:val="24"/>
          <w:szCs w:val="24"/>
        </w:rPr>
        <w:t>oença de Chagas. Nestes casos, pesquisas repetidas no sangue e no líquor devem ser realizadas (RELATÓRIO TÉCNICO, MS, 2006).</w:t>
      </w:r>
    </w:p>
    <w:p w:rsidR="00D603D8" w:rsidRPr="00746CEB" w:rsidRDefault="00D603D8" w:rsidP="00BA6DE8">
      <w:pPr>
        <w:spacing w:line="360" w:lineRule="auto"/>
        <w:jc w:val="both"/>
        <w:rPr>
          <w:rFonts w:ascii="Arial" w:hAnsi="Arial" w:cs="Arial"/>
          <w:sz w:val="24"/>
          <w:szCs w:val="24"/>
        </w:rPr>
      </w:pPr>
      <w:r w:rsidRPr="0021096F">
        <w:rPr>
          <w:rFonts w:ascii="Arial" w:hAnsi="Arial" w:cs="Arial"/>
          <w:sz w:val="24"/>
          <w:szCs w:val="24"/>
        </w:rPr>
        <w:t xml:space="preserve">Em geral, a imunodepressão em pacientes com infecção pelo </w:t>
      </w:r>
      <w:r w:rsidRPr="0021096F">
        <w:rPr>
          <w:rFonts w:ascii="Arial" w:hAnsi="Arial" w:cs="Arial"/>
          <w:i/>
          <w:sz w:val="24"/>
          <w:szCs w:val="24"/>
        </w:rPr>
        <w:t>T. cruzi</w:t>
      </w:r>
      <w:r w:rsidRPr="0021096F">
        <w:rPr>
          <w:rFonts w:ascii="Arial" w:hAnsi="Arial" w:cs="Arial"/>
          <w:sz w:val="24"/>
          <w:szCs w:val="24"/>
        </w:rPr>
        <w:t xml:space="preserve"> resulta em reativação da infecção com manifestações clínicas mais graves que as habitualmente </w:t>
      </w:r>
      <w:r w:rsidRPr="00AF4C83">
        <w:rPr>
          <w:rFonts w:ascii="Arial" w:hAnsi="Arial" w:cs="Arial"/>
          <w:sz w:val="24"/>
          <w:szCs w:val="24"/>
        </w:rPr>
        <w:t>observadas nas formas agudas resultantes de transmissão por triatomíneos ou pós-transfusionais.</w:t>
      </w:r>
      <w:r w:rsidR="002B755C" w:rsidRPr="00AF4C83">
        <w:rPr>
          <w:rFonts w:ascii="Arial" w:hAnsi="Arial" w:cs="Arial"/>
          <w:sz w:val="24"/>
          <w:szCs w:val="24"/>
        </w:rPr>
        <w:t xml:space="preserve"> </w:t>
      </w:r>
      <w:r w:rsidRPr="00AF4C83">
        <w:rPr>
          <w:rFonts w:ascii="Arial" w:hAnsi="Arial" w:cs="Arial"/>
          <w:sz w:val="24"/>
          <w:szCs w:val="24"/>
        </w:rPr>
        <w:t>Geralmente os episódios de reativação são caracterizados por astenia, febre, anorexia, anemia, presença de nódulos subcutâneos dolorosos e alteraç</w:t>
      </w:r>
      <w:r w:rsidR="002B755C" w:rsidRPr="00AF4C83">
        <w:rPr>
          <w:rFonts w:ascii="Arial" w:hAnsi="Arial" w:cs="Arial"/>
          <w:sz w:val="24"/>
          <w:szCs w:val="24"/>
        </w:rPr>
        <w:t xml:space="preserve">ões cardíacas e/ou neurológicas.  Ou ainda, a imunodepressão </w:t>
      </w:r>
      <w:r w:rsidRPr="00AF4C83">
        <w:rPr>
          <w:rFonts w:ascii="Arial" w:hAnsi="Arial" w:cs="Arial"/>
          <w:sz w:val="24"/>
          <w:szCs w:val="24"/>
        </w:rPr>
        <w:t>pode permanecer inteiramente assintomática, sendo evidenciada somente pela parasitemia (DIEZ et al., 2007).</w:t>
      </w:r>
    </w:p>
    <w:p w:rsidR="00D603D8" w:rsidRPr="0021096F" w:rsidRDefault="007E33E8" w:rsidP="00BA6DE8">
      <w:pPr>
        <w:spacing w:line="360" w:lineRule="auto"/>
        <w:jc w:val="both"/>
        <w:rPr>
          <w:rFonts w:ascii="Arial" w:hAnsi="Arial" w:cs="Arial"/>
          <w:sz w:val="24"/>
          <w:szCs w:val="24"/>
        </w:rPr>
      </w:pPr>
      <w:r w:rsidRPr="00746CEB">
        <w:rPr>
          <w:rFonts w:ascii="Arial" w:hAnsi="Arial" w:cs="Arial"/>
          <w:sz w:val="24"/>
          <w:szCs w:val="24"/>
        </w:rPr>
        <w:t>N</w:t>
      </w:r>
      <w:r w:rsidR="00D603D8" w:rsidRPr="00746CEB">
        <w:rPr>
          <w:rFonts w:ascii="Arial" w:hAnsi="Arial" w:cs="Arial"/>
          <w:sz w:val="24"/>
          <w:szCs w:val="24"/>
        </w:rPr>
        <w:t>os ep</w:t>
      </w:r>
      <w:r w:rsidRPr="00746CEB">
        <w:rPr>
          <w:rFonts w:ascii="Arial" w:hAnsi="Arial" w:cs="Arial"/>
          <w:sz w:val="24"/>
          <w:szCs w:val="24"/>
        </w:rPr>
        <w:t>isódios de reativação, o Sistema Nervoso C</w:t>
      </w:r>
      <w:r w:rsidR="00D603D8" w:rsidRPr="00746CEB">
        <w:rPr>
          <w:rFonts w:ascii="Arial" w:hAnsi="Arial" w:cs="Arial"/>
          <w:sz w:val="24"/>
          <w:szCs w:val="24"/>
        </w:rPr>
        <w:t xml:space="preserve">entral (SNC) encontra-se entre 75% a 80% dos casos, e o coração, em 25% a 44% (FERREIRA, </w:t>
      </w:r>
      <w:r w:rsidRPr="00746CEB">
        <w:rPr>
          <w:rFonts w:ascii="Arial" w:hAnsi="Arial" w:cs="Arial"/>
          <w:sz w:val="24"/>
          <w:szCs w:val="24"/>
        </w:rPr>
        <w:t>1999; VAIDIAN et al., 2004). Alé</w:t>
      </w:r>
      <w:r w:rsidR="00D603D8" w:rsidRPr="00746CEB">
        <w:rPr>
          <w:rFonts w:ascii="Arial" w:hAnsi="Arial" w:cs="Arial"/>
          <w:sz w:val="24"/>
          <w:szCs w:val="24"/>
        </w:rPr>
        <w:t>m destes, outras apresentações incomuns tem sido descritas, como por exemplo, envolvimento gástrico e esofágico (FERREIRA et al., 1997; FONTES REZENDE et al., 2006) e neoplasias uterinas</w:t>
      </w:r>
      <w:r w:rsidR="00D603D8" w:rsidRPr="0021096F">
        <w:rPr>
          <w:rFonts w:ascii="Arial" w:hAnsi="Arial" w:cs="Arial"/>
          <w:sz w:val="24"/>
          <w:szCs w:val="24"/>
        </w:rPr>
        <w:t xml:space="preserve"> (CONCETTI et al., 2000). </w:t>
      </w:r>
    </w:p>
    <w:p w:rsidR="00D603D8" w:rsidRPr="0021096F" w:rsidRDefault="00D603D8" w:rsidP="00BA6DE8">
      <w:pPr>
        <w:spacing w:line="360" w:lineRule="auto"/>
        <w:jc w:val="both"/>
        <w:rPr>
          <w:rFonts w:ascii="Arial" w:hAnsi="Arial" w:cs="Arial"/>
          <w:sz w:val="24"/>
          <w:szCs w:val="24"/>
        </w:rPr>
      </w:pPr>
      <w:r w:rsidRPr="0021096F">
        <w:rPr>
          <w:rFonts w:ascii="Arial" w:hAnsi="Arial" w:cs="Arial"/>
          <w:sz w:val="24"/>
          <w:szCs w:val="24"/>
        </w:rPr>
        <w:lastRenderedPageBreak/>
        <w:t>Um aspecto de grande importância, observado em mais de 80% dos casos de reativação em pacientes HIV-positivos, foi a ocorrência deste processo quando a contagem de células T CD4 era menor que 200 células/mm³ (FERREIRA et al., 1997; SARTORI et al., 2002; RELATÓRIO TÉCNICO, MINISTÉRIO DA SAÚDE, 2006; SARTORI et al., 2007).</w:t>
      </w:r>
    </w:p>
    <w:p w:rsidR="00D603D8" w:rsidRPr="0021096F" w:rsidRDefault="00D603D8" w:rsidP="00BA6DE8">
      <w:pPr>
        <w:spacing w:line="360" w:lineRule="auto"/>
        <w:jc w:val="both"/>
        <w:rPr>
          <w:rFonts w:ascii="Arial" w:hAnsi="Arial" w:cs="Arial"/>
          <w:sz w:val="24"/>
          <w:szCs w:val="24"/>
        </w:rPr>
      </w:pPr>
      <w:r w:rsidRPr="0021096F">
        <w:rPr>
          <w:rFonts w:ascii="Arial" w:hAnsi="Arial" w:cs="Arial"/>
          <w:sz w:val="24"/>
          <w:szCs w:val="24"/>
        </w:rPr>
        <w:t xml:space="preserve">Estudos experimentais mostram que a infecção aguda pelo </w:t>
      </w:r>
      <w:r w:rsidRPr="0021096F">
        <w:rPr>
          <w:rFonts w:ascii="Arial" w:hAnsi="Arial" w:cs="Arial"/>
          <w:i/>
          <w:sz w:val="24"/>
          <w:szCs w:val="24"/>
        </w:rPr>
        <w:t>T. cruzi</w:t>
      </w:r>
      <w:r w:rsidRPr="0021096F">
        <w:rPr>
          <w:rFonts w:ascii="Arial" w:hAnsi="Arial" w:cs="Arial"/>
          <w:sz w:val="24"/>
          <w:szCs w:val="24"/>
        </w:rPr>
        <w:t xml:space="preserve"> induz alterações na resposta imune para contornar os mecanismos de defesa do hospedeiro. Além disso, observa-se uma redução na expressão de linfócitos CD3, CD4 e CD8, favorecendo sobrevivência do parasito (WHO, 2002).</w:t>
      </w:r>
    </w:p>
    <w:p w:rsidR="00D603D8" w:rsidRPr="00746CEB" w:rsidRDefault="00D603D8" w:rsidP="00BA6DE8">
      <w:pPr>
        <w:spacing w:line="360" w:lineRule="auto"/>
        <w:jc w:val="both"/>
        <w:rPr>
          <w:rFonts w:ascii="Arial" w:hAnsi="Arial" w:cs="Arial"/>
          <w:sz w:val="24"/>
          <w:szCs w:val="24"/>
        </w:rPr>
      </w:pPr>
      <w:r w:rsidRPr="0021096F">
        <w:rPr>
          <w:rFonts w:ascii="Arial" w:hAnsi="Arial" w:cs="Arial"/>
          <w:sz w:val="24"/>
          <w:szCs w:val="24"/>
        </w:rPr>
        <w:t xml:space="preserve">As células T compreendem a grande maioria das células presentes no infiltrado inflamatório e no miocárdio de pacientes chagásicos, e um grande número de estudos tem </w:t>
      </w:r>
      <w:r w:rsidRPr="00746CEB">
        <w:rPr>
          <w:rFonts w:ascii="Arial" w:hAnsi="Arial" w:cs="Arial"/>
          <w:sz w:val="24"/>
          <w:szCs w:val="24"/>
        </w:rPr>
        <w:t>demonstrado a habilidade destes linfócitos de reagir ao parasito e a antígeno</w:t>
      </w:r>
      <w:r w:rsidR="007E33E8" w:rsidRPr="00746CEB">
        <w:rPr>
          <w:rFonts w:ascii="Arial" w:hAnsi="Arial" w:cs="Arial"/>
          <w:sz w:val="24"/>
          <w:szCs w:val="24"/>
        </w:rPr>
        <w:t>s do hospedeiro relacionados à D</w:t>
      </w:r>
      <w:r w:rsidRPr="00746CEB">
        <w:rPr>
          <w:rFonts w:ascii="Arial" w:hAnsi="Arial" w:cs="Arial"/>
          <w:sz w:val="24"/>
          <w:szCs w:val="24"/>
        </w:rPr>
        <w:t>oença de Chagas. Portanto, é provável que as células T sejam as principais responsáveis pela reat</w:t>
      </w:r>
      <w:r w:rsidR="007E33E8" w:rsidRPr="00746CEB">
        <w:rPr>
          <w:rFonts w:ascii="Arial" w:hAnsi="Arial" w:cs="Arial"/>
          <w:sz w:val="24"/>
          <w:szCs w:val="24"/>
        </w:rPr>
        <w:t>ividade imune nesta doença. Na D</w:t>
      </w:r>
      <w:r w:rsidRPr="00746CEB">
        <w:rPr>
          <w:rFonts w:ascii="Arial" w:hAnsi="Arial" w:cs="Arial"/>
          <w:sz w:val="24"/>
          <w:szCs w:val="24"/>
        </w:rPr>
        <w:t>oença de Chagas, a importância das células T CD4, provavelmente através de sua função auxiliar na produção de anticorpos, foi demonstrada em estudos com modelos animais. A depleção destas células pela administração de anticorpos anti-CD4 em camundongos durante o curso da infecção conduziu a níveis</w:t>
      </w:r>
      <w:r w:rsidR="00746CEB" w:rsidRPr="00746CEB">
        <w:rPr>
          <w:rFonts w:ascii="Arial" w:hAnsi="Arial" w:cs="Arial"/>
          <w:strike/>
          <w:color w:val="FF0000"/>
          <w:sz w:val="24"/>
          <w:szCs w:val="24"/>
        </w:rPr>
        <w:t xml:space="preserve"> </w:t>
      </w:r>
      <w:r w:rsidRPr="00746CEB">
        <w:rPr>
          <w:rFonts w:ascii="Arial" w:hAnsi="Arial" w:cs="Arial"/>
          <w:sz w:val="24"/>
          <w:szCs w:val="24"/>
        </w:rPr>
        <w:t>elevados de parasitemia (RUSSO et al., 1988), e camundongos atímicos que receberam células T CD4 foram capazes de conter o desenvolvimento da parasitemia melhor que os camundongos controles (KIERSZENBAUM, 1995).</w:t>
      </w:r>
    </w:p>
    <w:p w:rsidR="007E33E8" w:rsidRPr="00746CEB" w:rsidRDefault="00D603D8" w:rsidP="00BA6DE8">
      <w:pPr>
        <w:spacing w:line="360" w:lineRule="auto"/>
        <w:jc w:val="both"/>
        <w:rPr>
          <w:rFonts w:ascii="Arial" w:hAnsi="Arial" w:cs="Arial"/>
          <w:sz w:val="24"/>
          <w:szCs w:val="24"/>
        </w:rPr>
      </w:pPr>
      <w:r w:rsidRPr="00746CEB">
        <w:rPr>
          <w:rFonts w:ascii="Arial" w:hAnsi="Arial" w:cs="Arial"/>
          <w:sz w:val="24"/>
          <w:szCs w:val="24"/>
        </w:rPr>
        <w:t>Em pacientes portadores de</w:t>
      </w:r>
      <w:r w:rsidR="00746CEB" w:rsidRPr="00746CEB">
        <w:rPr>
          <w:rFonts w:ascii="Arial" w:hAnsi="Arial" w:cs="Arial"/>
          <w:sz w:val="24"/>
          <w:szCs w:val="24"/>
        </w:rPr>
        <w:t xml:space="preserve"> megaesôfago tem sido observada </w:t>
      </w:r>
      <w:r w:rsidRPr="00746CEB">
        <w:rPr>
          <w:rFonts w:ascii="Arial" w:hAnsi="Arial" w:cs="Arial"/>
          <w:sz w:val="24"/>
          <w:szCs w:val="24"/>
        </w:rPr>
        <w:t>depleção de células TCD4 no sangue circulante (LEMOS et al., 1998), sugerindo que esta forma clínica poderia também estar relacionada à depres</w:t>
      </w:r>
      <w:r w:rsidR="007E33E8" w:rsidRPr="00746CEB">
        <w:rPr>
          <w:rFonts w:ascii="Arial" w:hAnsi="Arial" w:cs="Arial"/>
          <w:sz w:val="24"/>
          <w:szCs w:val="24"/>
        </w:rPr>
        <w:t>são da resposta imune, e consequ</w:t>
      </w:r>
      <w:r w:rsidRPr="00746CEB">
        <w:rPr>
          <w:rFonts w:ascii="Arial" w:hAnsi="Arial" w:cs="Arial"/>
          <w:sz w:val="24"/>
          <w:szCs w:val="24"/>
        </w:rPr>
        <w:t xml:space="preserve">entemente com a liberação de populações do parasito com tropismo por este tecido. </w:t>
      </w:r>
    </w:p>
    <w:p w:rsidR="00BA6DE8" w:rsidRPr="00746CEB" w:rsidRDefault="00D603D8" w:rsidP="00BA6DE8">
      <w:pPr>
        <w:spacing w:line="360" w:lineRule="auto"/>
        <w:jc w:val="both"/>
        <w:rPr>
          <w:rFonts w:ascii="Arial" w:hAnsi="Arial" w:cs="Arial"/>
          <w:sz w:val="24"/>
          <w:szCs w:val="24"/>
        </w:rPr>
      </w:pPr>
      <w:r w:rsidRPr="00746CEB">
        <w:rPr>
          <w:rFonts w:ascii="Arial" w:hAnsi="Arial" w:cs="Arial"/>
          <w:sz w:val="24"/>
          <w:szCs w:val="24"/>
        </w:rPr>
        <w:t>Segundo Lemos e colaboradores (1998), existem três hipóteses que podem estar relacionada</w:t>
      </w:r>
      <w:r w:rsidR="007E33E8" w:rsidRPr="00746CEB">
        <w:rPr>
          <w:rFonts w:ascii="Arial" w:hAnsi="Arial" w:cs="Arial"/>
          <w:sz w:val="24"/>
          <w:szCs w:val="24"/>
        </w:rPr>
        <w:t>s</w:t>
      </w:r>
      <w:r w:rsidRPr="00746CEB">
        <w:rPr>
          <w:rFonts w:ascii="Arial" w:hAnsi="Arial" w:cs="Arial"/>
          <w:sz w:val="24"/>
          <w:szCs w:val="24"/>
        </w:rPr>
        <w:t xml:space="preserve"> com o decréscimo de células T CD4 no sangue periférico destes pacientes:</w:t>
      </w:r>
      <w:r w:rsidR="00BA6DE8" w:rsidRPr="00746CEB">
        <w:rPr>
          <w:rFonts w:ascii="Arial" w:hAnsi="Arial" w:cs="Arial"/>
          <w:sz w:val="24"/>
          <w:szCs w:val="24"/>
        </w:rPr>
        <w:t xml:space="preserve"> i</w:t>
      </w:r>
      <w:r w:rsidRPr="00746CEB">
        <w:rPr>
          <w:rFonts w:ascii="Arial" w:hAnsi="Arial" w:cs="Arial"/>
          <w:sz w:val="24"/>
          <w:szCs w:val="24"/>
        </w:rPr>
        <w:t xml:space="preserve">neficaz maturação de destas células devido ao estado de subnutrição </w:t>
      </w:r>
      <w:r w:rsidRPr="00746CEB">
        <w:rPr>
          <w:rFonts w:ascii="Arial" w:hAnsi="Arial" w:cs="Arial"/>
          <w:sz w:val="24"/>
          <w:szCs w:val="24"/>
        </w:rPr>
        <w:lastRenderedPageBreak/>
        <w:t>destes indivíduos com fo</w:t>
      </w:r>
      <w:r w:rsidR="00BA6DE8" w:rsidRPr="00746CEB">
        <w:rPr>
          <w:rFonts w:ascii="Arial" w:hAnsi="Arial" w:cs="Arial"/>
          <w:sz w:val="24"/>
          <w:szCs w:val="24"/>
        </w:rPr>
        <w:t xml:space="preserve">rma moderada a grave da doença; </w:t>
      </w:r>
      <w:r w:rsidRPr="00746CEB">
        <w:rPr>
          <w:rFonts w:ascii="Arial" w:hAnsi="Arial" w:cs="Arial"/>
          <w:sz w:val="24"/>
          <w:szCs w:val="24"/>
        </w:rPr>
        <w:t>s</w:t>
      </w:r>
      <w:r w:rsidR="00BA6DE8" w:rsidRPr="00746CEB">
        <w:rPr>
          <w:rFonts w:ascii="Arial" w:hAnsi="Arial" w:cs="Arial"/>
          <w:sz w:val="24"/>
          <w:szCs w:val="24"/>
        </w:rPr>
        <w:t>usceptibilidade destas células à apoptose; d</w:t>
      </w:r>
      <w:r w:rsidRPr="00746CEB">
        <w:rPr>
          <w:rFonts w:ascii="Arial" w:hAnsi="Arial" w:cs="Arial"/>
          <w:sz w:val="24"/>
          <w:szCs w:val="24"/>
        </w:rPr>
        <w:t xml:space="preserve">iferença no padrão de migração destas células para o local das lesões teciduais induzidas pela infecção pelo </w:t>
      </w:r>
      <w:r w:rsidRPr="00746CEB">
        <w:rPr>
          <w:rFonts w:ascii="Arial" w:hAnsi="Arial" w:cs="Arial"/>
          <w:i/>
          <w:sz w:val="24"/>
          <w:szCs w:val="24"/>
        </w:rPr>
        <w:t>T. cruzi</w:t>
      </w:r>
      <w:r w:rsidR="00BA6DE8" w:rsidRPr="00746CEB">
        <w:rPr>
          <w:rFonts w:ascii="Arial" w:hAnsi="Arial" w:cs="Arial"/>
          <w:sz w:val="24"/>
          <w:szCs w:val="24"/>
        </w:rPr>
        <w:t>.</w:t>
      </w:r>
    </w:p>
    <w:p w:rsidR="002955CB" w:rsidRPr="00437954" w:rsidRDefault="00BA6DE8" w:rsidP="00437954">
      <w:pPr>
        <w:spacing w:line="360" w:lineRule="auto"/>
        <w:jc w:val="both"/>
        <w:rPr>
          <w:rFonts w:ascii="Arial" w:hAnsi="Arial" w:cs="Arial"/>
          <w:sz w:val="24"/>
          <w:szCs w:val="24"/>
        </w:rPr>
      </w:pPr>
      <w:r w:rsidRPr="00746CEB">
        <w:rPr>
          <w:rFonts w:ascii="Arial" w:hAnsi="Arial" w:cs="Arial"/>
          <w:sz w:val="24"/>
          <w:szCs w:val="24"/>
        </w:rPr>
        <w:t>Estudo realizado por este</w:t>
      </w:r>
      <w:r w:rsidR="00D603D8" w:rsidRPr="00746CEB">
        <w:rPr>
          <w:rFonts w:ascii="Arial" w:hAnsi="Arial" w:cs="Arial"/>
          <w:sz w:val="24"/>
          <w:szCs w:val="24"/>
        </w:rPr>
        <w:t xml:space="preserve"> grupo de pesquisa demonstrou que as populações do </w:t>
      </w:r>
      <w:r w:rsidR="00D603D8" w:rsidRPr="00746CEB">
        <w:rPr>
          <w:rFonts w:ascii="Arial" w:hAnsi="Arial" w:cs="Arial"/>
          <w:i/>
          <w:sz w:val="24"/>
          <w:szCs w:val="24"/>
        </w:rPr>
        <w:t>T. cruzi</w:t>
      </w:r>
      <w:r w:rsidR="00D603D8" w:rsidRPr="00746CEB">
        <w:rPr>
          <w:rFonts w:ascii="Arial" w:hAnsi="Arial" w:cs="Arial"/>
          <w:sz w:val="24"/>
          <w:szCs w:val="24"/>
        </w:rPr>
        <w:t xml:space="preserve"> com tropismo pela musculatura lisa das junções gastrintestinais foram provenientes, em sua maioria, de animais infectados com cepas de pacientes porta</w:t>
      </w:r>
      <w:r w:rsidR="007E33E8" w:rsidRPr="00746CEB">
        <w:rPr>
          <w:rFonts w:ascii="Arial" w:hAnsi="Arial" w:cs="Arial"/>
          <w:sz w:val="24"/>
          <w:szCs w:val="24"/>
        </w:rPr>
        <w:t>dores do HIV com reativação da D</w:t>
      </w:r>
      <w:r w:rsidR="00D603D8" w:rsidRPr="00746CEB">
        <w:rPr>
          <w:rFonts w:ascii="Arial" w:hAnsi="Arial" w:cs="Arial"/>
          <w:sz w:val="24"/>
          <w:szCs w:val="24"/>
        </w:rPr>
        <w:t>oença de Chagas (ANDRADE, 2008). Nestes pacientes o baixo nível de CD4 poderia permitir a exacerbação de clones específicos com tro</w:t>
      </w:r>
      <w:r w:rsidR="00437954" w:rsidRPr="00746CEB">
        <w:rPr>
          <w:rFonts w:ascii="Arial" w:hAnsi="Arial" w:cs="Arial"/>
          <w:sz w:val="24"/>
          <w:szCs w:val="24"/>
        </w:rPr>
        <w:t>pismo seletivo por este tecido.</w:t>
      </w:r>
    </w:p>
    <w:p w:rsidR="002955CB" w:rsidRPr="00DB64CC" w:rsidRDefault="007E33E8" w:rsidP="00DB64CC">
      <w:pPr>
        <w:spacing w:line="360" w:lineRule="auto"/>
        <w:jc w:val="both"/>
        <w:rPr>
          <w:rFonts w:ascii="Arial" w:hAnsi="Arial" w:cs="Arial"/>
          <w:sz w:val="24"/>
          <w:szCs w:val="24"/>
        </w:rPr>
      </w:pPr>
      <w:r>
        <w:rPr>
          <w:rFonts w:ascii="Arial" w:hAnsi="Arial" w:cs="Arial"/>
          <w:sz w:val="24"/>
          <w:szCs w:val="24"/>
        </w:rPr>
        <w:t xml:space="preserve">O processo de reativação </w:t>
      </w:r>
      <w:r w:rsidRPr="00746CEB">
        <w:rPr>
          <w:rFonts w:ascii="Arial" w:hAnsi="Arial" w:cs="Arial"/>
          <w:sz w:val="24"/>
          <w:szCs w:val="24"/>
        </w:rPr>
        <w:t>da D</w:t>
      </w:r>
      <w:r w:rsidR="002955CB" w:rsidRPr="00746CEB">
        <w:rPr>
          <w:rFonts w:ascii="Arial" w:hAnsi="Arial" w:cs="Arial"/>
          <w:sz w:val="24"/>
          <w:szCs w:val="24"/>
        </w:rPr>
        <w:t>oença de Chagas somente pode ser observado em pacientes imunodeprimidos, ocorrendo provavelmente devido a um desequilíbrio na relação parasito-hospedeiro, com diminuição da resposta imune celular com consequente maior multiplicação do parasito e lesão tecidual (</w:t>
      </w:r>
      <w:r w:rsidR="002955CB" w:rsidRPr="00746CEB">
        <w:rPr>
          <w:rFonts w:ascii="Arial" w:hAnsi="Arial" w:cs="Arial"/>
          <w:bCs/>
          <w:sz w:val="24"/>
          <w:szCs w:val="24"/>
        </w:rPr>
        <w:t>SARTORI et al., 1998</w:t>
      </w:r>
      <w:r w:rsidR="002955CB" w:rsidRPr="00746CEB">
        <w:rPr>
          <w:rFonts w:ascii="Arial" w:hAnsi="Arial" w:cs="Arial"/>
          <w:sz w:val="24"/>
          <w:szCs w:val="24"/>
        </w:rPr>
        <w:t>). Fatores relacionados ao parasito, como cepa, genótipo e níveis de parasitemia, também podem esta</w:t>
      </w:r>
      <w:r w:rsidR="009E0E89">
        <w:rPr>
          <w:rFonts w:ascii="Arial" w:hAnsi="Arial" w:cs="Arial"/>
          <w:sz w:val="24"/>
          <w:szCs w:val="24"/>
        </w:rPr>
        <w:t>r relacionados à reativação da D</w:t>
      </w:r>
      <w:r w:rsidR="002955CB" w:rsidRPr="00746CEB">
        <w:rPr>
          <w:rFonts w:ascii="Arial" w:hAnsi="Arial" w:cs="Arial"/>
          <w:sz w:val="24"/>
          <w:szCs w:val="24"/>
        </w:rPr>
        <w:t>oença de Chagas.</w:t>
      </w:r>
    </w:p>
    <w:p w:rsidR="00A64DF9" w:rsidRPr="00DB64CC" w:rsidRDefault="002955CB" w:rsidP="00DB64CC">
      <w:pPr>
        <w:spacing w:line="360" w:lineRule="auto"/>
        <w:jc w:val="both"/>
        <w:rPr>
          <w:rFonts w:ascii="Arial" w:hAnsi="Arial" w:cs="Arial"/>
          <w:sz w:val="24"/>
          <w:szCs w:val="24"/>
        </w:rPr>
      </w:pPr>
      <w:r w:rsidRPr="00DB64CC">
        <w:rPr>
          <w:rFonts w:ascii="Arial" w:hAnsi="Arial" w:cs="Arial"/>
          <w:sz w:val="24"/>
          <w:szCs w:val="24"/>
        </w:rPr>
        <w:t xml:space="preserve">Andrade (2008) demonstrou um marcado parasitismo da musculatura lisa das junções gastrintestinais, principalmente entre os animais infectados com cepas isoladas </w:t>
      </w:r>
      <w:r w:rsidR="009E0E89">
        <w:rPr>
          <w:rFonts w:ascii="Arial" w:hAnsi="Arial" w:cs="Arial"/>
          <w:sz w:val="24"/>
          <w:szCs w:val="24"/>
        </w:rPr>
        <w:t>de pacientes com reativação da D</w:t>
      </w:r>
      <w:r w:rsidRPr="00DB64CC">
        <w:rPr>
          <w:rFonts w:ascii="Arial" w:hAnsi="Arial" w:cs="Arial"/>
          <w:sz w:val="24"/>
          <w:szCs w:val="24"/>
        </w:rPr>
        <w:t xml:space="preserve">oença de Chagas, nos quais o baixo nível de CD4 poderia permitir a exacerbação de clones específicos com tropismo seletivo por este tecido. Semelhante ao que ocorre em indivíduos infectados pelo HIV, tem sido demonstrado que chagásicos portadores de megaesôfago apresentam uma diminuição no nível de linfócitos T CD4 circulantes (LEMOS et al., 1998). </w:t>
      </w:r>
    </w:p>
    <w:p w:rsidR="002955CB" w:rsidRPr="00DB64CC" w:rsidRDefault="002955CB" w:rsidP="00DB64CC">
      <w:pPr>
        <w:spacing w:line="360" w:lineRule="auto"/>
        <w:jc w:val="both"/>
        <w:rPr>
          <w:rFonts w:ascii="Arial" w:hAnsi="Arial" w:cs="Arial"/>
          <w:sz w:val="24"/>
          <w:szCs w:val="24"/>
        </w:rPr>
      </w:pPr>
      <w:r w:rsidRPr="00DB64CC">
        <w:rPr>
          <w:rFonts w:ascii="Arial" w:hAnsi="Arial" w:cs="Arial"/>
          <w:sz w:val="24"/>
          <w:szCs w:val="24"/>
        </w:rPr>
        <w:t xml:space="preserve">Considerando que estes constituem um fator essencial no controle do </w:t>
      </w:r>
      <w:r w:rsidRPr="00DB64CC">
        <w:rPr>
          <w:rFonts w:ascii="Arial" w:hAnsi="Arial" w:cs="Arial"/>
          <w:i/>
          <w:sz w:val="24"/>
          <w:szCs w:val="24"/>
        </w:rPr>
        <w:t xml:space="preserve">T. cruzi </w:t>
      </w:r>
      <w:r w:rsidRPr="00DB64CC">
        <w:rPr>
          <w:rFonts w:ascii="Arial" w:hAnsi="Arial" w:cs="Arial"/>
          <w:sz w:val="24"/>
          <w:szCs w:val="24"/>
        </w:rPr>
        <w:t>em todas as fases da doença (CALABRESE, 1999; SARTORI et al., 1999), questiona-se a possibilidade desta forma clínica estar relacionada com a depressão da respos</w:t>
      </w:r>
      <w:r w:rsidR="007E33E8">
        <w:rPr>
          <w:rFonts w:ascii="Arial" w:hAnsi="Arial" w:cs="Arial"/>
          <w:sz w:val="24"/>
          <w:szCs w:val="24"/>
        </w:rPr>
        <w:t>ta imune</w:t>
      </w:r>
      <w:r w:rsidR="007E33E8" w:rsidRPr="00746CEB">
        <w:rPr>
          <w:rFonts w:ascii="Arial" w:hAnsi="Arial" w:cs="Arial"/>
          <w:sz w:val="24"/>
          <w:szCs w:val="24"/>
        </w:rPr>
        <w:t>, e consequ</w:t>
      </w:r>
      <w:r w:rsidRPr="00746CEB">
        <w:rPr>
          <w:rFonts w:ascii="Arial" w:hAnsi="Arial" w:cs="Arial"/>
          <w:sz w:val="24"/>
          <w:szCs w:val="24"/>
        </w:rPr>
        <w:t>entemente com a liberação de populações do parasito com tropismo por este tecido.</w:t>
      </w:r>
    </w:p>
    <w:p w:rsidR="002955CB" w:rsidRPr="00DB64CC" w:rsidRDefault="002955CB" w:rsidP="00DB64CC">
      <w:pPr>
        <w:spacing w:line="360" w:lineRule="auto"/>
        <w:jc w:val="both"/>
        <w:rPr>
          <w:rFonts w:ascii="Arial" w:hAnsi="Arial" w:cs="Arial"/>
          <w:sz w:val="24"/>
          <w:szCs w:val="24"/>
        </w:rPr>
      </w:pPr>
      <w:r w:rsidRPr="00DB64CC">
        <w:rPr>
          <w:rFonts w:ascii="Arial" w:hAnsi="Arial" w:cs="Arial"/>
          <w:sz w:val="24"/>
          <w:szCs w:val="24"/>
        </w:rPr>
        <w:lastRenderedPageBreak/>
        <w:t xml:space="preserve">Estes dados mostram que a importância do </w:t>
      </w:r>
      <w:r w:rsidRPr="00DB64CC">
        <w:rPr>
          <w:rFonts w:ascii="Arial" w:hAnsi="Arial" w:cs="Arial"/>
          <w:i/>
          <w:sz w:val="24"/>
          <w:szCs w:val="24"/>
        </w:rPr>
        <w:t>T. cruzi</w:t>
      </w:r>
      <w:r w:rsidRPr="00DB64CC">
        <w:rPr>
          <w:rFonts w:ascii="Arial" w:hAnsi="Arial" w:cs="Arial"/>
          <w:sz w:val="24"/>
          <w:szCs w:val="24"/>
        </w:rPr>
        <w:t xml:space="preserve"> constituir um agente infeccioso capaz d</w:t>
      </w:r>
      <w:r w:rsidR="00420372">
        <w:rPr>
          <w:rFonts w:ascii="Arial" w:hAnsi="Arial" w:cs="Arial"/>
          <w:sz w:val="24"/>
          <w:szCs w:val="24"/>
        </w:rPr>
        <w:t>e gerar casos de reativação da D</w:t>
      </w:r>
      <w:r w:rsidRPr="00DB64CC">
        <w:rPr>
          <w:rFonts w:ascii="Arial" w:hAnsi="Arial" w:cs="Arial"/>
          <w:sz w:val="24"/>
          <w:szCs w:val="24"/>
        </w:rPr>
        <w:t xml:space="preserve">oença de Chagas em pacientes com algum grau de imunodepressão. Assim, a prévia caracterização de padrões biológicos e genéticos das cepas do parasito associadas às reativações poderá permitir uma monitoração adequada do </w:t>
      </w:r>
      <w:r w:rsidRPr="00DB64CC">
        <w:rPr>
          <w:rFonts w:ascii="Arial" w:hAnsi="Arial" w:cs="Arial"/>
          <w:i/>
          <w:sz w:val="24"/>
          <w:szCs w:val="24"/>
        </w:rPr>
        <w:t>T. cruzi</w:t>
      </w:r>
      <w:r w:rsidRPr="00DB64CC">
        <w:rPr>
          <w:rFonts w:ascii="Arial" w:hAnsi="Arial" w:cs="Arial"/>
          <w:sz w:val="24"/>
          <w:szCs w:val="24"/>
        </w:rPr>
        <w:t xml:space="preserve"> nos pacientes portadores das mesmas com aumento da sobrevida (SARTORI et al., 1998; SARTORI et al., 1999).</w:t>
      </w:r>
    </w:p>
    <w:p w:rsidR="00B86B7E" w:rsidRDefault="00DC4C4E" w:rsidP="00261C15">
      <w:pPr>
        <w:pStyle w:val="Ttulo3"/>
        <w:spacing w:line="360" w:lineRule="auto"/>
        <w:jc w:val="both"/>
        <w:rPr>
          <w:rFonts w:ascii="Arial" w:hAnsi="Arial" w:cs="Arial"/>
          <w:sz w:val="24"/>
          <w:szCs w:val="24"/>
        </w:rPr>
      </w:pPr>
      <w:r>
        <w:rPr>
          <w:rFonts w:ascii="Arial" w:hAnsi="Arial" w:cs="Arial"/>
          <w:sz w:val="24"/>
          <w:szCs w:val="24"/>
        </w:rPr>
        <w:t>2</w:t>
      </w:r>
      <w:r w:rsidR="00261C15">
        <w:rPr>
          <w:rFonts w:ascii="Arial" w:hAnsi="Arial" w:cs="Arial"/>
          <w:sz w:val="24"/>
          <w:szCs w:val="24"/>
        </w:rPr>
        <w:t xml:space="preserve"> </w:t>
      </w:r>
      <w:r w:rsidR="002955CB" w:rsidRPr="00DB64CC">
        <w:rPr>
          <w:rFonts w:ascii="Arial" w:hAnsi="Arial" w:cs="Arial"/>
          <w:sz w:val="24"/>
          <w:szCs w:val="24"/>
        </w:rPr>
        <w:t>Objetivos</w:t>
      </w:r>
    </w:p>
    <w:p w:rsidR="00261C15" w:rsidRPr="00261C15" w:rsidRDefault="00261C15" w:rsidP="00261C15">
      <w:pPr>
        <w:rPr>
          <w:lang w:eastAsia="pt-BR"/>
        </w:rPr>
      </w:pPr>
    </w:p>
    <w:p w:rsidR="00BA6DE8" w:rsidRPr="00C63E09" w:rsidRDefault="006B17D2" w:rsidP="00C63E09">
      <w:pPr>
        <w:spacing w:line="360" w:lineRule="auto"/>
        <w:jc w:val="both"/>
        <w:rPr>
          <w:rFonts w:ascii="Arial" w:hAnsi="Arial" w:cs="Arial"/>
          <w:sz w:val="24"/>
          <w:szCs w:val="24"/>
        </w:rPr>
      </w:pPr>
      <w:r>
        <w:rPr>
          <w:rFonts w:ascii="Arial" w:hAnsi="Arial" w:cs="Arial"/>
          <w:sz w:val="24"/>
          <w:szCs w:val="24"/>
        </w:rPr>
        <w:t>O objetivo geral deste estudo é d</w:t>
      </w:r>
      <w:r w:rsidR="002955CB" w:rsidRPr="00DB64CC">
        <w:rPr>
          <w:rFonts w:ascii="Arial" w:hAnsi="Arial" w:cs="Arial"/>
          <w:sz w:val="24"/>
          <w:szCs w:val="24"/>
        </w:rPr>
        <w:t xml:space="preserve">eterminar experimentalmente o perfil biológico e o potencial para reativação das populações do </w:t>
      </w:r>
      <w:r w:rsidR="002955CB" w:rsidRPr="00DB64CC">
        <w:rPr>
          <w:rFonts w:ascii="Arial" w:hAnsi="Arial" w:cs="Arial"/>
          <w:i/>
          <w:sz w:val="24"/>
          <w:szCs w:val="24"/>
        </w:rPr>
        <w:t>Trypanosoma cruzi</w:t>
      </w:r>
      <w:r w:rsidR="002955CB" w:rsidRPr="00DB64CC">
        <w:rPr>
          <w:rFonts w:ascii="Arial" w:hAnsi="Arial" w:cs="Arial"/>
          <w:sz w:val="24"/>
          <w:szCs w:val="24"/>
        </w:rPr>
        <w:t xml:space="preserve"> isoladas de paci</w:t>
      </w:r>
      <w:r w:rsidR="00CB706C">
        <w:rPr>
          <w:rFonts w:ascii="Arial" w:hAnsi="Arial" w:cs="Arial"/>
          <w:sz w:val="24"/>
          <w:szCs w:val="24"/>
        </w:rPr>
        <w:t>entes com a forma digestiva da D</w:t>
      </w:r>
      <w:r w:rsidR="002955CB" w:rsidRPr="00DB64CC">
        <w:rPr>
          <w:rFonts w:ascii="Arial" w:hAnsi="Arial" w:cs="Arial"/>
          <w:sz w:val="24"/>
          <w:szCs w:val="24"/>
        </w:rPr>
        <w:t>oença</w:t>
      </w:r>
      <w:r w:rsidR="007E33E8">
        <w:rPr>
          <w:rFonts w:ascii="Arial" w:hAnsi="Arial" w:cs="Arial"/>
          <w:sz w:val="24"/>
          <w:szCs w:val="24"/>
        </w:rPr>
        <w:t xml:space="preserve"> de Chagas, tendo como</w:t>
      </w:r>
      <w:r>
        <w:rPr>
          <w:rFonts w:ascii="Arial" w:hAnsi="Arial" w:cs="Arial"/>
          <w:sz w:val="24"/>
          <w:szCs w:val="24"/>
        </w:rPr>
        <w:t xml:space="preserve"> objetivos específicos</w:t>
      </w:r>
      <w:r w:rsidR="00B86B7E">
        <w:rPr>
          <w:rFonts w:ascii="Arial" w:hAnsi="Arial" w:cs="Arial"/>
          <w:sz w:val="24"/>
          <w:szCs w:val="24"/>
        </w:rPr>
        <w:t>:</w:t>
      </w:r>
      <w:r>
        <w:rPr>
          <w:rFonts w:ascii="Arial" w:hAnsi="Arial" w:cs="Arial"/>
          <w:sz w:val="24"/>
          <w:szCs w:val="24"/>
        </w:rPr>
        <w:t xml:space="preserve"> </w:t>
      </w:r>
      <w:r w:rsidR="00B86B7E">
        <w:rPr>
          <w:rFonts w:ascii="Arial" w:hAnsi="Arial" w:cs="Arial"/>
          <w:sz w:val="24"/>
          <w:szCs w:val="24"/>
        </w:rPr>
        <w:t>a</w:t>
      </w:r>
      <w:r w:rsidR="002955CB" w:rsidRPr="00DB64CC">
        <w:rPr>
          <w:rFonts w:ascii="Arial" w:hAnsi="Arial" w:cs="Arial"/>
          <w:sz w:val="24"/>
          <w:szCs w:val="24"/>
        </w:rPr>
        <w:t xml:space="preserve">nalisar o nível de parasitemia, taxa de mortalidade e parasitismo tecidual das populações de </w:t>
      </w:r>
      <w:r w:rsidR="002955CB" w:rsidRPr="00DB64CC">
        <w:rPr>
          <w:rFonts w:ascii="Arial" w:hAnsi="Arial" w:cs="Arial"/>
          <w:i/>
          <w:sz w:val="24"/>
          <w:szCs w:val="24"/>
        </w:rPr>
        <w:t>Trypanosoma cruzi</w:t>
      </w:r>
      <w:r w:rsidR="002955CB" w:rsidRPr="00DB64CC">
        <w:rPr>
          <w:rFonts w:ascii="Arial" w:hAnsi="Arial" w:cs="Arial"/>
          <w:sz w:val="24"/>
          <w:szCs w:val="24"/>
        </w:rPr>
        <w:t>, ocorrido durante a fase aguda e a fase crônica (antes e após imunossupressão) da infecção experimental e</w:t>
      </w:r>
      <w:r w:rsidR="00B86B7E">
        <w:rPr>
          <w:rFonts w:ascii="Arial" w:hAnsi="Arial" w:cs="Arial"/>
          <w:sz w:val="24"/>
          <w:szCs w:val="24"/>
        </w:rPr>
        <w:t>m camundongos; d</w:t>
      </w:r>
      <w:r w:rsidR="002955CB" w:rsidRPr="00DB64CC">
        <w:rPr>
          <w:rFonts w:ascii="Arial" w:hAnsi="Arial" w:cs="Arial"/>
          <w:sz w:val="24"/>
          <w:szCs w:val="24"/>
        </w:rPr>
        <w:t xml:space="preserve">etectar a emergência de novas populações do </w:t>
      </w:r>
      <w:r w:rsidR="002955CB" w:rsidRPr="00DB64CC">
        <w:rPr>
          <w:rFonts w:ascii="Arial" w:hAnsi="Arial" w:cs="Arial"/>
          <w:i/>
          <w:sz w:val="24"/>
          <w:szCs w:val="24"/>
        </w:rPr>
        <w:t>Trypanosoma cruzi</w:t>
      </w:r>
      <w:r w:rsidR="002955CB" w:rsidRPr="00DB64CC">
        <w:rPr>
          <w:rFonts w:ascii="Arial" w:hAnsi="Arial" w:cs="Arial"/>
          <w:sz w:val="24"/>
          <w:szCs w:val="24"/>
        </w:rPr>
        <w:t xml:space="preserve">, após a imunossupressão experimental, comparando os perfis genéticos do parasito, antes e após </w:t>
      </w:r>
      <w:r w:rsidR="002955CB" w:rsidRPr="00746CEB">
        <w:rPr>
          <w:rFonts w:ascii="Arial" w:hAnsi="Arial" w:cs="Arial"/>
          <w:sz w:val="24"/>
          <w:szCs w:val="24"/>
        </w:rPr>
        <w:t>imunossupressão, com aqueles pre</w:t>
      </w:r>
      <w:r w:rsidR="00B86B7E" w:rsidRPr="00746CEB">
        <w:rPr>
          <w:rFonts w:ascii="Arial" w:hAnsi="Arial" w:cs="Arial"/>
          <w:sz w:val="24"/>
          <w:szCs w:val="24"/>
        </w:rPr>
        <w:t>sentes no isolado dos pacientes; e finalmente, e</w:t>
      </w:r>
      <w:r w:rsidR="002955CB" w:rsidRPr="00746CEB">
        <w:rPr>
          <w:rFonts w:ascii="Arial" w:hAnsi="Arial" w:cs="Arial"/>
          <w:sz w:val="24"/>
          <w:szCs w:val="24"/>
        </w:rPr>
        <w:t xml:space="preserve">stabelecer relação entre os dados experimentais das populações do </w:t>
      </w:r>
      <w:r w:rsidR="002955CB" w:rsidRPr="00746CEB">
        <w:rPr>
          <w:rFonts w:ascii="Arial" w:hAnsi="Arial" w:cs="Arial"/>
          <w:i/>
          <w:sz w:val="24"/>
          <w:szCs w:val="24"/>
        </w:rPr>
        <w:t>Trypanosoma cruzi</w:t>
      </w:r>
      <w:r w:rsidR="002955CB" w:rsidRPr="00746CEB">
        <w:rPr>
          <w:rFonts w:ascii="Arial" w:hAnsi="Arial" w:cs="Arial"/>
          <w:sz w:val="24"/>
          <w:szCs w:val="24"/>
        </w:rPr>
        <w:t xml:space="preserve"> com a clínica dos pacientes </w:t>
      </w:r>
      <w:r w:rsidR="003D54A8" w:rsidRPr="00746CEB">
        <w:rPr>
          <w:rFonts w:ascii="Arial" w:hAnsi="Arial" w:cs="Arial"/>
          <w:sz w:val="24"/>
          <w:szCs w:val="24"/>
        </w:rPr>
        <w:t>n</w:t>
      </w:r>
      <w:r w:rsidR="002955CB" w:rsidRPr="00746CEB">
        <w:rPr>
          <w:rFonts w:ascii="Arial" w:hAnsi="Arial" w:cs="Arial"/>
          <w:sz w:val="24"/>
          <w:szCs w:val="24"/>
        </w:rPr>
        <w:t>a forma gastrintestinal dos quais foram isolados.</w:t>
      </w:r>
      <w:r w:rsidR="00C63E09">
        <w:rPr>
          <w:rFonts w:ascii="Arial" w:hAnsi="Arial" w:cs="Arial"/>
          <w:sz w:val="24"/>
          <w:szCs w:val="24"/>
        </w:rPr>
        <w:t xml:space="preserve">  </w:t>
      </w:r>
    </w:p>
    <w:p w:rsidR="009A1C66" w:rsidRPr="0021096F" w:rsidRDefault="00DC4C4E" w:rsidP="009A1C66">
      <w:pPr>
        <w:spacing w:line="360" w:lineRule="auto"/>
        <w:rPr>
          <w:rFonts w:ascii="Arial" w:hAnsi="Arial" w:cs="Arial"/>
          <w:sz w:val="24"/>
          <w:szCs w:val="24"/>
        </w:rPr>
      </w:pPr>
      <w:r>
        <w:rPr>
          <w:rFonts w:ascii="Arial" w:hAnsi="Arial" w:cs="Arial"/>
          <w:b/>
          <w:sz w:val="24"/>
          <w:szCs w:val="24"/>
        </w:rPr>
        <w:t>3</w:t>
      </w:r>
      <w:r w:rsidR="00261C15">
        <w:rPr>
          <w:rFonts w:ascii="Arial" w:hAnsi="Arial" w:cs="Arial"/>
          <w:b/>
          <w:sz w:val="24"/>
          <w:szCs w:val="24"/>
        </w:rPr>
        <w:t xml:space="preserve"> </w:t>
      </w:r>
      <w:r w:rsidR="002955CB" w:rsidRPr="0021096F">
        <w:rPr>
          <w:rFonts w:ascii="Arial" w:hAnsi="Arial" w:cs="Arial"/>
          <w:b/>
          <w:sz w:val="24"/>
          <w:szCs w:val="24"/>
        </w:rPr>
        <w:t xml:space="preserve">Material e métodos </w:t>
      </w:r>
    </w:p>
    <w:p w:rsidR="00BA6DE8" w:rsidRPr="00746CEB" w:rsidRDefault="00F16B80" w:rsidP="00BA6DE8">
      <w:pPr>
        <w:spacing w:line="360" w:lineRule="auto"/>
        <w:jc w:val="both"/>
        <w:rPr>
          <w:rFonts w:ascii="Arial" w:hAnsi="Arial" w:cs="Arial"/>
          <w:sz w:val="24"/>
          <w:szCs w:val="24"/>
        </w:rPr>
      </w:pPr>
      <w:r w:rsidRPr="00746CEB">
        <w:rPr>
          <w:rFonts w:ascii="Arial" w:hAnsi="Arial" w:cs="Arial"/>
          <w:color w:val="000000" w:themeColor="text1"/>
          <w:sz w:val="24"/>
          <w:szCs w:val="24"/>
        </w:rPr>
        <w:t xml:space="preserve">Este </w:t>
      </w:r>
      <w:r w:rsidR="002955CB" w:rsidRPr="00746CEB">
        <w:rPr>
          <w:rFonts w:ascii="Arial" w:hAnsi="Arial" w:cs="Arial"/>
          <w:sz w:val="24"/>
          <w:szCs w:val="24"/>
        </w:rPr>
        <w:t>estudo</w:t>
      </w:r>
      <w:r w:rsidRPr="00746CEB">
        <w:rPr>
          <w:rFonts w:ascii="Arial" w:hAnsi="Arial" w:cs="Arial"/>
          <w:sz w:val="24"/>
          <w:szCs w:val="24"/>
        </w:rPr>
        <w:t xml:space="preserve"> foi</w:t>
      </w:r>
      <w:r w:rsidR="00B86B7E" w:rsidRPr="00746CEB">
        <w:rPr>
          <w:rFonts w:ascii="Arial" w:hAnsi="Arial" w:cs="Arial"/>
          <w:sz w:val="24"/>
          <w:szCs w:val="24"/>
        </w:rPr>
        <w:t xml:space="preserve"> experimental,</w:t>
      </w:r>
      <w:r w:rsidR="002955CB" w:rsidRPr="00746CEB">
        <w:rPr>
          <w:rFonts w:ascii="Arial" w:hAnsi="Arial" w:cs="Arial"/>
          <w:sz w:val="24"/>
          <w:szCs w:val="24"/>
        </w:rPr>
        <w:t xml:space="preserve"> prospectivo</w:t>
      </w:r>
      <w:r w:rsidRPr="00746CEB">
        <w:rPr>
          <w:rFonts w:ascii="Arial" w:hAnsi="Arial" w:cs="Arial"/>
          <w:sz w:val="24"/>
          <w:szCs w:val="24"/>
        </w:rPr>
        <w:t xml:space="preserve"> e</w:t>
      </w:r>
      <w:r w:rsidR="002955CB" w:rsidRPr="00746CEB">
        <w:rPr>
          <w:rFonts w:ascii="Arial" w:hAnsi="Arial" w:cs="Arial"/>
          <w:sz w:val="24"/>
          <w:szCs w:val="24"/>
        </w:rPr>
        <w:t xml:space="preserve"> long</w:t>
      </w:r>
      <w:r w:rsidR="003157B2" w:rsidRPr="00746CEB">
        <w:rPr>
          <w:rFonts w:ascii="Arial" w:hAnsi="Arial" w:cs="Arial"/>
          <w:sz w:val="24"/>
          <w:szCs w:val="24"/>
        </w:rPr>
        <w:t>itudinal com corte transversal.</w:t>
      </w:r>
      <w:r w:rsidRPr="00746CEB">
        <w:rPr>
          <w:rFonts w:ascii="Arial" w:hAnsi="Arial" w:cs="Arial"/>
          <w:sz w:val="24"/>
          <w:szCs w:val="24"/>
        </w:rPr>
        <w:t xml:space="preserve">  </w:t>
      </w:r>
      <w:r w:rsidR="003157B2" w:rsidRPr="00746CEB">
        <w:rPr>
          <w:rFonts w:ascii="Arial" w:hAnsi="Arial" w:cs="Arial"/>
          <w:sz w:val="24"/>
          <w:szCs w:val="24"/>
        </w:rPr>
        <w:t>Compuseram a amostra</w:t>
      </w:r>
      <w:r w:rsidR="002955CB" w:rsidRPr="00746CEB">
        <w:rPr>
          <w:rFonts w:ascii="Arial" w:hAnsi="Arial" w:cs="Arial"/>
          <w:sz w:val="24"/>
          <w:szCs w:val="24"/>
        </w:rPr>
        <w:t xml:space="preserve"> 50 camundongos </w:t>
      </w:r>
      <w:r w:rsidR="002955CB" w:rsidRPr="00746CEB">
        <w:rPr>
          <w:rFonts w:ascii="Arial" w:hAnsi="Arial" w:cs="Arial"/>
          <w:i/>
          <w:sz w:val="24"/>
          <w:szCs w:val="24"/>
        </w:rPr>
        <w:t>Swiss</w:t>
      </w:r>
      <w:r w:rsidR="002955CB" w:rsidRPr="00746CEB">
        <w:rPr>
          <w:rFonts w:ascii="Arial" w:hAnsi="Arial" w:cs="Arial"/>
          <w:sz w:val="24"/>
          <w:szCs w:val="24"/>
        </w:rPr>
        <w:t>, machos, pesando em torno de 20g, nascidos e mantidos no biotério da Disciplina de Parasitologia da</w:t>
      </w:r>
      <w:r w:rsidRPr="00746CEB">
        <w:rPr>
          <w:rFonts w:ascii="Arial" w:hAnsi="Arial" w:cs="Arial"/>
          <w:sz w:val="24"/>
          <w:szCs w:val="24"/>
        </w:rPr>
        <w:t xml:space="preserve"> Universidade Federal do Triângulo Mineiro (</w:t>
      </w:r>
      <w:r w:rsidR="002955CB" w:rsidRPr="00746CEB">
        <w:rPr>
          <w:rFonts w:ascii="Arial" w:hAnsi="Arial" w:cs="Arial"/>
          <w:sz w:val="24"/>
          <w:szCs w:val="24"/>
        </w:rPr>
        <w:t>UFTM</w:t>
      </w:r>
      <w:r w:rsidRPr="00746CEB">
        <w:rPr>
          <w:rFonts w:ascii="Arial" w:hAnsi="Arial" w:cs="Arial"/>
          <w:sz w:val="24"/>
          <w:szCs w:val="24"/>
        </w:rPr>
        <w:t>),</w:t>
      </w:r>
      <w:r w:rsidR="002955CB" w:rsidRPr="00746CEB">
        <w:rPr>
          <w:rFonts w:ascii="Arial" w:hAnsi="Arial" w:cs="Arial"/>
          <w:sz w:val="24"/>
          <w:szCs w:val="24"/>
        </w:rPr>
        <w:t xml:space="preserve"> em condições apropriadas de temperatura, umidade</w:t>
      </w:r>
      <w:r w:rsidRPr="00746CEB">
        <w:rPr>
          <w:rFonts w:ascii="Arial" w:hAnsi="Arial" w:cs="Arial"/>
          <w:sz w:val="24"/>
          <w:szCs w:val="24"/>
        </w:rPr>
        <w:t>,</w:t>
      </w:r>
      <w:r w:rsidR="002955CB" w:rsidRPr="00746CEB">
        <w:rPr>
          <w:rFonts w:ascii="Arial" w:hAnsi="Arial" w:cs="Arial"/>
          <w:sz w:val="24"/>
          <w:szCs w:val="24"/>
        </w:rPr>
        <w:t xml:space="preserve"> alimentação e água </w:t>
      </w:r>
      <w:r w:rsidR="002955CB" w:rsidRPr="00746CEB">
        <w:rPr>
          <w:rFonts w:ascii="Arial" w:hAnsi="Arial" w:cs="Arial"/>
          <w:i/>
          <w:sz w:val="24"/>
          <w:szCs w:val="24"/>
        </w:rPr>
        <w:t>ad libitum</w:t>
      </w:r>
      <w:r w:rsidR="002955CB" w:rsidRPr="00746CEB">
        <w:rPr>
          <w:rFonts w:ascii="Arial" w:hAnsi="Arial" w:cs="Arial"/>
          <w:sz w:val="24"/>
          <w:szCs w:val="24"/>
        </w:rPr>
        <w:t xml:space="preserve">. A linhagem </w:t>
      </w:r>
      <w:r w:rsidR="002955CB" w:rsidRPr="00746CEB">
        <w:rPr>
          <w:rFonts w:ascii="Arial" w:hAnsi="Arial" w:cs="Arial"/>
          <w:i/>
          <w:sz w:val="24"/>
          <w:szCs w:val="24"/>
        </w:rPr>
        <w:t>Swiss</w:t>
      </w:r>
      <w:r w:rsidR="002955CB" w:rsidRPr="00746CEB">
        <w:rPr>
          <w:rFonts w:ascii="Arial" w:hAnsi="Arial" w:cs="Arial"/>
          <w:sz w:val="24"/>
          <w:szCs w:val="24"/>
        </w:rPr>
        <w:t xml:space="preserve"> pertence a um grupo heterogêneo, com características semelhantes às da população humana residente nas áreas endêmicas para doenças de Chagas, sendo por isso util</w:t>
      </w:r>
      <w:r w:rsidR="00BA6DE8" w:rsidRPr="00746CEB">
        <w:rPr>
          <w:rFonts w:ascii="Arial" w:hAnsi="Arial" w:cs="Arial"/>
          <w:sz w:val="24"/>
          <w:szCs w:val="24"/>
        </w:rPr>
        <w:t>izado neste estudo experimental.</w:t>
      </w:r>
    </w:p>
    <w:p w:rsidR="002955CB" w:rsidRPr="00746CEB" w:rsidRDefault="002955CB" w:rsidP="00BA6DE8">
      <w:pPr>
        <w:spacing w:line="360" w:lineRule="auto"/>
        <w:jc w:val="both"/>
        <w:rPr>
          <w:rFonts w:ascii="Arial" w:hAnsi="Arial" w:cs="Arial"/>
          <w:sz w:val="24"/>
          <w:szCs w:val="24"/>
        </w:rPr>
      </w:pPr>
      <w:r w:rsidRPr="00746CEB">
        <w:rPr>
          <w:rFonts w:ascii="Arial" w:hAnsi="Arial" w:cs="Arial"/>
          <w:sz w:val="24"/>
          <w:szCs w:val="24"/>
        </w:rPr>
        <w:lastRenderedPageBreak/>
        <w:t>No decorrer do período de imunossupressão foi administrada aos animais água acidificada (pH 5,0) e utilizada maravalha previamente autoclavada. Este trabalho fa</w:t>
      </w:r>
      <w:r w:rsidR="00F16B80" w:rsidRPr="00746CEB">
        <w:rPr>
          <w:rFonts w:ascii="Arial" w:hAnsi="Arial" w:cs="Arial"/>
          <w:sz w:val="24"/>
          <w:szCs w:val="24"/>
        </w:rPr>
        <w:t>z parte do projeto encaminhado à</w:t>
      </w:r>
      <w:r w:rsidRPr="00746CEB">
        <w:rPr>
          <w:rFonts w:ascii="Arial" w:hAnsi="Arial" w:cs="Arial"/>
          <w:sz w:val="24"/>
          <w:szCs w:val="24"/>
        </w:rPr>
        <w:t xml:space="preserve"> Comissão de Ética no Uso de animais (CEUA) da UFTM, com o protocolo de número 29. </w:t>
      </w:r>
    </w:p>
    <w:p w:rsidR="002955CB" w:rsidRDefault="002955CB" w:rsidP="00BA6DE8">
      <w:pPr>
        <w:spacing w:line="360" w:lineRule="auto"/>
        <w:jc w:val="both"/>
        <w:rPr>
          <w:rFonts w:ascii="Arial" w:hAnsi="Arial" w:cs="Arial"/>
          <w:sz w:val="24"/>
          <w:szCs w:val="24"/>
        </w:rPr>
      </w:pPr>
      <w:r w:rsidRPr="00746CEB">
        <w:rPr>
          <w:rFonts w:ascii="Arial" w:hAnsi="Arial" w:cs="Arial"/>
          <w:sz w:val="24"/>
          <w:szCs w:val="24"/>
        </w:rPr>
        <w:t xml:space="preserve">Foram utilizados dois isolados de </w:t>
      </w:r>
      <w:r w:rsidRPr="00746CEB">
        <w:rPr>
          <w:rFonts w:ascii="Arial" w:hAnsi="Arial" w:cs="Arial"/>
          <w:i/>
          <w:sz w:val="24"/>
          <w:szCs w:val="24"/>
        </w:rPr>
        <w:t xml:space="preserve">T. cruzi </w:t>
      </w:r>
      <w:r w:rsidRPr="00746CEB">
        <w:rPr>
          <w:rFonts w:ascii="Arial" w:hAnsi="Arial" w:cs="Arial"/>
          <w:sz w:val="24"/>
          <w:szCs w:val="24"/>
        </w:rPr>
        <w:t>obtidos a partir da hemocultura de paci</w:t>
      </w:r>
      <w:r w:rsidR="002E1197" w:rsidRPr="00746CEB">
        <w:rPr>
          <w:rFonts w:ascii="Arial" w:hAnsi="Arial" w:cs="Arial"/>
          <w:sz w:val="24"/>
          <w:szCs w:val="24"/>
        </w:rPr>
        <w:t>entes com a forma digestiva da D</w:t>
      </w:r>
      <w:r w:rsidRPr="00746CEB">
        <w:rPr>
          <w:rFonts w:ascii="Arial" w:hAnsi="Arial" w:cs="Arial"/>
          <w:sz w:val="24"/>
          <w:szCs w:val="24"/>
        </w:rPr>
        <w:t>oença de Chagas, realizadas na disc</w:t>
      </w:r>
      <w:r w:rsidR="002E1197" w:rsidRPr="00746CEB">
        <w:rPr>
          <w:rFonts w:ascii="Arial" w:hAnsi="Arial" w:cs="Arial"/>
          <w:sz w:val="24"/>
          <w:szCs w:val="24"/>
        </w:rPr>
        <w:t>iplina de Parasitologia da UFTM, entre</w:t>
      </w:r>
      <w:r w:rsidRPr="00746CEB">
        <w:rPr>
          <w:rFonts w:ascii="Arial" w:hAnsi="Arial" w:cs="Arial"/>
          <w:sz w:val="24"/>
          <w:szCs w:val="24"/>
        </w:rPr>
        <w:t xml:space="preserve"> 1931 e 1956. Para a obtenção das formas tripomastigotas do parasito utilizadas na infecção dos animais, as hemoculturas foram semeadas em cultura de macrófagos peritoneais de camundongo.</w:t>
      </w:r>
    </w:p>
    <w:p w:rsidR="002E1197" w:rsidRPr="00746CEB" w:rsidRDefault="002955CB" w:rsidP="00BA6DE8">
      <w:pPr>
        <w:spacing w:line="360" w:lineRule="auto"/>
        <w:jc w:val="both"/>
        <w:rPr>
          <w:rFonts w:ascii="Arial" w:hAnsi="Arial" w:cs="Arial"/>
          <w:sz w:val="24"/>
          <w:szCs w:val="24"/>
        </w:rPr>
      </w:pPr>
      <w:r w:rsidRPr="00746CEB">
        <w:rPr>
          <w:rFonts w:ascii="Arial" w:hAnsi="Arial" w:cs="Arial"/>
          <w:sz w:val="24"/>
          <w:szCs w:val="24"/>
        </w:rPr>
        <w:t xml:space="preserve">No momento do isolamento </w:t>
      </w:r>
      <w:r w:rsidR="002E1197" w:rsidRPr="00746CEB">
        <w:rPr>
          <w:rFonts w:ascii="Arial" w:hAnsi="Arial" w:cs="Arial"/>
          <w:sz w:val="24"/>
          <w:szCs w:val="24"/>
        </w:rPr>
        <w:t>das</w:t>
      </w:r>
      <w:r w:rsidR="002E1197" w:rsidRPr="00746CEB">
        <w:rPr>
          <w:rFonts w:ascii="Arial" w:hAnsi="Arial" w:cs="Arial"/>
          <w:color w:val="FF0000"/>
          <w:sz w:val="24"/>
          <w:szCs w:val="24"/>
        </w:rPr>
        <w:t xml:space="preserve"> </w:t>
      </w:r>
      <w:r w:rsidRPr="00746CEB">
        <w:rPr>
          <w:rFonts w:ascii="Arial" w:hAnsi="Arial" w:cs="Arial"/>
          <w:sz w:val="24"/>
          <w:szCs w:val="24"/>
        </w:rPr>
        <w:t>cepa</w:t>
      </w:r>
      <w:r w:rsidR="002E1197" w:rsidRPr="00746CEB">
        <w:rPr>
          <w:rFonts w:ascii="Arial" w:hAnsi="Arial" w:cs="Arial"/>
          <w:sz w:val="24"/>
          <w:szCs w:val="24"/>
        </w:rPr>
        <w:t>s</w:t>
      </w:r>
      <w:r w:rsidRPr="00746CEB">
        <w:rPr>
          <w:rFonts w:ascii="Arial" w:hAnsi="Arial" w:cs="Arial"/>
          <w:sz w:val="24"/>
          <w:szCs w:val="24"/>
        </w:rPr>
        <w:t xml:space="preserve">, uma amostra do sangue </w:t>
      </w:r>
      <w:r w:rsidR="00ED0A19">
        <w:rPr>
          <w:rFonts w:ascii="Arial" w:hAnsi="Arial" w:cs="Arial"/>
          <w:color w:val="000000" w:themeColor="text1"/>
          <w:sz w:val="24"/>
          <w:szCs w:val="24"/>
        </w:rPr>
        <w:t>de cada</w:t>
      </w:r>
      <w:r w:rsidR="00ED0A19" w:rsidRPr="00ED0A19">
        <w:rPr>
          <w:rFonts w:ascii="Arial" w:hAnsi="Arial" w:cs="Arial"/>
          <w:color w:val="000000" w:themeColor="text1"/>
          <w:sz w:val="24"/>
          <w:szCs w:val="24"/>
        </w:rPr>
        <w:t xml:space="preserve"> </w:t>
      </w:r>
      <w:r w:rsidRPr="00ED0A19">
        <w:rPr>
          <w:rFonts w:ascii="Arial" w:hAnsi="Arial" w:cs="Arial"/>
          <w:color w:val="000000" w:themeColor="text1"/>
          <w:sz w:val="24"/>
          <w:szCs w:val="24"/>
        </w:rPr>
        <w:t xml:space="preserve"> </w:t>
      </w:r>
      <w:r w:rsidRPr="00746CEB">
        <w:rPr>
          <w:rFonts w:ascii="Arial" w:hAnsi="Arial" w:cs="Arial"/>
          <w:sz w:val="24"/>
          <w:szCs w:val="24"/>
        </w:rPr>
        <w:t>paciente foi diluída</w:t>
      </w:r>
      <w:r w:rsidR="002E1197" w:rsidRPr="00746CEB">
        <w:rPr>
          <w:rFonts w:ascii="Arial" w:hAnsi="Arial" w:cs="Arial"/>
          <w:sz w:val="24"/>
          <w:szCs w:val="24"/>
        </w:rPr>
        <w:t>,</w:t>
      </w:r>
      <w:r w:rsidRPr="00746CEB">
        <w:rPr>
          <w:rFonts w:ascii="Arial" w:hAnsi="Arial" w:cs="Arial"/>
          <w:sz w:val="24"/>
          <w:szCs w:val="24"/>
        </w:rPr>
        <w:t xml:space="preserve"> volume a volume</w:t>
      </w:r>
      <w:r w:rsidR="002E1197" w:rsidRPr="00746CEB">
        <w:rPr>
          <w:rFonts w:ascii="Arial" w:hAnsi="Arial" w:cs="Arial"/>
          <w:sz w:val="24"/>
          <w:szCs w:val="24"/>
        </w:rPr>
        <w:t>,</w:t>
      </w:r>
      <w:r w:rsidRPr="00746CEB">
        <w:rPr>
          <w:rFonts w:ascii="Arial" w:hAnsi="Arial" w:cs="Arial"/>
          <w:sz w:val="24"/>
          <w:szCs w:val="24"/>
        </w:rPr>
        <w:t xml:space="preserve"> com guanidina-EDTA (guanidina-HCl 6M e EDTA dissódico 0,2M, pH 8,0, de acordo com Ávila e colaboradores, 1991), visando a posterior comparação entre os perfis genéticos das populações do parasito inoculados nos animais e a</w:t>
      </w:r>
      <w:r w:rsidR="00A72C04" w:rsidRPr="00746CEB">
        <w:rPr>
          <w:rFonts w:ascii="Arial" w:hAnsi="Arial" w:cs="Arial"/>
          <w:sz w:val="24"/>
          <w:szCs w:val="24"/>
        </w:rPr>
        <w:t xml:space="preserve">quelas isoladas nas fases tanto aguda quanto </w:t>
      </w:r>
      <w:r w:rsidRPr="00746CEB">
        <w:rPr>
          <w:rFonts w:ascii="Arial" w:hAnsi="Arial" w:cs="Arial"/>
          <w:sz w:val="24"/>
          <w:szCs w:val="24"/>
        </w:rPr>
        <w:t>crônica</w:t>
      </w:r>
      <w:r w:rsidR="00A72C04" w:rsidRPr="00746CEB">
        <w:rPr>
          <w:rFonts w:ascii="Arial" w:hAnsi="Arial" w:cs="Arial"/>
          <w:sz w:val="24"/>
          <w:szCs w:val="24"/>
        </w:rPr>
        <w:t>,</w:t>
      </w:r>
      <w:r w:rsidRPr="00746CEB">
        <w:rPr>
          <w:rFonts w:ascii="Arial" w:hAnsi="Arial" w:cs="Arial"/>
          <w:sz w:val="24"/>
          <w:szCs w:val="24"/>
        </w:rPr>
        <w:t xml:space="preserve"> e após imunossupressão.</w:t>
      </w:r>
    </w:p>
    <w:p w:rsidR="002955CB" w:rsidRPr="0021096F" w:rsidRDefault="002955CB" w:rsidP="00664BFC">
      <w:pPr>
        <w:spacing w:line="360" w:lineRule="auto"/>
        <w:jc w:val="both"/>
        <w:rPr>
          <w:rFonts w:ascii="Arial" w:hAnsi="Arial" w:cs="Arial"/>
          <w:sz w:val="24"/>
          <w:szCs w:val="24"/>
        </w:rPr>
      </w:pPr>
      <w:r w:rsidRPr="00746CEB">
        <w:rPr>
          <w:rFonts w:ascii="Arial" w:hAnsi="Arial" w:cs="Arial"/>
          <w:sz w:val="24"/>
          <w:szCs w:val="24"/>
        </w:rPr>
        <w:t xml:space="preserve">Foram utilizados grupos de 25 camundongos </w:t>
      </w:r>
      <w:r w:rsidR="007D1163" w:rsidRPr="00746CEB">
        <w:rPr>
          <w:rFonts w:ascii="Arial" w:hAnsi="Arial" w:cs="Arial"/>
          <w:color w:val="000000" w:themeColor="text1"/>
          <w:sz w:val="24"/>
          <w:szCs w:val="24"/>
        </w:rPr>
        <w:t>por</w:t>
      </w:r>
      <w:r w:rsidRPr="00746CEB">
        <w:rPr>
          <w:rFonts w:ascii="Arial" w:hAnsi="Arial" w:cs="Arial"/>
          <w:color w:val="000000" w:themeColor="text1"/>
          <w:sz w:val="24"/>
          <w:szCs w:val="24"/>
        </w:rPr>
        <w:t xml:space="preserve"> </w:t>
      </w:r>
      <w:r w:rsidRPr="00746CEB">
        <w:rPr>
          <w:rFonts w:ascii="Arial" w:hAnsi="Arial" w:cs="Arial"/>
          <w:sz w:val="24"/>
          <w:szCs w:val="24"/>
        </w:rPr>
        <w:t xml:space="preserve">isolado de </w:t>
      </w:r>
      <w:r w:rsidRPr="00746CEB">
        <w:rPr>
          <w:rFonts w:ascii="Arial" w:hAnsi="Arial" w:cs="Arial"/>
          <w:i/>
          <w:sz w:val="24"/>
          <w:szCs w:val="24"/>
        </w:rPr>
        <w:t xml:space="preserve">T. cruzi. </w:t>
      </w:r>
      <w:r w:rsidRPr="00746CEB">
        <w:rPr>
          <w:rFonts w:ascii="Arial" w:hAnsi="Arial" w:cs="Arial"/>
          <w:sz w:val="24"/>
          <w:szCs w:val="24"/>
        </w:rPr>
        <w:t xml:space="preserve">Cada animal foi infectado </w:t>
      </w:r>
      <w:r w:rsidR="00746CEB" w:rsidRPr="00746CEB">
        <w:rPr>
          <w:rFonts w:ascii="Arial" w:hAnsi="Arial" w:cs="Arial"/>
          <w:sz w:val="24"/>
          <w:szCs w:val="24"/>
        </w:rPr>
        <w:t>via intraperitoneal, com</w:t>
      </w:r>
      <w:r w:rsidRPr="00746CEB">
        <w:rPr>
          <w:rFonts w:ascii="Arial" w:hAnsi="Arial" w:cs="Arial"/>
          <w:sz w:val="24"/>
          <w:szCs w:val="24"/>
        </w:rPr>
        <w:t xml:space="preserve"> inóculo de 3x10³ tripomastigotas, obtidos de cultivo celular dos isolados dos pacientes.</w:t>
      </w:r>
      <w:r w:rsidRPr="0021096F">
        <w:rPr>
          <w:rFonts w:ascii="Arial" w:hAnsi="Arial" w:cs="Arial"/>
          <w:sz w:val="24"/>
          <w:szCs w:val="24"/>
        </w:rPr>
        <w:t xml:space="preserve"> </w:t>
      </w:r>
    </w:p>
    <w:p w:rsidR="002955CB" w:rsidRPr="0021096F" w:rsidRDefault="002955CB" w:rsidP="00664BFC">
      <w:pPr>
        <w:spacing w:line="360" w:lineRule="auto"/>
        <w:jc w:val="both"/>
        <w:rPr>
          <w:rFonts w:ascii="Arial" w:hAnsi="Arial" w:cs="Arial"/>
          <w:sz w:val="24"/>
          <w:szCs w:val="24"/>
        </w:rPr>
      </w:pPr>
      <w:r w:rsidRPr="0021096F">
        <w:rPr>
          <w:rFonts w:ascii="Arial" w:hAnsi="Arial" w:cs="Arial"/>
          <w:sz w:val="24"/>
          <w:szCs w:val="24"/>
        </w:rPr>
        <w:t>A infectividade dos isolados foi avaliada a partir do segundo dia após a infecção, pelo exame a fresco. Os casos nos quais não foi observada a positividade do exame a fresco foram submetidos ao exame de microhematócrito e/ou hemocultura. Pela análise das curvas de parasitemia foram determinados os períodos pré-patente e patente, assim como os picos  e os dias correspondentes ao máximo de parasitemia.  A taxa de mortalidade dos camundongos foi avaliada até o início da imunossupressão.</w:t>
      </w:r>
    </w:p>
    <w:p w:rsidR="002955CB" w:rsidRPr="0021096F" w:rsidRDefault="002955CB" w:rsidP="00664BFC">
      <w:pPr>
        <w:spacing w:line="360" w:lineRule="auto"/>
        <w:jc w:val="both"/>
        <w:rPr>
          <w:rFonts w:ascii="Arial" w:hAnsi="Arial" w:cs="Arial"/>
          <w:sz w:val="24"/>
          <w:szCs w:val="24"/>
        </w:rPr>
      </w:pPr>
      <w:r w:rsidRPr="0021096F">
        <w:rPr>
          <w:rFonts w:ascii="Arial" w:hAnsi="Arial" w:cs="Arial"/>
          <w:sz w:val="24"/>
          <w:szCs w:val="24"/>
        </w:rPr>
        <w:t>O exame a fresco foi realizado a partir da coleta de 5 μl de sangue, obtidos da cau</w:t>
      </w:r>
      <w:r w:rsidR="00F16B72">
        <w:rPr>
          <w:rFonts w:ascii="Arial" w:hAnsi="Arial" w:cs="Arial"/>
          <w:sz w:val="24"/>
          <w:szCs w:val="24"/>
        </w:rPr>
        <w:t xml:space="preserve">da dos animais, colocado entre </w:t>
      </w:r>
      <w:r w:rsidR="0074217B">
        <w:rPr>
          <w:rFonts w:ascii="Arial" w:hAnsi="Arial" w:cs="Arial"/>
          <w:sz w:val="24"/>
          <w:szCs w:val="24"/>
        </w:rPr>
        <w:t xml:space="preserve">lâmina </w:t>
      </w:r>
      <w:r w:rsidRPr="0021096F">
        <w:rPr>
          <w:rFonts w:ascii="Arial" w:hAnsi="Arial" w:cs="Arial"/>
          <w:sz w:val="24"/>
          <w:szCs w:val="24"/>
        </w:rPr>
        <w:t xml:space="preserve">(26mm  x  76mm)  e  lamínula  (22mm  x  22mm)  e  examinado  ao microscópio com objetiva de </w:t>
      </w:r>
      <w:r w:rsidRPr="00746CEB">
        <w:rPr>
          <w:rFonts w:ascii="Arial" w:hAnsi="Arial" w:cs="Arial"/>
          <w:sz w:val="24"/>
          <w:szCs w:val="24"/>
        </w:rPr>
        <w:t xml:space="preserve">40x. </w:t>
      </w:r>
      <w:r w:rsidR="00BA10E3" w:rsidRPr="00746CEB">
        <w:rPr>
          <w:rFonts w:ascii="Arial" w:hAnsi="Arial" w:cs="Arial"/>
          <w:sz w:val="24"/>
          <w:szCs w:val="24"/>
        </w:rPr>
        <w:t xml:space="preserve"> E, a</w:t>
      </w:r>
      <w:r w:rsidRPr="00746CEB">
        <w:rPr>
          <w:rFonts w:ascii="Arial" w:hAnsi="Arial" w:cs="Arial"/>
          <w:sz w:val="24"/>
          <w:szCs w:val="24"/>
        </w:rPr>
        <w:t xml:space="preserve"> contagem dos parasitos</w:t>
      </w:r>
      <w:r w:rsidR="00BA10E3" w:rsidRPr="00746CEB">
        <w:rPr>
          <w:rFonts w:ascii="Arial" w:hAnsi="Arial" w:cs="Arial"/>
          <w:sz w:val="24"/>
          <w:szCs w:val="24"/>
        </w:rPr>
        <w:t>,</w:t>
      </w:r>
      <w:r w:rsidRPr="00746CEB">
        <w:rPr>
          <w:rFonts w:ascii="Arial" w:hAnsi="Arial" w:cs="Arial"/>
          <w:sz w:val="24"/>
          <w:szCs w:val="24"/>
        </w:rPr>
        <w:t xml:space="preserve"> realizada pelo método de Brener (1962).</w:t>
      </w:r>
    </w:p>
    <w:p w:rsidR="002955CB" w:rsidRPr="00746CEB" w:rsidRDefault="002955CB" w:rsidP="00664BFC">
      <w:pPr>
        <w:spacing w:line="360" w:lineRule="auto"/>
        <w:jc w:val="both"/>
        <w:rPr>
          <w:rFonts w:ascii="Arial" w:hAnsi="Arial" w:cs="Arial"/>
          <w:sz w:val="24"/>
          <w:szCs w:val="24"/>
        </w:rPr>
      </w:pPr>
      <w:r w:rsidRPr="0021096F">
        <w:rPr>
          <w:rFonts w:ascii="Arial" w:hAnsi="Arial" w:cs="Arial"/>
          <w:sz w:val="24"/>
          <w:szCs w:val="24"/>
        </w:rPr>
        <w:lastRenderedPageBreak/>
        <w:t xml:space="preserve">O exame do </w:t>
      </w:r>
      <w:r w:rsidRPr="00746CEB">
        <w:rPr>
          <w:rFonts w:ascii="Arial" w:hAnsi="Arial" w:cs="Arial"/>
          <w:sz w:val="24"/>
          <w:szCs w:val="24"/>
        </w:rPr>
        <w:t xml:space="preserve">microhematócrito </w:t>
      </w:r>
      <w:r w:rsidR="00BA10E3" w:rsidRPr="00746CEB">
        <w:rPr>
          <w:rFonts w:ascii="Arial" w:hAnsi="Arial" w:cs="Arial"/>
          <w:color w:val="000000" w:themeColor="text1"/>
          <w:sz w:val="24"/>
          <w:szCs w:val="24"/>
        </w:rPr>
        <w:t xml:space="preserve">ocorreu pela coleta de </w:t>
      </w:r>
      <w:r w:rsidRPr="00746CEB">
        <w:rPr>
          <w:rFonts w:ascii="Arial" w:hAnsi="Arial" w:cs="Arial"/>
          <w:sz w:val="24"/>
          <w:szCs w:val="24"/>
        </w:rPr>
        <w:t xml:space="preserve">sangue do seio venoso retro-orbital de cada animal em tubo microcapilar heparinizado, até 50% de sua capacidade. Os tubos microcapilares foram vedados ao fogo e centrifugados a 9615xg em centrífuga própria. </w:t>
      </w:r>
      <w:r w:rsidR="00171E95">
        <w:rPr>
          <w:rFonts w:ascii="Arial" w:hAnsi="Arial" w:cs="Arial"/>
          <w:sz w:val="24"/>
          <w:szCs w:val="24"/>
        </w:rPr>
        <w:t xml:space="preserve"> </w:t>
      </w:r>
      <w:r w:rsidRPr="00746CEB">
        <w:rPr>
          <w:rFonts w:ascii="Arial" w:hAnsi="Arial" w:cs="Arial"/>
          <w:sz w:val="24"/>
          <w:szCs w:val="24"/>
        </w:rPr>
        <w:t xml:space="preserve">A análise </w:t>
      </w:r>
      <w:r w:rsidRPr="00746CEB">
        <w:rPr>
          <w:rFonts w:ascii="Arial" w:hAnsi="Arial" w:cs="Arial"/>
          <w:color w:val="FF0000"/>
          <w:sz w:val="24"/>
          <w:szCs w:val="24"/>
        </w:rPr>
        <w:t xml:space="preserve"> </w:t>
      </w:r>
      <w:r w:rsidR="00BA10E3" w:rsidRPr="00746CEB">
        <w:rPr>
          <w:rFonts w:ascii="Arial" w:hAnsi="Arial" w:cs="Arial"/>
          <w:color w:val="000000" w:themeColor="text1"/>
          <w:sz w:val="24"/>
          <w:szCs w:val="24"/>
        </w:rPr>
        <w:t>efetuada</w:t>
      </w:r>
      <w:r w:rsidR="00BA10E3" w:rsidRPr="00746CEB">
        <w:rPr>
          <w:rFonts w:ascii="Arial" w:hAnsi="Arial" w:cs="Arial"/>
          <w:color w:val="FF0000"/>
          <w:sz w:val="24"/>
          <w:szCs w:val="24"/>
        </w:rPr>
        <w:t xml:space="preserve"> </w:t>
      </w:r>
      <w:r w:rsidRPr="00746CEB">
        <w:rPr>
          <w:rFonts w:ascii="Arial" w:hAnsi="Arial" w:cs="Arial"/>
          <w:sz w:val="24"/>
          <w:szCs w:val="24"/>
        </w:rPr>
        <w:t xml:space="preserve">em microscópio com objetiva de 10x, na região da interface leucócitos/plasma para a pesquisa de tripomastigotas sanguíneos do </w:t>
      </w:r>
      <w:r w:rsidRPr="00746CEB">
        <w:rPr>
          <w:rFonts w:ascii="Arial" w:hAnsi="Arial" w:cs="Arial"/>
          <w:i/>
          <w:sz w:val="24"/>
          <w:szCs w:val="24"/>
        </w:rPr>
        <w:t>T. cruzi</w:t>
      </w:r>
      <w:r w:rsidRPr="00746CEB">
        <w:rPr>
          <w:rFonts w:ascii="Arial" w:hAnsi="Arial" w:cs="Arial"/>
          <w:sz w:val="24"/>
          <w:szCs w:val="24"/>
        </w:rPr>
        <w:t xml:space="preserve">. </w:t>
      </w:r>
    </w:p>
    <w:p w:rsidR="002955CB" w:rsidRPr="0021096F" w:rsidRDefault="002955CB" w:rsidP="002955CB">
      <w:pPr>
        <w:spacing w:line="360" w:lineRule="auto"/>
        <w:jc w:val="both"/>
        <w:rPr>
          <w:rFonts w:ascii="Arial" w:hAnsi="Arial" w:cs="Arial"/>
          <w:sz w:val="24"/>
          <w:szCs w:val="24"/>
        </w:rPr>
      </w:pPr>
      <w:r w:rsidRPr="00746CEB">
        <w:rPr>
          <w:rFonts w:ascii="Arial" w:hAnsi="Arial" w:cs="Arial"/>
          <w:sz w:val="24"/>
          <w:szCs w:val="24"/>
        </w:rPr>
        <w:t xml:space="preserve">A técnica de hemocultura (CHIARI et al., 1989) </w:t>
      </w:r>
      <w:r w:rsidR="00BA10E3" w:rsidRPr="00746CEB">
        <w:rPr>
          <w:rFonts w:ascii="Arial" w:hAnsi="Arial" w:cs="Arial"/>
          <w:color w:val="000000" w:themeColor="text1"/>
          <w:sz w:val="24"/>
          <w:szCs w:val="24"/>
        </w:rPr>
        <w:t>ocorreu</w:t>
      </w:r>
      <w:r w:rsidR="00BA10E3" w:rsidRPr="00746CEB">
        <w:rPr>
          <w:rFonts w:ascii="Arial" w:hAnsi="Arial" w:cs="Arial"/>
          <w:color w:val="FF0000"/>
          <w:sz w:val="24"/>
          <w:szCs w:val="24"/>
        </w:rPr>
        <w:t xml:space="preserve"> </w:t>
      </w:r>
      <w:r w:rsidRPr="00746CEB">
        <w:rPr>
          <w:rFonts w:ascii="Arial" w:hAnsi="Arial" w:cs="Arial"/>
          <w:sz w:val="24"/>
          <w:szCs w:val="24"/>
        </w:rPr>
        <w:t>naqueles animais que apresentaram microhematócrito negativo. A coleta do sangue de cada camundongo foi feita, de modo asséptico, puncionando-se o seio venoso retro-orbital. O sangue foi</w:t>
      </w:r>
      <w:r w:rsidRPr="0021096F">
        <w:rPr>
          <w:rFonts w:ascii="Arial" w:hAnsi="Arial" w:cs="Arial"/>
          <w:sz w:val="24"/>
          <w:szCs w:val="24"/>
        </w:rPr>
        <w:t xml:space="preserve"> adicionado em tubo de </w:t>
      </w:r>
      <w:r w:rsidRPr="00746CEB">
        <w:rPr>
          <w:rFonts w:ascii="Arial" w:hAnsi="Arial" w:cs="Arial"/>
          <w:sz w:val="24"/>
          <w:szCs w:val="24"/>
        </w:rPr>
        <w:t xml:space="preserve">15mL contendo três mililitros de meio de cultura LIT e mantidos </w:t>
      </w:r>
      <w:smartTag w:uri="urn:schemas-microsoft-com:office:smarttags" w:element="PersonName">
        <w:smartTagPr>
          <w:attr w:name="ProductID" w:val="em incubadora B.O"/>
        </w:smartTagPr>
        <w:r w:rsidRPr="00746CEB">
          <w:rPr>
            <w:rFonts w:ascii="Arial" w:hAnsi="Arial" w:cs="Arial"/>
            <w:sz w:val="24"/>
            <w:szCs w:val="24"/>
          </w:rPr>
          <w:t>em incubadora B.O</w:t>
        </w:r>
      </w:smartTag>
      <w:r w:rsidRPr="00746CEB">
        <w:rPr>
          <w:rFonts w:ascii="Arial" w:hAnsi="Arial" w:cs="Arial"/>
          <w:sz w:val="24"/>
          <w:szCs w:val="24"/>
        </w:rPr>
        <w:t>.D., a 28° C. Para verif</w:t>
      </w:r>
      <w:r w:rsidR="00746CEB" w:rsidRPr="00746CEB">
        <w:rPr>
          <w:rFonts w:ascii="Arial" w:hAnsi="Arial" w:cs="Arial"/>
          <w:sz w:val="24"/>
          <w:szCs w:val="24"/>
        </w:rPr>
        <w:t>icação da positividade os tubos</w:t>
      </w:r>
      <w:r w:rsidRPr="00746CEB">
        <w:rPr>
          <w:rFonts w:ascii="Arial" w:hAnsi="Arial" w:cs="Arial"/>
          <w:color w:val="FF0000"/>
          <w:sz w:val="24"/>
          <w:szCs w:val="24"/>
        </w:rPr>
        <w:t xml:space="preserve"> </w:t>
      </w:r>
      <w:r w:rsidR="00BA10E3" w:rsidRPr="00746CEB">
        <w:rPr>
          <w:rFonts w:ascii="Arial" w:hAnsi="Arial" w:cs="Arial"/>
          <w:sz w:val="24"/>
          <w:szCs w:val="24"/>
        </w:rPr>
        <w:t xml:space="preserve">receberam análise </w:t>
      </w:r>
      <w:r w:rsidRPr="00746CEB">
        <w:rPr>
          <w:rFonts w:ascii="Arial" w:hAnsi="Arial" w:cs="Arial"/>
          <w:sz w:val="24"/>
          <w:szCs w:val="24"/>
        </w:rPr>
        <w:t>quinzenalmente até 90 dias após a realização da coleta do sangue, pelo exame  alíquotas de 10 μl da suspensão entre lâmina e lamínula (</w:t>
      </w:r>
      <w:smartTag w:uri="urn:schemas-microsoft-com:office:smarttags" w:element="metricconverter">
        <w:smartTagPr>
          <w:attr w:name="ProductID" w:val="22 mm"/>
        </w:smartTagPr>
        <w:r w:rsidRPr="00746CEB">
          <w:rPr>
            <w:rFonts w:ascii="Arial" w:hAnsi="Arial" w:cs="Arial"/>
            <w:sz w:val="24"/>
            <w:szCs w:val="24"/>
          </w:rPr>
          <w:t>22 mm</w:t>
        </w:r>
      </w:smartTag>
      <w:r w:rsidRPr="00746CEB">
        <w:rPr>
          <w:rFonts w:ascii="Arial" w:hAnsi="Arial" w:cs="Arial"/>
          <w:sz w:val="24"/>
          <w:szCs w:val="24"/>
        </w:rPr>
        <w:t xml:space="preserve"> x </w:t>
      </w:r>
      <w:smartTag w:uri="urn:schemas-microsoft-com:office:smarttags" w:element="metricconverter">
        <w:smartTagPr>
          <w:attr w:name="ProductID" w:val="22 mm"/>
        </w:smartTagPr>
        <w:r w:rsidRPr="00746CEB">
          <w:rPr>
            <w:rFonts w:ascii="Arial" w:hAnsi="Arial" w:cs="Arial"/>
            <w:sz w:val="24"/>
            <w:szCs w:val="24"/>
          </w:rPr>
          <w:t>22 mm</w:t>
        </w:r>
      </w:smartTag>
      <w:r w:rsidRPr="00746CEB">
        <w:rPr>
          <w:rFonts w:ascii="Arial" w:hAnsi="Arial" w:cs="Arial"/>
          <w:sz w:val="24"/>
          <w:szCs w:val="24"/>
        </w:rPr>
        <w:t>), com aumento de 400 vezes.</w:t>
      </w:r>
    </w:p>
    <w:p w:rsidR="00543959" w:rsidRPr="00DB64CC" w:rsidRDefault="002955CB" w:rsidP="00DB64CC">
      <w:pPr>
        <w:spacing w:line="360" w:lineRule="auto"/>
        <w:jc w:val="both"/>
        <w:rPr>
          <w:rFonts w:ascii="Arial" w:hAnsi="Arial" w:cs="Arial"/>
          <w:sz w:val="24"/>
          <w:szCs w:val="24"/>
        </w:rPr>
      </w:pPr>
      <w:r w:rsidRPr="0021096F">
        <w:rPr>
          <w:rFonts w:ascii="Arial" w:hAnsi="Arial" w:cs="Arial"/>
          <w:sz w:val="24"/>
          <w:szCs w:val="24"/>
        </w:rPr>
        <w:t xml:space="preserve">Quatro meses após a infecção com os </w:t>
      </w:r>
      <w:r w:rsidRPr="00832C9A">
        <w:rPr>
          <w:rFonts w:ascii="Arial" w:hAnsi="Arial" w:cs="Arial"/>
          <w:sz w:val="24"/>
          <w:szCs w:val="24"/>
        </w:rPr>
        <w:t xml:space="preserve">isolados de </w:t>
      </w:r>
      <w:r w:rsidR="00832C9A" w:rsidRPr="00832C9A">
        <w:rPr>
          <w:rFonts w:ascii="Arial" w:hAnsi="Arial" w:cs="Arial"/>
          <w:i/>
          <w:sz w:val="24"/>
          <w:szCs w:val="24"/>
        </w:rPr>
        <w:t>T. cruzi,</w:t>
      </w:r>
      <w:r w:rsidR="00832C9A" w:rsidRPr="00832C9A">
        <w:rPr>
          <w:rFonts w:ascii="Arial" w:hAnsi="Arial" w:cs="Arial"/>
          <w:color w:val="FF0000"/>
          <w:sz w:val="24"/>
          <w:szCs w:val="24"/>
        </w:rPr>
        <w:t xml:space="preserve"> </w:t>
      </w:r>
      <w:r w:rsidR="00BA10E3" w:rsidRPr="00832C9A">
        <w:rPr>
          <w:rFonts w:ascii="Arial" w:hAnsi="Arial" w:cs="Arial"/>
          <w:color w:val="000000" w:themeColor="text1"/>
          <w:sz w:val="24"/>
          <w:szCs w:val="24"/>
        </w:rPr>
        <w:t xml:space="preserve">realizou-se </w:t>
      </w:r>
      <w:r w:rsidR="00F81C37">
        <w:rPr>
          <w:rFonts w:ascii="Arial" w:hAnsi="Arial" w:cs="Arial"/>
          <w:sz w:val="24"/>
          <w:szCs w:val="24"/>
        </w:rPr>
        <w:t xml:space="preserve">a imunossupressão em 11 a </w:t>
      </w:r>
      <w:r w:rsidRPr="00832C9A">
        <w:rPr>
          <w:rFonts w:ascii="Arial" w:hAnsi="Arial" w:cs="Arial"/>
          <w:sz w:val="24"/>
          <w:szCs w:val="24"/>
        </w:rPr>
        <w:t xml:space="preserve">14 animais de cada grupo, utilizando-se a ciclofosfamida (Cycram® - Meizler Comércio Internacional S.A.). </w:t>
      </w:r>
      <w:r w:rsidR="00BA10E3" w:rsidRPr="00832C9A">
        <w:rPr>
          <w:rFonts w:ascii="Arial" w:hAnsi="Arial" w:cs="Arial"/>
          <w:sz w:val="24"/>
          <w:szCs w:val="24"/>
        </w:rPr>
        <w:t xml:space="preserve"> </w:t>
      </w:r>
      <w:r w:rsidRPr="00832C9A">
        <w:rPr>
          <w:rFonts w:ascii="Arial" w:hAnsi="Arial" w:cs="Arial"/>
          <w:sz w:val="24"/>
          <w:szCs w:val="24"/>
        </w:rPr>
        <w:t>A ciclofosfamida foi diluída</w:t>
      </w:r>
      <w:r w:rsidR="00F81C37">
        <w:rPr>
          <w:rFonts w:ascii="Arial" w:hAnsi="Arial" w:cs="Arial"/>
          <w:sz w:val="24"/>
          <w:szCs w:val="24"/>
        </w:rPr>
        <w:t xml:space="preserve"> em água estéril para injeções, </w:t>
      </w:r>
      <w:r w:rsidRPr="00832C9A">
        <w:rPr>
          <w:rFonts w:ascii="Arial" w:hAnsi="Arial" w:cs="Arial"/>
          <w:sz w:val="24"/>
          <w:szCs w:val="24"/>
        </w:rPr>
        <w:t xml:space="preserve">de acordo </w:t>
      </w:r>
      <w:r w:rsidR="00F81C37">
        <w:rPr>
          <w:rFonts w:ascii="Arial" w:hAnsi="Arial" w:cs="Arial"/>
          <w:sz w:val="24"/>
          <w:szCs w:val="24"/>
        </w:rPr>
        <w:t>com recomendações do fabricante,</w:t>
      </w:r>
      <w:r w:rsidRPr="00832C9A">
        <w:rPr>
          <w:rFonts w:ascii="Arial" w:hAnsi="Arial" w:cs="Arial"/>
          <w:sz w:val="24"/>
          <w:szCs w:val="24"/>
        </w:rPr>
        <w:t xml:space="preserve"> e administrada aos animais por via intraperitoneal. As doses do imunossupressor foram administradas a cada animal de acordo com o Quadro 2.</w:t>
      </w:r>
    </w:p>
    <w:tbl>
      <w:tblPr>
        <w:tblStyle w:val="Tabelacomgrade"/>
        <w:tblW w:w="0" w:type="auto"/>
        <w:tblLook w:val="04A0" w:firstRow="1" w:lastRow="0" w:firstColumn="1" w:lastColumn="0" w:noHBand="0" w:noVBand="1"/>
      </w:tblPr>
      <w:tblGrid>
        <w:gridCol w:w="9061"/>
      </w:tblGrid>
      <w:tr w:rsidR="00DB64CC" w:rsidTr="00AF4C83">
        <w:tc>
          <w:tcPr>
            <w:tcW w:w="9061" w:type="dxa"/>
            <w:shd w:val="clear" w:color="auto" w:fill="auto"/>
          </w:tcPr>
          <w:p w:rsidR="00DB64CC" w:rsidRDefault="00DB64CC" w:rsidP="00664BFC">
            <w:pPr>
              <w:jc w:val="both"/>
              <w:rPr>
                <w:rFonts w:ascii="Arial" w:hAnsi="Arial" w:cs="Arial"/>
                <w:b/>
                <w:noProof/>
              </w:rPr>
            </w:pPr>
            <w:r w:rsidRPr="00832C9A">
              <w:rPr>
                <w:rFonts w:ascii="Arial" w:hAnsi="Arial" w:cs="Arial"/>
                <w:b/>
              </w:rPr>
              <w:t>Quadro 2.</w:t>
            </w:r>
            <w:r w:rsidRPr="00664BFC">
              <w:rPr>
                <w:rFonts w:ascii="Arial" w:hAnsi="Arial" w:cs="Arial"/>
                <w:b/>
              </w:rPr>
              <w:t xml:space="preserve"> Esquema de imunossupressão </w:t>
            </w:r>
            <w:r w:rsidRPr="00832C9A">
              <w:rPr>
                <w:rFonts w:ascii="Arial" w:hAnsi="Arial" w:cs="Arial"/>
                <w:b/>
              </w:rPr>
              <w:t xml:space="preserve">na fase crônica da infecção com isolados de </w:t>
            </w:r>
            <w:r w:rsidRPr="00B31A81">
              <w:rPr>
                <w:rFonts w:ascii="Arial" w:hAnsi="Arial" w:cs="Arial"/>
                <w:b/>
                <w:i/>
              </w:rPr>
              <w:t>T. cruzi</w:t>
            </w:r>
            <w:r w:rsidRPr="00832C9A">
              <w:rPr>
                <w:rFonts w:ascii="Arial" w:hAnsi="Arial" w:cs="Arial"/>
                <w:b/>
              </w:rPr>
              <w:t>.</w:t>
            </w:r>
          </w:p>
        </w:tc>
      </w:tr>
      <w:tr w:rsidR="001E5415" w:rsidTr="00543959">
        <w:trPr>
          <w:trHeight w:val="3020"/>
        </w:trPr>
        <w:tc>
          <w:tcPr>
            <w:tcW w:w="9061" w:type="dxa"/>
            <w:shd w:val="clear" w:color="auto" w:fill="auto"/>
          </w:tcPr>
          <w:p w:rsidR="001E5415" w:rsidRDefault="001E5415" w:rsidP="00664BFC">
            <w:pPr>
              <w:jc w:val="both"/>
              <w:rPr>
                <w:rFonts w:ascii="Arial" w:hAnsi="Arial" w:cs="Arial"/>
                <w:b/>
              </w:rPr>
            </w:pPr>
            <w:r>
              <w:rPr>
                <w:rFonts w:ascii="Arial" w:hAnsi="Arial" w:cs="Arial"/>
                <w:b/>
                <w:noProof/>
              </w:rPr>
              <w:drawing>
                <wp:inline distT="0" distB="0" distL="0" distR="0">
                  <wp:extent cx="5283200" cy="1869440"/>
                  <wp:effectExtent l="38100" t="19050" r="12700" b="0"/>
                  <wp:docPr id="57" name="Diagrama 5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tc>
      </w:tr>
      <w:tr w:rsidR="00DB64CC" w:rsidTr="00AF4C83">
        <w:tc>
          <w:tcPr>
            <w:tcW w:w="9061" w:type="dxa"/>
            <w:shd w:val="clear" w:color="auto" w:fill="auto"/>
          </w:tcPr>
          <w:p w:rsidR="00DB64CC" w:rsidRPr="00B31A81" w:rsidRDefault="00B31A81" w:rsidP="00B31A81">
            <w:pPr>
              <w:jc w:val="both"/>
              <w:rPr>
                <w:rFonts w:ascii="Arial" w:hAnsi="Arial" w:cs="Arial"/>
              </w:rPr>
            </w:pPr>
            <w:r w:rsidRPr="00B31A81">
              <w:rPr>
                <w:rFonts w:ascii="Arial" w:hAnsi="Arial" w:cs="Arial"/>
                <w:b/>
              </w:rPr>
              <w:t>Fonte</w:t>
            </w:r>
            <w:r w:rsidRPr="00B31A81">
              <w:rPr>
                <w:rFonts w:ascii="Arial" w:hAnsi="Arial" w:cs="Arial"/>
              </w:rPr>
              <w:t>: TOLEDO</w:t>
            </w:r>
            <w:r w:rsidR="0074217B" w:rsidRPr="00B31A81">
              <w:rPr>
                <w:rFonts w:ascii="Arial" w:hAnsi="Arial" w:cs="Arial"/>
              </w:rPr>
              <w:t>,1992.</w:t>
            </w:r>
          </w:p>
        </w:tc>
      </w:tr>
    </w:tbl>
    <w:p w:rsidR="00F16B72" w:rsidRDefault="00F16B72" w:rsidP="006678DA">
      <w:pPr>
        <w:spacing w:line="240" w:lineRule="auto"/>
        <w:rPr>
          <w:color w:val="FF0000"/>
          <w:sz w:val="20"/>
          <w:szCs w:val="20"/>
          <w:lang w:eastAsia="pt-BR"/>
        </w:rPr>
      </w:pPr>
    </w:p>
    <w:p w:rsidR="00B86B7E" w:rsidRPr="005D1791" w:rsidRDefault="006678DA" w:rsidP="002955CB">
      <w:pPr>
        <w:spacing w:line="360" w:lineRule="auto"/>
        <w:jc w:val="both"/>
        <w:rPr>
          <w:rFonts w:ascii="Arial" w:hAnsi="Arial" w:cs="Arial"/>
          <w:sz w:val="24"/>
          <w:szCs w:val="24"/>
        </w:rPr>
      </w:pPr>
      <w:r w:rsidRPr="0021096F">
        <w:rPr>
          <w:rFonts w:ascii="Arial" w:hAnsi="Arial" w:cs="Arial"/>
          <w:sz w:val="24"/>
          <w:szCs w:val="24"/>
        </w:rPr>
        <w:lastRenderedPageBreak/>
        <w:t>Cinco animais de cada grupo foram utilizados como controles infectados e não imunossuprimidos nos quais foi administrada água estéril para injeções correspondente ao mesmo volume de ciclofosfamida injetad</w:t>
      </w:r>
      <w:r w:rsidR="00DB64CC">
        <w:rPr>
          <w:rFonts w:ascii="Arial" w:hAnsi="Arial" w:cs="Arial"/>
          <w:sz w:val="24"/>
          <w:szCs w:val="24"/>
        </w:rPr>
        <w:t>a nos animais imunossuprimidos.</w:t>
      </w:r>
    </w:p>
    <w:p w:rsidR="002955CB" w:rsidRPr="0021096F" w:rsidRDefault="002955CB" w:rsidP="00EB262F">
      <w:pPr>
        <w:spacing w:line="360" w:lineRule="auto"/>
        <w:jc w:val="both"/>
        <w:rPr>
          <w:rFonts w:ascii="Arial" w:hAnsi="Arial" w:cs="Arial"/>
          <w:sz w:val="24"/>
          <w:szCs w:val="24"/>
        </w:rPr>
      </w:pPr>
      <w:r w:rsidRPr="0021096F">
        <w:rPr>
          <w:rFonts w:ascii="Arial" w:hAnsi="Arial" w:cs="Arial"/>
          <w:sz w:val="24"/>
          <w:szCs w:val="24"/>
        </w:rPr>
        <w:t xml:space="preserve">A parasitemia de 10 camundongos de cada grupo foi avaliada a cada dois ou três dias, na fase aguda da infecção, do segundo ao 60º dia através do exame a fresco, e quantificados segundo Brener (1962). </w:t>
      </w:r>
      <w:r w:rsidR="00171E95">
        <w:rPr>
          <w:rFonts w:ascii="Arial" w:hAnsi="Arial" w:cs="Arial"/>
          <w:sz w:val="24"/>
          <w:szCs w:val="24"/>
        </w:rPr>
        <w:t xml:space="preserve"> </w:t>
      </w:r>
      <w:r w:rsidRPr="0021096F">
        <w:rPr>
          <w:rFonts w:ascii="Arial" w:hAnsi="Arial" w:cs="Arial"/>
          <w:sz w:val="24"/>
          <w:szCs w:val="24"/>
        </w:rPr>
        <w:t xml:space="preserve">As curvas de parasitemia de cada isolado foram obtidas a partir da média aritmética de parasitos encontrados nos 10 camundongos avaliados, em cada dia de contagem. </w:t>
      </w:r>
    </w:p>
    <w:p w:rsidR="002955CB" w:rsidRPr="0021096F" w:rsidRDefault="002955CB" w:rsidP="00EB262F">
      <w:pPr>
        <w:spacing w:line="360" w:lineRule="auto"/>
        <w:jc w:val="both"/>
        <w:rPr>
          <w:rFonts w:ascii="Arial" w:hAnsi="Arial" w:cs="Arial"/>
          <w:sz w:val="24"/>
          <w:szCs w:val="24"/>
        </w:rPr>
      </w:pPr>
      <w:r w:rsidRPr="0021096F">
        <w:rPr>
          <w:rFonts w:ascii="Arial" w:hAnsi="Arial" w:cs="Arial"/>
          <w:sz w:val="24"/>
          <w:szCs w:val="24"/>
        </w:rPr>
        <w:t>Para avaliação da reativação a parasitemia foi avaliada por meio de microhematocrito e/ou exame a</w:t>
      </w:r>
      <w:r w:rsidR="00B86B7E">
        <w:rPr>
          <w:rFonts w:ascii="Arial" w:hAnsi="Arial" w:cs="Arial"/>
          <w:sz w:val="24"/>
          <w:szCs w:val="24"/>
        </w:rPr>
        <w:t xml:space="preserve"> fresco, </w:t>
      </w:r>
      <w:r w:rsidR="00B86B7E" w:rsidRPr="00832C9A">
        <w:rPr>
          <w:rFonts w:ascii="Arial" w:hAnsi="Arial" w:cs="Arial"/>
          <w:sz w:val="24"/>
          <w:szCs w:val="24"/>
        </w:rPr>
        <w:t>realizados antes do iní</w:t>
      </w:r>
      <w:r w:rsidRPr="00832C9A">
        <w:rPr>
          <w:rFonts w:ascii="Arial" w:hAnsi="Arial" w:cs="Arial"/>
          <w:sz w:val="24"/>
          <w:szCs w:val="24"/>
        </w:rPr>
        <w:t>cio do tratamento com a ciclofosfamida e diariamente durante a imunossupressão.</w:t>
      </w:r>
    </w:p>
    <w:p w:rsidR="002000E4" w:rsidRPr="0021096F" w:rsidRDefault="002955CB" w:rsidP="002000E4">
      <w:pPr>
        <w:spacing w:line="360" w:lineRule="auto"/>
        <w:jc w:val="both"/>
        <w:rPr>
          <w:rFonts w:ascii="Arial" w:hAnsi="Arial" w:cs="Arial"/>
          <w:sz w:val="24"/>
          <w:szCs w:val="24"/>
        </w:rPr>
      </w:pPr>
      <w:r w:rsidRPr="0021096F">
        <w:rPr>
          <w:rFonts w:ascii="Arial" w:hAnsi="Arial" w:cs="Arial"/>
          <w:sz w:val="24"/>
          <w:szCs w:val="24"/>
        </w:rPr>
        <w:t>Com o auxílio do microhematócrito e/ou exame a fresco, foi feita a análise da reativação, antes do início e após o período de imunossupressão. Segundo a tabela adaptada de Torrico e colaboradores (2005), foi possível classificar a positividade do microhematócrito.</w:t>
      </w:r>
    </w:p>
    <w:p w:rsidR="002955CB" w:rsidRPr="00E165E0" w:rsidRDefault="002955CB" w:rsidP="003D34D0">
      <w:pPr>
        <w:spacing w:after="0" w:line="240" w:lineRule="auto"/>
        <w:jc w:val="both"/>
        <w:rPr>
          <w:rFonts w:ascii="Arial" w:hAnsi="Arial" w:cs="Arial"/>
          <w:b/>
          <w:sz w:val="20"/>
          <w:szCs w:val="20"/>
        </w:rPr>
      </w:pPr>
      <w:r w:rsidRPr="00E165E0">
        <w:rPr>
          <w:rFonts w:ascii="Arial" w:hAnsi="Arial" w:cs="Arial"/>
          <w:b/>
          <w:sz w:val="20"/>
          <w:szCs w:val="20"/>
        </w:rPr>
        <w:t>Tabela 1.  Classificação da positividade do microhematócrito de acordo com o número de parasitos</w:t>
      </w:r>
      <w:r w:rsidR="00E165E0" w:rsidRPr="00E165E0">
        <w:rPr>
          <w:rFonts w:ascii="Arial" w:hAnsi="Arial" w:cs="Arial"/>
          <w:b/>
          <w:sz w:val="20"/>
          <w:szCs w:val="20"/>
        </w:rPr>
        <w:t>.</w:t>
      </w:r>
    </w:p>
    <w:tbl>
      <w:tblPr>
        <w:tblStyle w:val="TabelaSimples4"/>
        <w:tblW w:w="9067" w:type="dxa"/>
        <w:tblInd w:w="20" w:type="dxa"/>
        <w:tblLook w:val="01E0" w:firstRow="1" w:lastRow="1" w:firstColumn="1" w:lastColumn="1" w:noHBand="0" w:noVBand="0"/>
      </w:tblPr>
      <w:tblGrid>
        <w:gridCol w:w="5451"/>
        <w:gridCol w:w="3616"/>
      </w:tblGrid>
      <w:tr w:rsidR="002955CB" w:rsidRPr="00EB262F" w:rsidTr="00E315B4">
        <w:trPr>
          <w:cnfStyle w:val="100000000000" w:firstRow="1" w:lastRow="0" w:firstColumn="0" w:lastColumn="0" w:oddVBand="0" w:evenVBand="0" w:oddHBand="0" w:evenHBand="0" w:firstRowFirstColumn="0" w:firstRowLastColumn="0" w:lastRowFirstColumn="0" w:lastRowLastColumn="0"/>
          <w:trHeight w:val="198"/>
        </w:trPr>
        <w:tc>
          <w:tcPr>
            <w:cnfStyle w:val="001000000000" w:firstRow="0" w:lastRow="0" w:firstColumn="1" w:lastColumn="0" w:oddVBand="0" w:evenVBand="0" w:oddHBand="0" w:evenHBand="0" w:firstRowFirstColumn="0" w:firstRowLastColumn="0" w:lastRowFirstColumn="0" w:lastRowLastColumn="0"/>
            <w:tcW w:w="5451" w:type="dxa"/>
            <w:tcBorders>
              <w:top w:val="single" w:sz="4" w:space="0" w:color="auto"/>
              <w:bottom w:val="single" w:sz="4" w:space="0" w:color="auto"/>
            </w:tcBorders>
            <w:shd w:val="clear" w:color="auto" w:fill="auto"/>
          </w:tcPr>
          <w:p w:rsidR="002955CB" w:rsidRPr="00E165E0" w:rsidRDefault="00F419F8" w:rsidP="003D34D0">
            <w:pPr>
              <w:jc w:val="center"/>
              <w:rPr>
                <w:rFonts w:ascii="Arial" w:hAnsi="Arial" w:cs="Arial"/>
                <w:sz w:val="20"/>
                <w:szCs w:val="20"/>
              </w:rPr>
            </w:pPr>
            <w:r w:rsidRPr="00E165E0">
              <w:rPr>
                <w:rFonts w:ascii="Arial" w:hAnsi="Arial" w:cs="Arial"/>
                <w:sz w:val="20"/>
                <w:szCs w:val="20"/>
              </w:rPr>
              <w:t>Classificação</w:t>
            </w:r>
          </w:p>
        </w:tc>
        <w:tc>
          <w:tcPr>
            <w:cnfStyle w:val="000100000000" w:firstRow="0" w:lastRow="0" w:firstColumn="0" w:lastColumn="1" w:oddVBand="0" w:evenVBand="0" w:oddHBand="0" w:evenHBand="0" w:firstRowFirstColumn="0" w:firstRowLastColumn="0" w:lastRowFirstColumn="0" w:lastRowLastColumn="0"/>
            <w:tcW w:w="3616" w:type="dxa"/>
            <w:tcBorders>
              <w:top w:val="single" w:sz="4" w:space="0" w:color="auto"/>
              <w:bottom w:val="single" w:sz="4" w:space="0" w:color="auto"/>
            </w:tcBorders>
            <w:shd w:val="clear" w:color="auto" w:fill="auto"/>
          </w:tcPr>
          <w:p w:rsidR="002955CB" w:rsidRPr="00E165E0" w:rsidRDefault="00F419F8" w:rsidP="003D34D0">
            <w:pPr>
              <w:jc w:val="center"/>
              <w:rPr>
                <w:rFonts w:ascii="Arial" w:hAnsi="Arial" w:cs="Arial"/>
                <w:sz w:val="20"/>
                <w:szCs w:val="20"/>
              </w:rPr>
            </w:pPr>
            <w:r w:rsidRPr="00E165E0">
              <w:rPr>
                <w:rFonts w:ascii="Arial" w:hAnsi="Arial" w:cs="Arial"/>
                <w:sz w:val="20"/>
                <w:szCs w:val="20"/>
              </w:rPr>
              <w:t>nº de parasitos</w:t>
            </w:r>
          </w:p>
        </w:tc>
      </w:tr>
      <w:tr w:rsidR="00F419F8" w:rsidRPr="00EB262F" w:rsidTr="00E315B4">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5451" w:type="dxa"/>
            <w:tcBorders>
              <w:top w:val="single" w:sz="4" w:space="0" w:color="auto"/>
            </w:tcBorders>
            <w:shd w:val="clear" w:color="auto" w:fill="auto"/>
          </w:tcPr>
          <w:p w:rsidR="00F419F8" w:rsidRPr="00E165E0" w:rsidRDefault="00F419F8" w:rsidP="00F419F8">
            <w:pPr>
              <w:jc w:val="center"/>
              <w:rPr>
                <w:rFonts w:ascii="Arial" w:hAnsi="Arial" w:cs="Arial"/>
                <w:b w:val="0"/>
                <w:sz w:val="20"/>
                <w:szCs w:val="20"/>
              </w:rPr>
            </w:pPr>
            <w:r w:rsidRPr="00E165E0">
              <w:rPr>
                <w:rFonts w:ascii="Arial" w:hAnsi="Arial" w:cs="Arial"/>
                <w:b w:val="0"/>
                <w:sz w:val="20"/>
                <w:szCs w:val="20"/>
              </w:rPr>
              <w:t>+</w:t>
            </w:r>
          </w:p>
        </w:tc>
        <w:tc>
          <w:tcPr>
            <w:cnfStyle w:val="000100000000" w:firstRow="0" w:lastRow="0" w:firstColumn="0" w:lastColumn="1" w:oddVBand="0" w:evenVBand="0" w:oddHBand="0" w:evenHBand="0" w:firstRowFirstColumn="0" w:firstRowLastColumn="0" w:lastRowFirstColumn="0" w:lastRowLastColumn="0"/>
            <w:tcW w:w="3616" w:type="dxa"/>
            <w:tcBorders>
              <w:top w:val="single" w:sz="4" w:space="0" w:color="auto"/>
            </w:tcBorders>
            <w:shd w:val="clear" w:color="auto" w:fill="auto"/>
          </w:tcPr>
          <w:p w:rsidR="00F419F8" w:rsidRPr="00E165E0" w:rsidRDefault="00F419F8" w:rsidP="00F419F8">
            <w:pPr>
              <w:jc w:val="center"/>
              <w:rPr>
                <w:rFonts w:ascii="Arial" w:hAnsi="Arial" w:cs="Arial"/>
                <w:b w:val="0"/>
                <w:sz w:val="20"/>
                <w:szCs w:val="20"/>
              </w:rPr>
            </w:pPr>
            <w:r w:rsidRPr="00E165E0">
              <w:rPr>
                <w:rFonts w:ascii="Arial" w:hAnsi="Arial" w:cs="Arial"/>
                <w:b w:val="0"/>
                <w:sz w:val="20"/>
                <w:szCs w:val="20"/>
              </w:rPr>
              <w:t>1-5</w:t>
            </w:r>
          </w:p>
        </w:tc>
      </w:tr>
      <w:tr w:rsidR="00F419F8" w:rsidRPr="00EB262F" w:rsidTr="00E315B4">
        <w:trPr>
          <w:trHeight w:val="177"/>
        </w:trPr>
        <w:tc>
          <w:tcPr>
            <w:cnfStyle w:val="001000000000" w:firstRow="0" w:lastRow="0" w:firstColumn="1" w:lastColumn="0" w:oddVBand="0" w:evenVBand="0" w:oddHBand="0" w:evenHBand="0" w:firstRowFirstColumn="0" w:firstRowLastColumn="0" w:lastRowFirstColumn="0" w:lastRowLastColumn="0"/>
            <w:tcW w:w="5451" w:type="dxa"/>
            <w:shd w:val="clear" w:color="auto" w:fill="auto"/>
          </w:tcPr>
          <w:p w:rsidR="00F419F8" w:rsidRPr="00E165E0" w:rsidRDefault="00F419F8" w:rsidP="00F419F8">
            <w:pPr>
              <w:jc w:val="center"/>
              <w:rPr>
                <w:rFonts w:ascii="Arial" w:hAnsi="Arial" w:cs="Arial"/>
                <w:b w:val="0"/>
                <w:sz w:val="20"/>
                <w:szCs w:val="20"/>
              </w:rPr>
            </w:pPr>
            <w:r w:rsidRPr="00E165E0">
              <w:rPr>
                <w:rFonts w:ascii="Arial" w:hAnsi="Arial" w:cs="Arial"/>
                <w:b w:val="0"/>
                <w:sz w:val="20"/>
                <w:szCs w:val="20"/>
              </w:rPr>
              <w:t>++</w:t>
            </w:r>
          </w:p>
        </w:tc>
        <w:tc>
          <w:tcPr>
            <w:cnfStyle w:val="000100000000" w:firstRow="0" w:lastRow="0" w:firstColumn="0" w:lastColumn="1" w:oddVBand="0" w:evenVBand="0" w:oddHBand="0" w:evenHBand="0" w:firstRowFirstColumn="0" w:firstRowLastColumn="0" w:lastRowFirstColumn="0" w:lastRowLastColumn="0"/>
            <w:tcW w:w="3616" w:type="dxa"/>
            <w:shd w:val="clear" w:color="auto" w:fill="auto"/>
          </w:tcPr>
          <w:p w:rsidR="00F419F8" w:rsidRPr="00E165E0" w:rsidRDefault="00F419F8" w:rsidP="00F419F8">
            <w:pPr>
              <w:jc w:val="center"/>
              <w:rPr>
                <w:rFonts w:ascii="Arial" w:hAnsi="Arial" w:cs="Arial"/>
                <w:b w:val="0"/>
                <w:sz w:val="20"/>
                <w:szCs w:val="20"/>
              </w:rPr>
            </w:pPr>
            <w:r w:rsidRPr="00E165E0">
              <w:rPr>
                <w:rFonts w:ascii="Arial" w:hAnsi="Arial" w:cs="Arial"/>
                <w:b w:val="0"/>
                <w:sz w:val="20"/>
                <w:szCs w:val="20"/>
              </w:rPr>
              <w:t>6-10</w:t>
            </w:r>
          </w:p>
        </w:tc>
      </w:tr>
      <w:tr w:rsidR="00F419F8" w:rsidRPr="00EB262F" w:rsidTr="00E315B4">
        <w:trPr>
          <w:cnfStyle w:val="000000100000" w:firstRow="0" w:lastRow="0" w:firstColumn="0" w:lastColumn="0" w:oddVBand="0" w:evenVBand="0" w:oddHBand="1" w:evenHBand="0" w:firstRowFirstColumn="0" w:firstRowLastColumn="0" w:lastRowFirstColumn="0" w:lastRowLastColumn="0"/>
          <w:trHeight w:val="180"/>
        </w:trPr>
        <w:tc>
          <w:tcPr>
            <w:cnfStyle w:val="001000000000" w:firstRow="0" w:lastRow="0" w:firstColumn="1" w:lastColumn="0" w:oddVBand="0" w:evenVBand="0" w:oddHBand="0" w:evenHBand="0" w:firstRowFirstColumn="0" w:firstRowLastColumn="0" w:lastRowFirstColumn="0" w:lastRowLastColumn="0"/>
            <w:tcW w:w="5451" w:type="dxa"/>
            <w:shd w:val="clear" w:color="auto" w:fill="auto"/>
          </w:tcPr>
          <w:p w:rsidR="00F419F8" w:rsidRPr="00E165E0" w:rsidRDefault="00F419F8" w:rsidP="00F419F8">
            <w:pPr>
              <w:jc w:val="center"/>
              <w:rPr>
                <w:rFonts w:ascii="Arial" w:hAnsi="Arial" w:cs="Arial"/>
                <w:b w:val="0"/>
                <w:sz w:val="20"/>
                <w:szCs w:val="20"/>
              </w:rPr>
            </w:pPr>
            <w:r w:rsidRPr="00E165E0">
              <w:rPr>
                <w:rFonts w:ascii="Arial" w:hAnsi="Arial" w:cs="Arial"/>
                <w:b w:val="0"/>
                <w:sz w:val="20"/>
                <w:szCs w:val="20"/>
              </w:rPr>
              <w:t>+++</w:t>
            </w:r>
          </w:p>
        </w:tc>
        <w:tc>
          <w:tcPr>
            <w:cnfStyle w:val="000100000000" w:firstRow="0" w:lastRow="0" w:firstColumn="0" w:lastColumn="1" w:oddVBand="0" w:evenVBand="0" w:oddHBand="0" w:evenHBand="0" w:firstRowFirstColumn="0" w:firstRowLastColumn="0" w:lastRowFirstColumn="0" w:lastRowLastColumn="0"/>
            <w:tcW w:w="3616" w:type="dxa"/>
            <w:shd w:val="clear" w:color="auto" w:fill="auto"/>
          </w:tcPr>
          <w:p w:rsidR="00F419F8" w:rsidRPr="00E165E0" w:rsidRDefault="00F419F8" w:rsidP="00F419F8">
            <w:pPr>
              <w:jc w:val="center"/>
              <w:rPr>
                <w:rFonts w:ascii="Arial" w:hAnsi="Arial" w:cs="Arial"/>
                <w:b w:val="0"/>
                <w:sz w:val="20"/>
                <w:szCs w:val="20"/>
              </w:rPr>
            </w:pPr>
            <w:r w:rsidRPr="00E165E0">
              <w:rPr>
                <w:rFonts w:ascii="Arial" w:hAnsi="Arial" w:cs="Arial"/>
                <w:b w:val="0"/>
                <w:sz w:val="20"/>
                <w:szCs w:val="20"/>
              </w:rPr>
              <w:t>11-30</w:t>
            </w:r>
          </w:p>
        </w:tc>
      </w:tr>
      <w:tr w:rsidR="00F419F8" w:rsidRPr="00EB262F" w:rsidTr="004D75CB">
        <w:trPr>
          <w:cnfStyle w:val="010000000000" w:firstRow="0" w:lastRow="1" w:firstColumn="0" w:lastColumn="0" w:oddVBand="0" w:evenVBand="0" w:oddHBand="0"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5451" w:type="dxa"/>
            <w:tcBorders>
              <w:bottom w:val="double" w:sz="4" w:space="0" w:color="auto"/>
              <w:right w:val="single" w:sz="4" w:space="0" w:color="auto"/>
            </w:tcBorders>
            <w:shd w:val="clear" w:color="auto" w:fill="auto"/>
          </w:tcPr>
          <w:p w:rsidR="00F419F8" w:rsidRPr="00E165E0" w:rsidRDefault="00F419F8" w:rsidP="00F419F8">
            <w:pPr>
              <w:jc w:val="center"/>
              <w:rPr>
                <w:rFonts w:ascii="Arial" w:hAnsi="Arial" w:cs="Arial"/>
                <w:b w:val="0"/>
                <w:sz w:val="20"/>
                <w:szCs w:val="20"/>
              </w:rPr>
            </w:pPr>
            <w:r w:rsidRPr="00E165E0">
              <w:rPr>
                <w:rFonts w:ascii="Arial" w:hAnsi="Arial" w:cs="Arial"/>
                <w:b w:val="0"/>
                <w:sz w:val="20"/>
                <w:szCs w:val="20"/>
              </w:rPr>
              <w:t>++++</w:t>
            </w:r>
          </w:p>
        </w:tc>
        <w:tc>
          <w:tcPr>
            <w:cnfStyle w:val="000100000000" w:firstRow="0" w:lastRow="0" w:firstColumn="0" w:lastColumn="1" w:oddVBand="0" w:evenVBand="0" w:oddHBand="0" w:evenHBand="0" w:firstRowFirstColumn="0" w:firstRowLastColumn="0" w:lastRowFirstColumn="0" w:lastRowLastColumn="0"/>
            <w:tcW w:w="3616" w:type="dxa"/>
            <w:tcBorders>
              <w:left w:val="single" w:sz="4" w:space="0" w:color="auto"/>
              <w:bottom w:val="double" w:sz="4" w:space="0" w:color="auto"/>
            </w:tcBorders>
            <w:shd w:val="clear" w:color="auto" w:fill="auto"/>
          </w:tcPr>
          <w:p w:rsidR="00F419F8" w:rsidRPr="00E165E0" w:rsidRDefault="00F419F8" w:rsidP="00F419F8">
            <w:pPr>
              <w:jc w:val="center"/>
              <w:rPr>
                <w:rFonts w:ascii="Arial" w:hAnsi="Arial" w:cs="Arial"/>
                <w:b w:val="0"/>
                <w:sz w:val="20"/>
                <w:szCs w:val="20"/>
              </w:rPr>
            </w:pPr>
            <w:r w:rsidRPr="00E165E0">
              <w:rPr>
                <w:rFonts w:ascii="Arial" w:hAnsi="Arial" w:cs="Arial"/>
                <w:b w:val="0"/>
                <w:sz w:val="20"/>
                <w:szCs w:val="20"/>
              </w:rPr>
              <w:t>&gt;30</w:t>
            </w:r>
          </w:p>
        </w:tc>
      </w:tr>
    </w:tbl>
    <w:p w:rsidR="00832C9A" w:rsidRPr="004346F2" w:rsidRDefault="003C76F1" w:rsidP="004346F2">
      <w:pPr>
        <w:pStyle w:val="Cabealho"/>
        <w:jc w:val="both"/>
        <w:rPr>
          <w:rStyle w:val="Hyperlink"/>
          <w:rFonts w:ascii="Arial" w:hAnsi="Arial" w:cs="Arial"/>
          <w:color w:val="auto"/>
          <w:sz w:val="20"/>
          <w:szCs w:val="20"/>
          <w:u w:val="none"/>
          <w:shd w:val="clear" w:color="auto" w:fill="FFFFFF"/>
        </w:rPr>
      </w:pPr>
      <w:r w:rsidRPr="004346F2">
        <w:rPr>
          <w:rFonts w:ascii="Arial" w:hAnsi="Arial" w:cs="Arial"/>
          <w:sz w:val="20"/>
          <w:szCs w:val="20"/>
        </w:rPr>
        <w:t xml:space="preserve"> </w:t>
      </w:r>
      <w:r w:rsidR="00832C9A" w:rsidRPr="004346F2">
        <w:rPr>
          <w:rFonts w:ascii="Arial" w:hAnsi="Arial" w:cs="Arial"/>
          <w:b/>
          <w:sz w:val="20"/>
          <w:szCs w:val="20"/>
        </w:rPr>
        <w:t>Fonte</w:t>
      </w:r>
      <w:r w:rsidR="00832C9A" w:rsidRPr="004346F2">
        <w:rPr>
          <w:rFonts w:ascii="Arial" w:hAnsi="Arial" w:cs="Arial"/>
          <w:sz w:val="20"/>
          <w:szCs w:val="20"/>
        </w:rPr>
        <w:t xml:space="preserve">: </w:t>
      </w:r>
      <w:r w:rsidR="004346F2" w:rsidRPr="004346F2">
        <w:rPr>
          <w:rFonts w:ascii="Arial" w:hAnsi="Arial" w:cs="Arial"/>
          <w:sz w:val="20"/>
          <w:szCs w:val="20"/>
          <w:shd w:val="clear" w:color="auto" w:fill="FFFFFF"/>
        </w:rPr>
        <w:t>Os autores.</w:t>
      </w:r>
    </w:p>
    <w:p w:rsidR="00DB64CC" w:rsidRDefault="00DB64CC" w:rsidP="002955CB">
      <w:pPr>
        <w:spacing w:line="360" w:lineRule="auto"/>
        <w:jc w:val="both"/>
        <w:rPr>
          <w:rFonts w:ascii="Arial" w:hAnsi="Arial" w:cs="Arial"/>
          <w:sz w:val="24"/>
          <w:szCs w:val="24"/>
        </w:rPr>
      </w:pPr>
    </w:p>
    <w:p w:rsidR="002955CB" w:rsidRPr="0021096F" w:rsidRDefault="002955CB" w:rsidP="002955CB">
      <w:pPr>
        <w:spacing w:line="360" w:lineRule="auto"/>
        <w:jc w:val="both"/>
        <w:rPr>
          <w:rFonts w:ascii="Arial" w:hAnsi="Arial" w:cs="Arial"/>
          <w:sz w:val="24"/>
          <w:szCs w:val="24"/>
        </w:rPr>
      </w:pPr>
      <w:r w:rsidRPr="0021096F">
        <w:rPr>
          <w:rFonts w:ascii="Arial" w:hAnsi="Arial" w:cs="Arial"/>
          <w:sz w:val="24"/>
          <w:szCs w:val="24"/>
        </w:rPr>
        <w:t>Para se considerar</w:t>
      </w:r>
      <w:r w:rsidR="00634D9C">
        <w:rPr>
          <w:rFonts w:ascii="Arial" w:hAnsi="Arial" w:cs="Arial"/>
          <w:sz w:val="24"/>
          <w:szCs w:val="24"/>
        </w:rPr>
        <w:t xml:space="preserve"> a reativação da D</w:t>
      </w:r>
      <w:r w:rsidRPr="0021096F">
        <w:rPr>
          <w:rFonts w:ascii="Arial" w:hAnsi="Arial" w:cs="Arial"/>
          <w:sz w:val="24"/>
          <w:szCs w:val="24"/>
        </w:rPr>
        <w:t>oença de Chagas foram utilizados os seguintes critérios:</w:t>
      </w:r>
      <w:r w:rsidR="00EB262F">
        <w:rPr>
          <w:rFonts w:ascii="Arial" w:hAnsi="Arial" w:cs="Arial"/>
          <w:sz w:val="24"/>
          <w:szCs w:val="24"/>
        </w:rPr>
        <w:t xml:space="preserve"> primeiro, </w:t>
      </w:r>
      <w:r w:rsidRPr="0021096F">
        <w:rPr>
          <w:rFonts w:ascii="Arial" w:hAnsi="Arial" w:cs="Arial"/>
          <w:sz w:val="24"/>
          <w:szCs w:val="24"/>
        </w:rPr>
        <w:t xml:space="preserve">parasitemia negativa e que se tornou patente durante e/ou após a imunossupressão; </w:t>
      </w:r>
      <w:r w:rsidR="00EB262F">
        <w:rPr>
          <w:rFonts w:ascii="Arial" w:hAnsi="Arial" w:cs="Arial"/>
          <w:sz w:val="24"/>
          <w:szCs w:val="24"/>
        </w:rPr>
        <w:t xml:space="preserve">segundo, </w:t>
      </w:r>
      <w:r w:rsidRPr="0021096F">
        <w:rPr>
          <w:rFonts w:ascii="Arial" w:hAnsi="Arial" w:cs="Arial"/>
          <w:sz w:val="24"/>
          <w:szCs w:val="24"/>
        </w:rPr>
        <w:t>aumento na positividade do microhematócrito durant</w:t>
      </w:r>
      <w:r w:rsidR="00D86D5C">
        <w:rPr>
          <w:rFonts w:ascii="Arial" w:hAnsi="Arial" w:cs="Arial"/>
          <w:sz w:val="24"/>
          <w:szCs w:val="24"/>
        </w:rPr>
        <w:t xml:space="preserve">e e/ou após a imunossupressão. </w:t>
      </w:r>
    </w:p>
    <w:p w:rsidR="002955CB" w:rsidRPr="0021096F" w:rsidRDefault="002955CB" w:rsidP="00D86D5C">
      <w:pPr>
        <w:spacing w:line="360" w:lineRule="auto"/>
        <w:jc w:val="both"/>
        <w:rPr>
          <w:rFonts w:ascii="Arial" w:hAnsi="Arial" w:cs="Arial"/>
          <w:sz w:val="24"/>
          <w:szCs w:val="24"/>
        </w:rPr>
      </w:pPr>
      <w:r w:rsidRPr="0021096F">
        <w:rPr>
          <w:rFonts w:ascii="Arial" w:hAnsi="Arial" w:cs="Arial"/>
          <w:sz w:val="24"/>
          <w:szCs w:val="24"/>
        </w:rPr>
        <w:t xml:space="preserve">Na fase aguda e na fase crônica, antes do início da imunossupressão, foi coletado aproximadamente 500µl de sangue do plexo venoso retro-orbital, de três animais, que </w:t>
      </w:r>
      <w:r w:rsidRPr="0021096F">
        <w:rPr>
          <w:rFonts w:ascii="Arial" w:hAnsi="Arial" w:cs="Arial"/>
          <w:sz w:val="24"/>
          <w:szCs w:val="24"/>
        </w:rPr>
        <w:lastRenderedPageBreak/>
        <w:t>foi colocado em tubos de microcentrífuga de 1,5mL contendo igual volume de guanidina-EDTA.</w:t>
      </w:r>
    </w:p>
    <w:p w:rsidR="002955CB" w:rsidRPr="0021096F" w:rsidRDefault="002955CB" w:rsidP="00D86D5C">
      <w:pPr>
        <w:spacing w:line="360" w:lineRule="auto"/>
        <w:jc w:val="both"/>
        <w:rPr>
          <w:rFonts w:ascii="Arial" w:hAnsi="Arial" w:cs="Arial"/>
          <w:sz w:val="24"/>
          <w:szCs w:val="24"/>
        </w:rPr>
      </w:pPr>
      <w:r w:rsidRPr="0021096F">
        <w:rPr>
          <w:rFonts w:ascii="Arial" w:hAnsi="Arial" w:cs="Arial"/>
          <w:sz w:val="24"/>
          <w:szCs w:val="24"/>
        </w:rPr>
        <w:t>No período de imunossupressão, nos animais em que foi detectada a reativação através do exame direto (microhematócrito e/ou a fresco), isolou-se o parasito coletando-se 50-100µL de sangue, em tubos de 1,5mL contendo 500µL de guanidina-EDTA. Nessa fase, a coleta do sangue foi realizada pela cauda para evitar o aumento na taxa de mortalidade, decorrente de anemia e/ou infecções bacterianas no plexo orbital.</w:t>
      </w:r>
    </w:p>
    <w:p w:rsidR="002955CB" w:rsidRPr="001E5415" w:rsidRDefault="002955CB" w:rsidP="001E5415">
      <w:pPr>
        <w:spacing w:line="360" w:lineRule="auto"/>
        <w:jc w:val="both"/>
        <w:rPr>
          <w:rFonts w:ascii="Arial" w:hAnsi="Arial" w:cs="Arial"/>
          <w:sz w:val="24"/>
          <w:szCs w:val="24"/>
        </w:rPr>
      </w:pPr>
      <w:r w:rsidRPr="0021096F">
        <w:rPr>
          <w:rFonts w:ascii="Arial" w:hAnsi="Arial" w:cs="Arial"/>
          <w:sz w:val="24"/>
          <w:szCs w:val="24"/>
        </w:rPr>
        <w:t xml:space="preserve">As amostras dos animais foram preservadas a </w:t>
      </w:r>
      <w:smartTag w:uri="urn:schemas-microsoft-com:office:smarttags" w:element="metricconverter">
        <w:smartTagPr>
          <w:attr w:name="ProductID" w:val="22 mm"/>
        </w:smartTagPr>
        <w:r w:rsidRPr="0021096F">
          <w:rPr>
            <w:rFonts w:ascii="Arial" w:hAnsi="Arial" w:cs="Arial"/>
            <w:sz w:val="24"/>
            <w:szCs w:val="24"/>
          </w:rPr>
          <w:t>4°C</w:t>
        </w:r>
      </w:smartTag>
      <w:r w:rsidRPr="0021096F">
        <w:rPr>
          <w:rFonts w:ascii="Arial" w:hAnsi="Arial" w:cs="Arial"/>
          <w:sz w:val="24"/>
          <w:szCs w:val="24"/>
        </w:rPr>
        <w:t xml:space="preserve"> e, antes do processo de extração, foram fervidas durante quinze minutos em banho-maria para linearização dos minicírculos concatenados na rede do kDNA do </w:t>
      </w:r>
      <w:r w:rsidRPr="0021096F">
        <w:rPr>
          <w:rFonts w:ascii="Arial" w:hAnsi="Arial" w:cs="Arial"/>
          <w:i/>
          <w:sz w:val="24"/>
          <w:szCs w:val="24"/>
        </w:rPr>
        <w:t>T. cruzi</w:t>
      </w:r>
      <w:r w:rsidRPr="0021096F">
        <w:rPr>
          <w:rFonts w:ascii="Arial" w:hAnsi="Arial" w:cs="Arial"/>
          <w:sz w:val="24"/>
          <w:szCs w:val="24"/>
        </w:rPr>
        <w:t xml:space="preserve"> (BRITTO et al., 1993), permitindo assim uma distribuição homogênea das sequências alvo para a PCR presentes nessas amostras. </w:t>
      </w:r>
    </w:p>
    <w:p w:rsidR="002955CB" w:rsidRPr="0021096F" w:rsidRDefault="002955CB" w:rsidP="00D86D5C">
      <w:pPr>
        <w:spacing w:line="360" w:lineRule="auto"/>
        <w:jc w:val="both"/>
        <w:rPr>
          <w:rFonts w:ascii="Arial" w:hAnsi="Arial" w:cs="Arial"/>
          <w:sz w:val="24"/>
          <w:szCs w:val="24"/>
        </w:rPr>
      </w:pPr>
      <w:r w:rsidRPr="0021096F">
        <w:rPr>
          <w:rFonts w:ascii="Arial" w:hAnsi="Arial" w:cs="Arial"/>
          <w:sz w:val="24"/>
          <w:szCs w:val="24"/>
        </w:rPr>
        <w:t>Para análise histopatológica foram coletados fragmentos do cérebro, coração, rim/adrenal, fígado, pâncreas, músculo, baço, testículo, bexiga, diafragma e junções esôfago-gástrico, gastroduodenal, ileocecal, ceco-cólico. Os fragmentos dos tecidos foram lavados com solução fisiológica e fixados em formol 3,7% por, no mínimo, 48 horas.</w:t>
      </w:r>
    </w:p>
    <w:p w:rsidR="002955CB" w:rsidRPr="0021096F" w:rsidRDefault="002955CB" w:rsidP="00D86D5C">
      <w:pPr>
        <w:spacing w:line="360" w:lineRule="auto"/>
        <w:jc w:val="both"/>
        <w:rPr>
          <w:rFonts w:ascii="Arial" w:hAnsi="Arial" w:cs="Arial"/>
          <w:sz w:val="24"/>
          <w:szCs w:val="24"/>
        </w:rPr>
      </w:pPr>
      <w:r w:rsidRPr="0021096F">
        <w:rPr>
          <w:rFonts w:ascii="Arial" w:hAnsi="Arial" w:cs="Arial"/>
          <w:sz w:val="24"/>
          <w:szCs w:val="24"/>
        </w:rPr>
        <w:t>Foram coletados os tecidos de cinco animais na fase aguda (30- 45 dias) e dois na fase crônica (4-5 meses) da infecção, após eutanásia por asfixia em câmara de éter. Durante o período de imunossupressão o estado clínico dos animais foi monitorado no mínimo quatro vezes ao dia e os tecidos foram coletados após a morte natural de cada animal.</w:t>
      </w:r>
    </w:p>
    <w:p w:rsidR="002955CB" w:rsidRPr="0021096F" w:rsidRDefault="002955CB" w:rsidP="00D86D5C">
      <w:pPr>
        <w:spacing w:line="360" w:lineRule="auto"/>
        <w:jc w:val="both"/>
        <w:rPr>
          <w:rFonts w:ascii="Arial" w:hAnsi="Arial" w:cs="Arial"/>
          <w:sz w:val="24"/>
          <w:szCs w:val="24"/>
        </w:rPr>
      </w:pPr>
      <w:r w:rsidRPr="0021096F">
        <w:rPr>
          <w:rFonts w:ascii="Arial" w:hAnsi="Arial" w:cs="Arial"/>
          <w:sz w:val="24"/>
          <w:szCs w:val="24"/>
        </w:rPr>
        <w:t xml:space="preserve">Os fragmentos de tecidos, fixados em formol a 3,7%, foram recortados, desidratados em álcool etílico em concentrações crescentes (90% e absoluto), diafanizados em xilol e emblocados em parafina. De cada tecido foram realizados dois cortes subseqüentes de 4µm, utilizando-se micrótomo de parafina. </w:t>
      </w:r>
    </w:p>
    <w:p w:rsidR="002955CB" w:rsidRPr="0021096F" w:rsidRDefault="002955CB" w:rsidP="00D86D5C">
      <w:pPr>
        <w:spacing w:line="360" w:lineRule="auto"/>
        <w:jc w:val="both"/>
        <w:rPr>
          <w:rFonts w:ascii="Arial" w:hAnsi="Arial" w:cs="Arial"/>
          <w:sz w:val="24"/>
          <w:szCs w:val="24"/>
        </w:rPr>
      </w:pPr>
      <w:r w:rsidRPr="0021096F">
        <w:rPr>
          <w:rFonts w:ascii="Arial" w:hAnsi="Arial" w:cs="Arial"/>
          <w:sz w:val="24"/>
          <w:szCs w:val="24"/>
        </w:rPr>
        <w:lastRenderedPageBreak/>
        <w:t xml:space="preserve">Para identificação das formas amastigotas do </w:t>
      </w:r>
      <w:r w:rsidRPr="0021096F">
        <w:rPr>
          <w:rFonts w:ascii="Arial" w:hAnsi="Arial" w:cs="Arial"/>
          <w:i/>
          <w:sz w:val="24"/>
          <w:szCs w:val="24"/>
        </w:rPr>
        <w:t xml:space="preserve">T. cruzi </w:t>
      </w:r>
      <w:r w:rsidRPr="0021096F">
        <w:rPr>
          <w:rFonts w:ascii="Arial" w:hAnsi="Arial" w:cs="Arial"/>
          <w:sz w:val="24"/>
          <w:szCs w:val="24"/>
        </w:rPr>
        <w:t xml:space="preserve">e para avaliação dos processos inflamatórios foi realizada coloração com hematoxilina-eosina. Os processos inflamatórios foram classificados em ausentes (-), discretos (+), moderados (++) ou intensos (+++). </w:t>
      </w:r>
    </w:p>
    <w:p w:rsidR="008A533D" w:rsidRPr="00D86D5C" w:rsidRDefault="002955CB" w:rsidP="00D86D5C">
      <w:pPr>
        <w:spacing w:line="360" w:lineRule="auto"/>
        <w:jc w:val="both"/>
        <w:rPr>
          <w:rFonts w:ascii="Arial" w:hAnsi="Arial" w:cs="Arial"/>
          <w:sz w:val="24"/>
          <w:szCs w:val="24"/>
        </w:rPr>
      </w:pPr>
      <w:r w:rsidRPr="0021096F">
        <w:rPr>
          <w:rFonts w:ascii="Arial" w:hAnsi="Arial" w:cs="Arial"/>
          <w:sz w:val="24"/>
          <w:szCs w:val="24"/>
        </w:rPr>
        <w:t xml:space="preserve">A extração do DNA do sangue foi realizada nas amostras previamente fervidas seguindo o protocolo proposto por Gomes e colaboradores (1998). Alíquotas de 300µl do sangue lisado foram desproteinizadas com 300µl de fenol-clorofórmio (v/v). Essa mistura foi homogeneizada lentamente por cinco minutos e centrifugada a 6708xg por cinco minutos. O sobrenadante foi transferido para outro tubo de 1,5mL e ao sedimento foram adicionados 200μL de H2O milli-Q estéril e novamente homogeneizado e centrifugado, e o sobrenadante adicionado àquele anteriormente obtido. Em seguida, foi adicionado a este sobrenadante clorofórmio (v/v), que foi homogeneizado e centrifugado como anteriormente descrito. A precipitação do DNA presente na fase aquosa foi realizada com 2 volumes de etanol absoluto, 40µg de glicogênio (20mg/mL) e 10% de acetato de sódio (3M pH 5,2) em banho de gelo durante 15 minutos. Após a centrifugação a 13147xg por 15 minutos, o sobrenadante foi descartado. Após volatilização, o DNA foi diluído em 30μL de tampão </w:t>
      </w:r>
      <w:r w:rsidRPr="0021096F">
        <w:rPr>
          <w:rFonts w:ascii="Arial" w:hAnsi="Arial" w:cs="Arial"/>
          <w:i/>
          <w:iCs/>
          <w:sz w:val="24"/>
          <w:szCs w:val="24"/>
        </w:rPr>
        <w:t xml:space="preserve">Low </w:t>
      </w:r>
      <w:r w:rsidRPr="0021096F">
        <w:rPr>
          <w:rFonts w:ascii="Arial" w:hAnsi="Arial" w:cs="Arial"/>
          <w:sz w:val="24"/>
          <w:szCs w:val="24"/>
        </w:rPr>
        <w:t>TE (10mM Tris-HCl e 0,1mM EDTA pH 8,0), e estocado a 4</w:t>
      </w:r>
      <w:r w:rsidR="00171E95">
        <w:rPr>
          <w:rFonts w:ascii="Arial" w:hAnsi="Arial" w:cs="Arial"/>
          <w:sz w:val="24"/>
          <w:szCs w:val="24"/>
        </w:rPr>
        <w:t xml:space="preserve"> </w:t>
      </w:r>
      <w:r w:rsidRPr="0021096F">
        <w:rPr>
          <w:rFonts w:ascii="Arial" w:hAnsi="Arial" w:cs="Arial"/>
          <w:sz w:val="24"/>
          <w:szCs w:val="24"/>
        </w:rPr>
        <w:t>ºC até o momento do uso nas reações de PCR e LSSP-PCR. Foi utilizado um controle negativo para descartar possíveis contaminações tanto aqui como em todos os processos de extração de DNA.</w:t>
      </w:r>
    </w:p>
    <w:p w:rsidR="00821192" w:rsidRPr="0021096F" w:rsidRDefault="002955CB" w:rsidP="002955CB">
      <w:pPr>
        <w:spacing w:line="360" w:lineRule="auto"/>
        <w:jc w:val="both"/>
        <w:rPr>
          <w:rFonts w:ascii="Arial" w:hAnsi="Arial" w:cs="Arial"/>
          <w:sz w:val="24"/>
          <w:szCs w:val="24"/>
        </w:rPr>
      </w:pPr>
      <w:r w:rsidRPr="0021096F">
        <w:rPr>
          <w:rFonts w:ascii="Arial" w:hAnsi="Arial" w:cs="Arial"/>
          <w:sz w:val="24"/>
          <w:szCs w:val="24"/>
        </w:rPr>
        <w:t xml:space="preserve">As amostras de cultura utilizadas para a realização dos inóculos e preservadas em guanidina-EDTA foram homogeneizadas e uma alíquota de 200μL de cada amostra foi transferida para tubos de microcentrífuga de 1,5mL. A estas foram adicionados 150µL de H2O milli-Q estéril e 350µL de uma mistura de fenol-clorofórmio (v/v), sendo o clorofórmio obtido de uma mistura com álcool isoamílico na proporção 24:1. A mistura foi homogeneizada por cinco minutos e centrifugada a 6708xg durante cinco minutos. O sobrenadante obtido foi transferido para outro tubo de 1,5 ml e a este adicionado igual volume de clorofórmio-álcool isoamílico 24:1, repetindo o processo de homogenização e centrifugação. Novamente, o sobrenadante foi transferido para </w:t>
      </w:r>
      <w:r w:rsidRPr="0021096F">
        <w:rPr>
          <w:rFonts w:ascii="Arial" w:hAnsi="Arial" w:cs="Arial"/>
          <w:sz w:val="24"/>
          <w:szCs w:val="24"/>
        </w:rPr>
        <w:lastRenderedPageBreak/>
        <w:t>outro tubo de 1,5mL e adicionado 10% de acetato de sódio (3M pH 5,2) e o dobro  do  volume  de  etanol  absoluto  gelado. Esta mistura foi homogeneizada e deixada em banho de gelo durante 15 minutos, para a precipitação do DNA, e, em seguida centrifugada a 6708xg durante 15 minutos. O sobrenadante foi decantado e, após a completa volatilização do etanol, o DNA seco diluído em 100µL de tampão Low TE (10mM Tris-HCl e 0,1mM EDTA pH 8,0). O DNA foi estocado a 4ºC até o momento do uso nas reações de PCR e LSSP-PCR.</w:t>
      </w:r>
    </w:p>
    <w:p w:rsidR="002955CB" w:rsidRPr="0021096F" w:rsidRDefault="002955CB" w:rsidP="001E5415">
      <w:pPr>
        <w:spacing w:after="0" w:line="360" w:lineRule="auto"/>
        <w:jc w:val="both"/>
        <w:rPr>
          <w:rFonts w:ascii="Arial" w:hAnsi="Arial" w:cs="Arial"/>
          <w:sz w:val="24"/>
          <w:szCs w:val="24"/>
        </w:rPr>
      </w:pPr>
      <w:r w:rsidRPr="0021096F">
        <w:rPr>
          <w:rFonts w:ascii="Arial" w:hAnsi="Arial" w:cs="Arial"/>
          <w:sz w:val="24"/>
          <w:szCs w:val="24"/>
        </w:rPr>
        <w:t xml:space="preserve">Um fragmento de 330pb foi amplificado com os seguintes iniciadores, dirigidos para a região constante dos minicírculos do kDNA (WINCKER et al., 1994): </w:t>
      </w:r>
    </w:p>
    <w:p w:rsidR="002955CB" w:rsidRPr="0021096F" w:rsidRDefault="002955CB" w:rsidP="001E5415">
      <w:pPr>
        <w:spacing w:after="0" w:line="360" w:lineRule="auto"/>
        <w:jc w:val="center"/>
        <w:rPr>
          <w:rFonts w:ascii="Arial" w:hAnsi="Arial" w:cs="Arial"/>
          <w:sz w:val="24"/>
          <w:szCs w:val="24"/>
        </w:rPr>
      </w:pPr>
      <w:r w:rsidRPr="0021096F">
        <w:rPr>
          <w:rFonts w:ascii="Arial" w:hAnsi="Arial" w:cs="Arial"/>
          <w:sz w:val="24"/>
          <w:szCs w:val="24"/>
        </w:rPr>
        <w:t>121 (5’-AAATAATGTACGGGGGAGATGCATGA-</w:t>
      </w:r>
      <w:smartTag w:uri="urn:schemas-microsoft-com:office:smarttags" w:element="metricconverter">
        <w:smartTagPr>
          <w:attr w:name="ProductID" w:val="3’"/>
        </w:smartTagPr>
        <w:r w:rsidRPr="0021096F">
          <w:rPr>
            <w:rFonts w:ascii="Arial" w:hAnsi="Arial" w:cs="Arial"/>
            <w:sz w:val="24"/>
            <w:szCs w:val="24"/>
          </w:rPr>
          <w:t>3’</w:t>
        </w:r>
      </w:smartTag>
      <w:r w:rsidRPr="0021096F">
        <w:rPr>
          <w:rFonts w:ascii="Arial" w:hAnsi="Arial" w:cs="Arial"/>
          <w:sz w:val="24"/>
          <w:szCs w:val="24"/>
        </w:rPr>
        <w:t>)</w:t>
      </w:r>
      <w:r w:rsidR="001E5415">
        <w:rPr>
          <w:rFonts w:ascii="Arial" w:hAnsi="Arial" w:cs="Arial"/>
          <w:sz w:val="24"/>
          <w:szCs w:val="24"/>
        </w:rPr>
        <w:t>;</w:t>
      </w:r>
    </w:p>
    <w:p w:rsidR="001E5415" w:rsidRPr="0021096F" w:rsidRDefault="002955CB" w:rsidP="001E5415">
      <w:pPr>
        <w:spacing w:after="0" w:line="360" w:lineRule="auto"/>
        <w:jc w:val="center"/>
        <w:rPr>
          <w:rFonts w:ascii="Arial" w:hAnsi="Arial" w:cs="Arial"/>
          <w:sz w:val="24"/>
          <w:szCs w:val="24"/>
        </w:rPr>
      </w:pPr>
      <w:r w:rsidRPr="0021096F">
        <w:rPr>
          <w:rFonts w:ascii="Arial" w:hAnsi="Arial" w:cs="Arial"/>
          <w:sz w:val="24"/>
          <w:szCs w:val="24"/>
        </w:rPr>
        <w:t>122 (5´-GGTTCGATTGGGGTTGGTGTAATATA-</w:t>
      </w:r>
      <w:smartTag w:uri="urn:schemas-microsoft-com:office:smarttags" w:element="metricconverter">
        <w:smartTagPr>
          <w:attr w:name="ProductID" w:val="3’"/>
        </w:smartTagPr>
        <w:r w:rsidRPr="0021096F">
          <w:rPr>
            <w:rFonts w:ascii="Arial" w:hAnsi="Arial" w:cs="Arial"/>
            <w:sz w:val="24"/>
            <w:szCs w:val="24"/>
          </w:rPr>
          <w:t>3’</w:t>
        </w:r>
      </w:smartTag>
      <w:r w:rsidRPr="0021096F">
        <w:rPr>
          <w:rFonts w:ascii="Arial" w:hAnsi="Arial" w:cs="Arial"/>
          <w:sz w:val="24"/>
          <w:szCs w:val="24"/>
        </w:rPr>
        <w:t>).</w:t>
      </w:r>
    </w:p>
    <w:p w:rsidR="002955CB" w:rsidRPr="0021096F" w:rsidRDefault="002955CB" w:rsidP="00821192">
      <w:pPr>
        <w:spacing w:line="360" w:lineRule="auto"/>
        <w:jc w:val="both"/>
        <w:rPr>
          <w:rFonts w:ascii="Arial" w:hAnsi="Arial" w:cs="Arial"/>
          <w:sz w:val="24"/>
          <w:szCs w:val="24"/>
        </w:rPr>
      </w:pPr>
      <w:r w:rsidRPr="0021096F">
        <w:rPr>
          <w:rFonts w:ascii="Arial" w:hAnsi="Arial" w:cs="Arial"/>
          <w:sz w:val="24"/>
          <w:szCs w:val="24"/>
        </w:rPr>
        <w:t>A PCR foi realizada num volume final de 20µL contendo 10mM Tris-HCl (pH 8,5), 3,5mM MgCl</w:t>
      </w:r>
      <w:r w:rsidRPr="0021096F">
        <w:rPr>
          <w:rFonts w:ascii="Arial" w:hAnsi="Arial" w:cs="Arial"/>
          <w:sz w:val="24"/>
          <w:szCs w:val="24"/>
          <w:vertAlign w:val="subscript"/>
        </w:rPr>
        <w:t xml:space="preserve">2, </w:t>
      </w:r>
      <w:r w:rsidRPr="0021096F">
        <w:rPr>
          <w:rFonts w:ascii="Arial" w:hAnsi="Arial" w:cs="Arial"/>
          <w:sz w:val="24"/>
          <w:szCs w:val="24"/>
        </w:rPr>
        <w:t xml:space="preserve">75mM KCl, 0,2mM de cada dNTP’s (dATP, dCTP, dGTP e dTTP), 1,0 unidade de </w:t>
      </w:r>
      <w:r w:rsidRPr="0021096F">
        <w:rPr>
          <w:rFonts w:ascii="Arial" w:hAnsi="Arial" w:cs="Arial"/>
          <w:i/>
          <w:sz w:val="24"/>
          <w:szCs w:val="24"/>
        </w:rPr>
        <w:t>Taq</w:t>
      </w:r>
      <w:r w:rsidRPr="0021096F">
        <w:rPr>
          <w:rFonts w:ascii="Arial" w:hAnsi="Arial" w:cs="Arial"/>
          <w:sz w:val="24"/>
          <w:szCs w:val="24"/>
        </w:rPr>
        <w:t xml:space="preserve"> DNA polimerase (Cenbiot, Ludwig Biotecnologia Ltda), 20pmol de cada iniciador (121 e 122), 2µL de DNA e 30µL de óleo mineral (GOMES et al., 1998). O programa de amplificação consistiu de uma desnaturação inicial a 95ºC (5 minutos) e 35 ciclos com desnaturação a 95</w:t>
      </w:r>
      <w:r w:rsidRPr="0021096F">
        <w:rPr>
          <w:rFonts w:ascii="Arial" w:hAnsi="Arial" w:cs="Arial"/>
          <w:sz w:val="24"/>
          <w:szCs w:val="24"/>
        </w:rPr>
        <w:sym w:font="Symbol" w:char="00B0"/>
      </w:r>
      <w:r w:rsidRPr="0021096F">
        <w:rPr>
          <w:rFonts w:ascii="Arial" w:hAnsi="Arial" w:cs="Arial"/>
          <w:sz w:val="24"/>
          <w:szCs w:val="24"/>
        </w:rPr>
        <w:t>C (1 minuto), anelamento a 65ºC (1 minuto) e extensão a 72ºC (1 minuto), seguida de extensão final de 10 minutos, em um termociclador MJ Research PTC-100.</w:t>
      </w:r>
    </w:p>
    <w:p w:rsidR="002955CB" w:rsidRPr="00F16B72" w:rsidRDefault="002955CB" w:rsidP="00171E95">
      <w:pPr>
        <w:spacing w:line="360" w:lineRule="auto"/>
        <w:jc w:val="both"/>
        <w:rPr>
          <w:rFonts w:ascii="Arial" w:hAnsi="Arial" w:cs="Arial"/>
          <w:b/>
          <w:sz w:val="24"/>
          <w:szCs w:val="24"/>
        </w:rPr>
      </w:pPr>
      <w:r w:rsidRPr="0021096F">
        <w:rPr>
          <w:rFonts w:ascii="Arial" w:hAnsi="Arial" w:cs="Arial"/>
          <w:sz w:val="24"/>
          <w:szCs w:val="24"/>
        </w:rPr>
        <w:t>O</w:t>
      </w:r>
      <w:r w:rsidR="00242747">
        <w:rPr>
          <w:rFonts w:ascii="Arial" w:hAnsi="Arial" w:cs="Arial"/>
          <w:sz w:val="24"/>
          <w:szCs w:val="24"/>
        </w:rPr>
        <w:t xml:space="preserve"> produto da PCR </w:t>
      </w:r>
      <w:r w:rsidR="00242747" w:rsidRPr="00832C9A">
        <w:rPr>
          <w:rFonts w:ascii="Arial" w:hAnsi="Arial" w:cs="Arial"/>
          <w:sz w:val="24"/>
          <w:szCs w:val="24"/>
        </w:rPr>
        <w:t>correspondente à</w:t>
      </w:r>
      <w:r w:rsidRPr="00832C9A">
        <w:rPr>
          <w:rFonts w:ascii="Arial" w:hAnsi="Arial" w:cs="Arial"/>
          <w:sz w:val="24"/>
          <w:szCs w:val="24"/>
        </w:rPr>
        <w:t xml:space="preserve"> amplificação específica da região variável do kDNA do </w:t>
      </w:r>
      <w:r w:rsidRPr="00832C9A">
        <w:rPr>
          <w:rFonts w:ascii="Arial" w:hAnsi="Arial" w:cs="Arial"/>
          <w:i/>
          <w:sz w:val="24"/>
          <w:szCs w:val="24"/>
        </w:rPr>
        <w:t>T. cruzi</w:t>
      </w:r>
      <w:r w:rsidRPr="00832C9A">
        <w:rPr>
          <w:rFonts w:ascii="Arial" w:hAnsi="Arial" w:cs="Arial"/>
          <w:sz w:val="24"/>
          <w:szCs w:val="24"/>
        </w:rPr>
        <w:t xml:space="preserve"> foi purificado em gel de agarose 1,5% (1,0% agarose comum e 0,5% agarose </w:t>
      </w:r>
      <w:r w:rsidRPr="00832C9A">
        <w:rPr>
          <w:rFonts w:ascii="Arial" w:hAnsi="Arial" w:cs="Arial"/>
          <w:i/>
          <w:sz w:val="24"/>
          <w:szCs w:val="24"/>
        </w:rPr>
        <w:t>low melting</w:t>
      </w:r>
      <w:r w:rsidRPr="00832C9A">
        <w:rPr>
          <w:rFonts w:ascii="Arial" w:hAnsi="Arial" w:cs="Arial"/>
          <w:sz w:val="24"/>
          <w:szCs w:val="24"/>
        </w:rPr>
        <w:t xml:space="preserve">) em TBE 1X (89mM Tris-borato, 2mM EDTA pH 8,0) preparado com água bidestilada estéril, em presença de 0,5µg/mL de brometo de etídeo. As bandas de 330pb foram visualizadas em um transiluminador de luz ultravioleta de comprimento de onda longo, e removidas com auxílio de um bisturi estéril. Após aquecimento em banho-maria as amostras foram homogeneizadas e diluídas 1:10 com água milli-Q estéril, sendo, então, utilizadas como DNA molde para as reações de </w:t>
      </w:r>
      <w:r w:rsidR="00F16B72" w:rsidRPr="00832C9A">
        <w:rPr>
          <w:rFonts w:ascii="Arial" w:hAnsi="Arial" w:cs="Arial"/>
          <w:i/>
          <w:sz w:val="24"/>
          <w:szCs w:val="24"/>
          <w:lang w:val="en-US"/>
        </w:rPr>
        <w:t>Low stringency single specific primer (LSSP)-</w:t>
      </w:r>
      <w:r w:rsidR="00F16B72" w:rsidRPr="00832C9A">
        <w:rPr>
          <w:rFonts w:ascii="Arial" w:hAnsi="Arial" w:cs="Arial"/>
          <w:sz w:val="24"/>
          <w:szCs w:val="24"/>
          <w:lang w:val="en-US"/>
        </w:rPr>
        <w:t>PCR</w:t>
      </w:r>
      <w:r w:rsidRPr="00832C9A">
        <w:rPr>
          <w:rFonts w:ascii="Arial" w:hAnsi="Arial" w:cs="Arial"/>
          <w:sz w:val="24"/>
          <w:szCs w:val="24"/>
        </w:rPr>
        <w:t xml:space="preserve"> (VAGO et al., </w:t>
      </w:r>
      <w:r w:rsidRPr="00832C9A">
        <w:rPr>
          <w:rFonts w:ascii="Arial" w:hAnsi="Arial" w:cs="Arial"/>
          <w:color w:val="000000" w:themeColor="text1"/>
          <w:sz w:val="24"/>
          <w:szCs w:val="24"/>
        </w:rPr>
        <w:t xml:space="preserve">1996; </w:t>
      </w:r>
      <w:r w:rsidR="00F16B72" w:rsidRPr="00832C9A">
        <w:rPr>
          <w:rFonts w:ascii="Arial" w:hAnsi="Arial" w:cs="Arial"/>
          <w:color w:val="000000" w:themeColor="text1"/>
          <w:sz w:val="24"/>
          <w:szCs w:val="24"/>
          <w:lang w:val="en-US"/>
        </w:rPr>
        <w:t xml:space="preserve">VAGO et al., </w:t>
      </w:r>
      <w:r w:rsidRPr="00832C9A">
        <w:rPr>
          <w:rFonts w:ascii="Arial" w:hAnsi="Arial" w:cs="Arial"/>
          <w:color w:val="000000" w:themeColor="text1"/>
          <w:sz w:val="24"/>
          <w:szCs w:val="24"/>
        </w:rPr>
        <w:t>2000).</w:t>
      </w:r>
      <w:r w:rsidRPr="00F16B72">
        <w:rPr>
          <w:rFonts w:ascii="Arial" w:hAnsi="Arial" w:cs="Arial"/>
          <w:color w:val="000000" w:themeColor="text1"/>
          <w:sz w:val="24"/>
          <w:szCs w:val="24"/>
        </w:rPr>
        <w:t xml:space="preserve"> </w:t>
      </w:r>
    </w:p>
    <w:p w:rsidR="002955CB" w:rsidRPr="0021096F" w:rsidRDefault="002955CB" w:rsidP="008E4694">
      <w:pPr>
        <w:spacing w:line="360" w:lineRule="auto"/>
        <w:jc w:val="both"/>
        <w:rPr>
          <w:rFonts w:ascii="Arial" w:hAnsi="Arial" w:cs="Arial"/>
          <w:sz w:val="24"/>
          <w:szCs w:val="24"/>
        </w:rPr>
      </w:pPr>
      <w:r w:rsidRPr="0021096F">
        <w:rPr>
          <w:rFonts w:ascii="Arial" w:hAnsi="Arial" w:cs="Arial"/>
          <w:sz w:val="24"/>
          <w:szCs w:val="24"/>
        </w:rPr>
        <w:lastRenderedPageBreak/>
        <w:t>Como a reação de LSSP-PCR é realizada com um único iniciador específico, utilizado sob condições de baixa estringência, todos os experimentos devem ser executados de modo a evitar qualquer tipo de contaminação química e bacteriológica (PENA et al., 1994; BARRETO et al., 1996). Desta maneira, alguns cuidados foram observados: desinfecção da cuba de eletroforese com HCl 0,25N e NaOH 0,5N (30 minutos cad</w:t>
      </w:r>
      <w:r w:rsidR="008E4694">
        <w:rPr>
          <w:rFonts w:ascii="Arial" w:hAnsi="Arial" w:cs="Arial"/>
          <w:sz w:val="24"/>
          <w:szCs w:val="24"/>
        </w:rPr>
        <w:t xml:space="preserve">a) e água bidestilada estéril; </w:t>
      </w:r>
      <w:r w:rsidRPr="0021096F">
        <w:rPr>
          <w:rFonts w:ascii="Arial" w:hAnsi="Arial" w:cs="Arial"/>
          <w:sz w:val="24"/>
          <w:szCs w:val="24"/>
        </w:rPr>
        <w:t>exposição de todo material utilizado (cuba de eletroforese, pipetas, ponteiras, etc.) à radiação ultravi</w:t>
      </w:r>
      <w:r w:rsidR="008E4694">
        <w:rPr>
          <w:rFonts w:ascii="Arial" w:hAnsi="Arial" w:cs="Arial"/>
          <w:sz w:val="24"/>
          <w:szCs w:val="24"/>
        </w:rPr>
        <w:t xml:space="preserve">oleta (30 minutos); </w:t>
      </w:r>
      <w:r w:rsidRPr="0021096F">
        <w:rPr>
          <w:rFonts w:ascii="Arial" w:hAnsi="Arial" w:cs="Arial"/>
          <w:sz w:val="24"/>
          <w:szCs w:val="24"/>
        </w:rPr>
        <w:t>aplicação do DNA no gel de agarose com intervalo de uma canaleta vazia entre cada amostra.</w:t>
      </w:r>
    </w:p>
    <w:p w:rsidR="002955CB" w:rsidRPr="0021096F" w:rsidRDefault="002955CB" w:rsidP="008E4694">
      <w:pPr>
        <w:spacing w:line="360" w:lineRule="auto"/>
        <w:jc w:val="both"/>
        <w:rPr>
          <w:rFonts w:ascii="Arial" w:hAnsi="Arial" w:cs="Arial"/>
          <w:sz w:val="24"/>
          <w:szCs w:val="24"/>
        </w:rPr>
      </w:pPr>
      <w:r w:rsidRPr="0021096F">
        <w:rPr>
          <w:rFonts w:ascii="Arial" w:hAnsi="Arial" w:cs="Arial"/>
          <w:sz w:val="24"/>
          <w:szCs w:val="24"/>
        </w:rPr>
        <w:t>A reação de LSSP-PCR foi realizada utilizando-se o iniciador S35G (5’-AAATAATGTACGGGGGAGATG-</w:t>
      </w:r>
      <w:smartTag w:uri="urn:schemas-microsoft-com:office:smarttags" w:element="metricconverter">
        <w:smartTagPr>
          <w:attr w:name="ProductID" w:val="3’"/>
        </w:smartTagPr>
        <w:r w:rsidRPr="0021096F">
          <w:rPr>
            <w:rFonts w:ascii="Arial" w:hAnsi="Arial" w:cs="Arial"/>
            <w:sz w:val="24"/>
            <w:szCs w:val="24"/>
          </w:rPr>
          <w:t>3’</w:t>
        </w:r>
      </w:smartTag>
      <w:r w:rsidRPr="0021096F">
        <w:rPr>
          <w:rFonts w:ascii="Arial" w:hAnsi="Arial" w:cs="Arial"/>
          <w:sz w:val="24"/>
          <w:szCs w:val="24"/>
        </w:rPr>
        <w:t>). A mistura da reação teve um volume final de 22µL contendo 10mM Tris-HCl (pH 8,5), 2,5mM MgCl</w:t>
      </w:r>
      <w:r w:rsidRPr="0021096F">
        <w:rPr>
          <w:rFonts w:ascii="Arial" w:hAnsi="Arial" w:cs="Arial"/>
          <w:sz w:val="24"/>
          <w:szCs w:val="24"/>
          <w:vertAlign w:val="subscript"/>
        </w:rPr>
        <w:t xml:space="preserve">2, </w:t>
      </w:r>
      <w:r w:rsidRPr="0021096F">
        <w:rPr>
          <w:rFonts w:ascii="Arial" w:hAnsi="Arial" w:cs="Arial"/>
          <w:sz w:val="24"/>
          <w:szCs w:val="24"/>
        </w:rPr>
        <w:t xml:space="preserve">0,2mM de cada dNTP’s (dATP, dCTP, dGTP and dTTP), 1,0 unidade de </w:t>
      </w:r>
      <w:r w:rsidRPr="0021096F">
        <w:rPr>
          <w:rFonts w:ascii="Arial" w:hAnsi="Arial" w:cs="Arial"/>
          <w:i/>
          <w:sz w:val="24"/>
          <w:szCs w:val="24"/>
        </w:rPr>
        <w:t>Taq</w:t>
      </w:r>
      <w:r w:rsidRPr="0021096F">
        <w:rPr>
          <w:rFonts w:ascii="Arial" w:hAnsi="Arial" w:cs="Arial"/>
          <w:sz w:val="24"/>
          <w:szCs w:val="24"/>
        </w:rPr>
        <w:t xml:space="preserve"> DNA polimerase,45pmol do iniciador e 4µL de DNA (fragmento de 330pb purificado em agarose e diluído 1:10) cobertos com 30µL de óleo mineral. A amplificação foi realizada com 40 ciclos abrangendo desnaturação a 94ºC (1min), anelamento a 30</w:t>
      </w:r>
      <w:r w:rsidRPr="0021096F">
        <w:rPr>
          <w:rFonts w:ascii="Arial" w:hAnsi="Arial" w:cs="Arial"/>
          <w:sz w:val="24"/>
          <w:szCs w:val="24"/>
          <w:vertAlign w:val="superscript"/>
        </w:rPr>
        <w:t>o</w:t>
      </w:r>
      <w:r w:rsidRPr="0021096F">
        <w:rPr>
          <w:rFonts w:ascii="Arial" w:hAnsi="Arial" w:cs="Arial"/>
          <w:sz w:val="24"/>
          <w:szCs w:val="24"/>
        </w:rPr>
        <w:t>C (1min) e extensão a 72</w:t>
      </w:r>
      <w:r w:rsidRPr="0021096F">
        <w:rPr>
          <w:rFonts w:ascii="Arial" w:hAnsi="Arial" w:cs="Arial"/>
          <w:sz w:val="24"/>
          <w:szCs w:val="24"/>
          <w:vertAlign w:val="superscript"/>
        </w:rPr>
        <w:t>o</w:t>
      </w:r>
      <w:r w:rsidRPr="0021096F">
        <w:rPr>
          <w:rFonts w:ascii="Arial" w:hAnsi="Arial" w:cs="Arial"/>
          <w:sz w:val="24"/>
          <w:szCs w:val="24"/>
        </w:rPr>
        <w:t>C (1min), precedidos de desnaturação inicial a 94</w:t>
      </w:r>
      <w:r w:rsidRPr="0021096F">
        <w:rPr>
          <w:rFonts w:ascii="Arial" w:hAnsi="Arial" w:cs="Arial"/>
          <w:sz w:val="24"/>
          <w:szCs w:val="24"/>
          <w:vertAlign w:val="superscript"/>
        </w:rPr>
        <w:t>o</w:t>
      </w:r>
      <w:r w:rsidRPr="0021096F">
        <w:rPr>
          <w:rFonts w:ascii="Arial" w:hAnsi="Arial" w:cs="Arial"/>
          <w:sz w:val="24"/>
          <w:szCs w:val="24"/>
        </w:rPr>
        <w:t>C (5min). Após os 40 ciclos foi realizada uma extensão adicional a 72ºC durante 7 minutos. Os produtos de LSSP-PCR foram separados por eletroforese em gel de poliacrilamida a 7,5%, corados pela prata, gerando um perfil composto por múltiplas bandas. A análise dos perfis obtidos reflete a seqüência de nucleotídeos do DNA usado como molde, compondo sua “assinatura gênica” (PENA et al., 1994).</w:t>
      </w:r>
    </w:p>
    <w:p w:rsidR="001E5415" w:rsidRPr="00A64DF9" w:rsidRDefault="002955CB" w:rsidP="00A64DF9">
      <w:pPr>
        <w:spacing w:line="360" w:lineRule="auto"/>
        <w:jc w:val="both"/>
        <w:rPr>
          <w:rFonts w:ascii="Arial" w:hAnsi="Arial" w:cs="Arial"/>
          <w:sz w:val="24"/>
          <w:szCs w:val="24"/>
        </w:rPr>
      </w:pPr>
      <w:r w:rsidRPr="0021096F">
        <w:rPr>
          <w:rFonts w:ascii="Arial" w:hAnsi="Arial" w:cs="Arial"/>
          <w:sz w:val="24"/>
          <w:szCs w:val="24"/>
        </w:rPr>
        <w:t xml:space="preserve">A análise dos perfis de “assinaturas gênicas” das amostras de </w:t>
      </w:r>
      <w:r w:rsidRPr="0021096F">
        <w:rPr>
          <w:rFonts w:ascii="Arial" w:hAnsi="Arial" w:cs="Arial"/>
          <w:i/>
          <w:sz w:val="24"/>
          <w:szCs w:val="24"/>
        </w:rPr>
        <w:t>T. cruzi</w:t>
      </w:r>
      <w:r w:rsidRPr="0021096F">
        <w:rPr>
          <w:rFonts w:ascii="Arial" w:hAnsi="Arial" w:cs="Arial"/>
          <w:sz w:val="24"/>
          <w:szCs w:val="24"/>
        </w:rPr>
        <w:t xml:space="preserve">, obtidas pela reação de LSSP-PCR, foi realizada visualmente em foto digitalizada do gel, onde os padrões de bandas foram marcados, e submetidos à análise de proporção de bandas compartilhadas entre as cepas e a construção de fenogramas com o </w:t>
      </w:r>
      <w:r w:rsidRPr="0021096F">
        <w:rPr>
          <w:rFonts w:ascii="Arial" w:hAnsi="Arial" w:cs="Arial"/>
          <w:i/>
          <w:sz w:val="24"/>
          <w:szCs w:val="24"/>
        </w:rPr>
        <w:t>software</w:t>
      </w:r>
      <w:r w:rsidRPr="0021096F">
        <w:rPr>
          <w:rFonts w:ascii="Arial" w:hAnsi="Arial" w:cs="Arial"/>
          <w:sz w:val="24"/>
          <w:szCs w:val="24"/>
        </w:rPr>
        <w:t xml:space="preserve"> </w:t>
      </w:r>
      <w:r w:rsidR="00A64DF9">
        <w:rPr>
          <w:rFonts w:ascii="Arial" w:hAnsi="Arial" w:cs="Arial"/>
          <w:sz w:val="24"/>
          <w:szCs w:val="24"/>
        </w:rPr>
        <w:t>GelComparII (Applied Maths NV).</w:t>
      </w:r>
    </w:p>
    <w:p w:rsidR="002955CB" w:rsidRPr="0021096F" w:rsidRDefault="002955CB" w:rsidP="008E4694">
      <w:pPr>
        <w:spacing w:line="360" w:lineRule="auto"/>
        <w:jc w:val="both"/>
        <w:rPr>
          <w:rFonts w:ascii="Arial" w:hAnsi="Arial" w:cs="Arial"/>
          <w:sz w:val="24"/>
          <w:szCs w:val="24"/>
        </w:rPr>
      </w:pPr>
      <w:r w:rsidRPr="0021096F">
        <w:rPr>
          <w:rFonts w:ascii="Arial" w:hAnsi="Arial" w:cs="Arial"/>
          <w:sz w:val="24"/>
          <w:szCs w:val="24"/>
        </w:rPr>
        <w:t xml:space="preserve">As taxas de mortalidade, a porcentagem de reativação e o parasitismo tecidual foram avaliados pelo teste binomial (duas proporções). O teste exato de Fisher foi utilizado para avaliar a influência da parasitemia durante a fase crônica na reativação e na </w:t>
      </w:r>
      <w:r w:rsidRPr="0021096F">
        <w:rPr>
          <w:rFonts w:ascii="Arial" w:hAnsi="Arial" w:cs="Arial"/>
          <w:sz w:val="24"/>
          <w:szCs w:val="24"/>
        </w:rPr>
        <w:lastRenderedPageBreak/>
        <w:t>positividade do exame a fresco durante a imunossupressão. Os demais parâmetros foram analisados com o teste do qui-quadrado.</w:t>
      </w:r>
    </w:p>
    <w:p w:rsidR="002955CB" w:rsidRPr="0021096F" w:rsidRDefault="002955CB" w:rsidP="008E4694">
      <w:pPr>
        <w:spacing w:line="360" w:lineRule="auto"/>
        <w:jc w:val="both"/>
        <w:rPr>
          <w:rFonts w:ascii="Arial" w:hAnsi="Arial" w:cs="Arial"/>
          <w:sz w:val="24"/>
          <w:szCs w:val="24"/>
        </w:rPr>
      </w:pPr>
      <w:r w:rsidRPr="0021096F">
        <w:rPr>
          <w:rFonts w:ascii="Arial" w:hAnsi="Arial" w:cs="Arial"/>
          <w:sz w:val="24"/>
          <w:szCs w:val="24"/>
        </w:rPr>
        <w:t>O nível de confiança utilizado para a realização de todas as análises foi de 95%, considerando-se significativos os valores de p&lt;0,05. As análises foram realizadas utilizando-se o software BioEstat 4.0 (AYRES et al., 2005).</w:t>
      </w:r>
    </w:p>
    <w:p w:rsidR="002955CB" w:rsidRPr="0021096F" w:rsidRDefault="002955CB" w:rsidP="008E4694">
      <w:pPr>
        <w:spacing w:line="360" w:lineRule="auto"/>
        <w:jc w:val="both"/>
        <w:rPr>
          <w:rFonts w:ascii="Arial" w:hAnsi="Arial" w:cs="Arial"/>
          <w:sz w:val="24"/>
          <w:szCs w:val="24"/>
        </w:rPr>
      </w:pPr>
      <w:r w:rsidRPr="0021096F">
        <w:rPr>
          <w:rFonts w:ascii="Arial" w:hAnsi="Arial" w:cs="Arial"/>
          <w:sz w:val="24"/>
          <w:szCs w:val="24"/>
        </w:rPr>
        <w:t xml:space="preserve">No </w:t>
      </w:r>
      <w:r w:rsidRPr="0021096F">
        <w:rPr>
          <w:rFonts w:ascii="Arial" w:hAnsi="Arial" w:cs="Arial"/>
          <w:i/>
          <w:sz w:val="24"/>
          <w:szCs w:val="24"/>
        </w:rPr>
        <w:t>software</w:t>
      </w:r>
      <w:r w:rsidRPr="0021096F">
        <w:rPr>
          <w:rFonts w:ascii="Arial" w:hAnsi="Arial" w:cs="Arial"/>
          <w:sz w:val="24"/>
          <w:szCs w:val="24"/>
        </w:rPr>
        <w:t xml:space="preserve"> GelComparII (Applied Maths NV) foi utilizado o método da média aritmética não ponderada - UPGMA (</w:t>
      </w:r>
      <w:r w:rsidRPr="0021096F">
        <w:rPr>
          <w:rFonts w:ascii="Arial" w:hAnsi="Arial" w:cs="Arial"/>
          <w:i/>
          <w:sz w:val="24"/>
          <w:szCs w:val="24"/>
        </w:rPr>
        <w:t>Unweighted Pair-Group Method Analysis</w:t>
      </w:r>
      <w:r w:rsidRPr="0021096F">
        <w:rPr>
          <w:rFonts w:ascii="Arial" w:hAnsi="Arial" w:cs="Arial"/>
          <w:sz w:val="24"/>
          <w:szCs w:val="24"/>
        </w:rPr>
        <w:t>) para construção dos fenogramas.</w:t>
      </w:r>
    </w:p>
    <w:p w:rsidR="001E5415" w:rsidRPr="003157B2" w:rsidRDefault="001C226E" w:rsidP="003157B2">
      <w:pPr>
        <w:spacing w:line="360" w:lineRule="auto"/>
        <w:rPr>
          <w:rFonts w:ascii="Arial" w:hAnsi="Arial" w:cs="Arial"/>
          <w:sz w:val="24"/>
          <w:szCs w:val="24"/>
        </w:rPr>
      </w:pPr>
      <w:r>
        <w:rPr>
          <w:rFonts w:ascii="Arial" w:hAnsi="Arial" w:cs="Arial"/>
          <w:b/>
          <w:sz w:val="24"/>
          <w:szCs w:val="24"/>
        </w:rPr>
        <w:t xml:space="preserve">4 </w:t>
      </w:r>
      <w:r w:rsidR="00F23AEE" w:rsidRPr="0021096F">
        <w:rPr>
          <w:rFonts w:ascii="Arial" w:hAnsi="Arial" w:cs="Arial"/>
          <w:b/>
          <w:sz w:val="24"/>
          <w:szCs w:val="24"/>
        </w:rPr>
        <w:t>Resultados</w:t>
      </w:r>
    </w:p>
    <w:p w:rsidR="001E5415" w:rsidRPr="00832C9A" w:rsidRDefault="00F23AEE" w:rsidP="00961BE4">
      <w:pPr>
        <w:spacing w:line="360" w:lineRule="auto"/>
        <w:jc w:val="both"/>
        <w:rPr>
          <w:rFonts w:ascii="Arial" w:hAnsi="Arial" w:cs="Arial"/>
          <w:sz w:val="24"/>
          <w:szCs w:val="24"/>
        </w:rPr>
      </w:pPr>
      <w:r w:rsidRPr="0021096F">
        <w:rPr>
          <w:rFonts w:ascii="Arial" w:hAnsi="Arial" w:cs="Arial"/>
          <w:sz w:val="24"/>
          <w:szCs w:val="24"/>
        </w:rPr>
        <w:t xml:space="preserve">O exame do microhematócrito e a hemocultura, foram utilizados para avaliar a infectividade dos isolados de </w:t>
      </w:r>
      <w:r w:rsidRPr="0021096F">
        <w:rPr>
          <w:rFonts w:ascii="Arial" w:hAnsi="Arial" w:cs="Arial"/>
          <w:i/>
          <w:sz w:val="24"/>
          <w:szCs w:val="24"/>
        </w:rPr>
        <w:t>T. cruzi</w:t>
      </w:r>
      <w:r w:rsidRPr="0021096F">
        <w:rPr>
          <w:rFonts w:ascii="Arial" w:hAnsi="Arial" w:cs="Arial"/>
          <w:sz w:val="24"/>
          <w:szCs w:val="24"/>
        </w:rPr>
        <w:t xml:space="preserve"> para os animais nos quais o exame a fresco apresentou-se negativo.</w:t>
      </w:r>
      <w:r w:rsidR="00171E95">
        <w:rPr>
          <w:rFonts w:ascii="Arial" w:hAnsi="Arial" w:cs="Arial"/>
          <w:sz w:val="24"/>
          <w:szCs w:val="24"/>
        </w:rPr>
        <w:t xml:space="preserve"> </w:t>
      </w:r>
      <w:r w:rsidRPr="0021096F">
        <w:rPr>
          <w:rFonts w:ascii="Arial" w:hAnsi="Arial" w:cs="Arial"/>
          <w:sz w:val="24"/>
          <w:szCs w:val="24"/>
        </w:rPr>
        <w:t>Ambos os isolados apresentaram 100% de infectividade, dos quais 68% evidenciada pelo microhematócrito, correspondendo a 72% e 64% dos casos para os isolados 1936 e 195</w:t>
      </w:r>
      <w:r w:rsidR="00242747">
        <w:rPr>
          <w:rFonts w:ascii="Arial" w:hAnsi="Arial" w:cs="Arial"/>
          <w:sz w:val="24"/>
          <w:szCs w:val="24"/>
        </w:rPr>
        <w:t xml:space="preserve">6, respectivamente. </w:t>
      </w:r>
      <w:r w:rsidRPr="0021096F">
        <w:rPr>
          <w:rFonts w:ascii="Arial" w:hAnsi="Arial" w:cs="Arial"/>
          <w:sz w:val="24"/>
          <w:szCs w:val="24"/>
        </w:rPr>
        <w:t xml:space="preserve">O isolado 1931 não induziu mortalidade entre os animais até o início da imunossupressão, contudo, para o isolado 1956 a </w:t>
      </w:r>
      <w:r w:rsidRPr="00832C9A">
        <w:rPr>
          <w:rFonts w:ascii="Arial" w:hAnsi="Arial" w:cs="Arial"/>
          <w:sz w:val="24"/>
          <w:szCs w:val="24"/>
        </w:rPr>
        <w:t xml:space="preserve">taxa de mortalidade foi de 30 % (Tabela 2). </w:t>
      </w:r>
    </w:p>
    <w:p w:rsidR="00F23AEE" w:rsidRPr="00832C9A" w:rsidRDefault="00F23AEE" w:rsidP="00242747">
      <w:pPr>
        <w:spacing w:after="0" w:line="240" w:lineRule="auto"/>
        <w:jc w:val="both"/>
        <w:rPr>
          <w:rFonts w:ascii="Arial" w:hAnsi="Arial" w:cs="Arial"/>
          <w:b/>
          <w:i/>
          <w:sz w:val="20"/>
          <w:szCs w:val="20"/>
        </w:rPr>
      </w:pPr>
      <w:r w:rsidRPr="00832C9A">
        <w:rPr>
          <w:rFonts w:ascii="Arial" w:hAnsi="Arial" w:cs="Arial"/>
          <w:b/>
          <w:sz w:val="20"/>
          <w:szCs w:val="20"/>
        </w:rPr>
        <w:t xml:space="preserve">Tabela 2. Porcentagem de infectividade, positividade do microhematócrito e mortalidade de camundongos infectados com os isolados de </w:t>
      </w:r>
      <w:r w:rsidRPr="00832C9A">
        <w:rPr>
          <w:rFonts w:ascii="Arial" w:hAnsi="Arial" w:cs="Arial"/>
          <w:b/>
          <w:i/>
          <w:sz w:val="20"/>
          <w:szCs w:val="20"/>
        </w:rPr>
        <w:t>T. cruzi</w:t>
      </w:r>
      <w:r w:rsidR="00961BE4" w:rsidRPr="00832C9A">
        <w:rPr>
          <w:rFonts w:ascii="Arial" w:hAnsi="Arial" w:cs="Arial"/>
          <w:b/>
          <w:i/>
          <w:sz w:val="20"/>
          <w:szCs w:val="20"/>
        </w:rPr>
        <w:t>.</w:t>
      </w:r>
    </w:p>
    <w:tbl>
      <w:tblPr>
        <w:tblW w:w="0" w:type="auto"/>
        <w:jc w:val="center"/>
        <w:tblLook w:val="01E0" w:firstRow="1" w:lastRow="1" w:firstColumn="1" w:lastColumn="1" w:noHBand="0" w:noVBand="0"/>
      </w:tblPr>
      <w:tblGrid>
        <w:gridCol w:w="3029"/>
        <w:gridCol w:w="2013"/>
        <w:gridCol w:w="2014"/>
        <w:gridCol w:w="2015"/>
      </w:tblGrid>
      <w:tr w:rsidR="00F23AEE" w:rsidRPr="00832C9A" w:rsidTr="00A373E1">
        <w:trPr>
          <w:jc w:val="center"/>
        </w:trPr>
        <w:tc>
          <w:tcPr>
            <w:tcW w:w="3078" w:type="dxa"/>
            <w:tcBorders>
              <w:top w:val="single" w:sz="12" w:space="0" w:color="auto"/>
              <w:left w:val="nil"/>
              <w:bottom w:val="single" w:sz="4" w:space="0" w:color="auto"/>
              <w:right w:val="nil"/>
            </w:tcBorders>
          </w:tcPr>
          <w:p w:rsidR="00F23AEE" w:rsidRPr="00832C9A" w:rsidRDefault="00F23AEE" w:rsidP="00961BE4">
            <w:pPr>
              <w:spacing w:after="0" w:line="360" w:lineRule="auto"/>
              <w:jc w:val="center"/>
              <w:rPr>
                <w:rFonts w:ascii="Arial" w:hAnsi="Arial" w:cs="Arial"/>
                <w:b/>
                <w:sz w:val="20"/>
                <w:szCs w:val="20"/>
              </w:rPr>
            </w:pPr>
          </w:p>
        </w:tc>
        <w:tc>
          <w:tcPr>
            <w:tcW w:w="2064" w:type="dxa"/>
            <w:tcBorders>
              <w:top w:val="single" w:sz="12" w:space="0" w:color="auto"/>
              <w:left w:val="nil"/>
              <w:bottom w:val="single" w:sz="4" w:space="0" w:color="auto"/>
              <w:right w:val="nil"/>
            </w:tcBorders>
          </w:tcPr>
          <w:p w:rsidR="00F23AEE" w:rsidRPr="00832C9A" w:rsidRDefault="00F23AEE" w:rsidP="00961BE4">
            <w:pPr>
              <w:spacing w:after="0" w:line="360" w:lineRule="auto"/>
              <w:jc w:val="center"/>
              <w:rPr>
                <w:rFonts w:ascii="Arial" w:hAnsi="Arial" w:cs="Arial"/>
                <w:b/>
                <w:sz w:val="20"/>
                <w:szCs w:val="20"/>
              </w:rPr>
            </w:pPr>
            <w:r w:rsidRPr="00832C9A">
              <w:rPr>
                <w:rFonts w:ascii="Arial" w:hAnsi="Arial" w:cs="Arial"/>
                <w:b/>
                <w:sz w:val="20"/>
                <w:szCs w:val="20"/>
              </w:rPr>
              <w:t>1931</w:t>
            </w:r>
          </w:p>
        </w:tc>
        <w:tc>
          <w:tcPr>
            <w:tcW w:w="2065" w:type="dxa"/>
            <w:tcBorders>
              <w:top w:val="single" w:sz="12" w:space="0" w:color="auto"/>
              <w:left w:val="nil"/>
              <w:bottom w:val="single" w:sz="4" w:space="0" w:color="auto"/>
              <w:right w:val="nil"/>
            </w:tcBorders>
          </w:tcPr>
          <w:p w:rsidR="00F23AEE" w:rsidRPr="00832C9A" w:rsidRDefault="00F23AEE" w:rsidP="00961BE4">
            <w:pPr>
              <w:spacing w:after="0" w:line="360" w:lineRule="auto"/>
              <w:jc w:val="center"/>
              <w:rPr>
                <w:rFonts w:ascii="Arial" w:hAnsi="Arial" w:cs="Arial"/>
                <w:b/>
                <w:sz w:val="20"/>
                <w:szCs w:val="20"/>
              </w:rPr>
            </w:pPr>
            <w:r w:rsidRPr="00832C9A">
              <w:rPr>
                <w:rFonts w:ascii="Arial" w:hAnsi="Arial" w:cs="Arial"/>
                <w:b/>
                <w:sz w:val="20"/>
                <w:szCs w:val="20"/>
              </w:rPr>
              <w:t>1956</w:t>
            </w:r>
          </w:p>
        </w:tc>
        <w:tc>
          <w:tcPr>
            <w:tcW w:w="2065" w:type="dxa"/>
            <w:tcBorders>
              <w:top w:val="single" w:sz="12" w:space="0" w:color="auto"/>
              <w:left w:val="nil"/>
              <w:bottom w:val="single" w:sz="4" w:space="0" w:color="auto"/>
              <w:right w:val="nil"/>
            </w:tcBorders>
          </w:tcPr>
          <w:p w:rsidR="00F23AEE" w:rsidRPr="00832C9A" w:rsidRDefault="00F23AEE" w:rsidP="00961BE4">
            <w:pPr>
              <w:spacing w:after="0" w:line="360" w:lineRule="auto"/>
              <w:jc w:val="center"/>
              <w:rPr>
                <w:rFonts w:ascii="Arial" w:hAnsi="Arial" w:cs="Arial"/>
                <w:b/>
                <w:sz w:val="20"/>
                <w:szCs w:val="20"/>
              </w:rPr>
            </w:pPr>
            <w:r w:rsidRPr="00832C9A">
              <w:rPr>
                <w:rFonts w:ascii="Arial" w:hAnsi="Arial" w:cs="Arial"/>
                <w:b/>
                <w:sz w:val="20"/>
                <w:szCs w:val="20"/>
              </w:rPr>
              <w:t>Total</w:t>
            </w:r>
          </w:p>
        </w:tc>
      </w:tr>
      <w:tr w:rsidR="00F23AEE" w:rsidRPr="00832C9A" w:rsidTr="00A373E1">
        <w:trPr>
          <w:jc w:val="center"/>
        </w:trPr>
        <w:tc>
          <w:tcPr>
            <w:tcW w:w="3078" w:type="dxa"/>
            <w:tcBorders>
              <w:top w:val="single" w:sz="4" w:space="0" w:color="auto"/>
              <w:left w:val="nil"/>
              <w:bottom w:val="nil"/>
              <w:right w:val="nil"/>
            </w:tcBorders>
          </w:tcPr>
          <w:p w:rsidR="00F23AEE" w:rsidRPr="00832C9A" w:rsidRDefault="00961BE4" w:rsidP="00242747">
            <w:pPr>
              <w:spacing w:after="0" w:line="360" w:lineRule="auto"/>
              <w:rPr>
                <w:rFonts w:ascii="Arial" w:hAnsi="Arial" w:cs="Arial"/>
                <w:sz w:val="20"/>
                <w:szCs w:val="20"/>
              </w:rPr>
            </w:pPr>
            <w:r w:rsidRPr="00832C9A">
              <w:rPr>
                <w:rFonts w:ascii="Arial" w:hAnsi="Arial" w:cs="Arial"/>
                <w:sz w:val="20"/>
                <w:szCs w:val="20"/>
              </w:rPr>
              <w:t xml:space="preserve">Infectividade </w:t>
            </w:r>
          </w:p>
        </w:tc>
        <w:tc>
          <w:tcPr>
            <w:tcW w:w="2064" w:type="dxa"/>
            <w:tcBorders>
              <w:top w:val="single" w:sz="4" w:space="0" w:color="auto"/>
              <w:left w:val="nil"/>
              <w:bottom w:val="nil"/>
              <w:right w:val="nil"/>
            </w:tcBorders>
          </w:tcPr>
          <w:p w:rsidR="00F23AEE" w:rsidRPr="00832C9A" w:rsidRDefault="00F23AEE" w:rsidP="00961BE4">
            <w:pPr>
              <w:spacing w:after="0" w:line="360" w:lineRule="auto"/>
              <w:jc w:val="center"/>
              <w:rPr>
                <w:rFonts w:ascii="Arial" w:hAnsi="Arial" w:cs="Arial"/>
                <w:sz w:val="20"/>
                <w:szCs w:val="20"/>
              </w:rPr>
            </w:pPr>
            <w:r w:rsidRPr="00832C9A">
              <w:rPr>
                <w:rFonts w:ascii="Arial" w:hAnsi="Arial" w:cs="Arial"/>
                <w:sz w:val="20"/>
                <w:szCs w:val="20"/>
              </w:rPr>
              <w:t>100</w:t>
            </w:r>
          </w:p>
        </w:tc>
        <w:tc>
          <w:tcPr>
            <w:tcW w:w="2065" w:type="dxa"/>
            <w:tcBorders>
              <w:top w:val="single" w:sz="4" w:space="0" w:color="auto"/>
              <w:left w:val="nil"/>
              <w:bottom w:val="nil"/>
              <w:right w:val="nil"/>
            </w:tcBorders>
          </w:tcPr>
          <w:p w:rsidR="00F23AEE" w:rsidRPr="00832C9A" w:rsidRDefault="00F23AEE" w:rsidP="00961BE4">
            <w:pPr>
              <w:spacing w:after="0" w:line="360" w:lineRule="auto"/>
              <w:jc w:val="center"/>
              <w:rPr>
                <w:rFonts w:ascii="Arial" w:hAnsi="Arial" w:cs="Arial"/>
                <w:sz w:val="20"/>
                <w:szCs w:val="20"/>
              </w:rPr>
            </w:pPr>
            <w:r w:rsidRPr="00832C9A">
              <w:rPr>
                <w:rFonts w:ascii="Arial" w:hAnsi="Arial" w:cs="Arial"/>
                <w:sz w:val="20"/>
                <w:szCs w:val="20"/>
              </w:rPr>
              <w:t>100</w:t>
            </w:r>
          </w:p>
        </w:tc>
        <w:tc>
          <w:tcPr>
            <w:tcW w:w="2065" w:type="dxa"/>
            <w:tcBorders>
              <w:top w:val="single" w:sz="4" w:space="0" w:color="auto"/>
              <w:left w:val="nil"/>
              <w:bottom w:val="nil"/>
              <w:right w:val="nil"/>
            </w:tcBorders>
          </w:tcPr>
          <w:p w:rsidR="00F23AEE" w:rsidRPr="00832C9A" w:rsidRDefault="00F23AEE" w:rsidP="00961BE4">
            <w:pPr>
              <w:spacing w:after="0" w:line="360" w:lineRule="auto"/>
              <w:jc w:val="center"/>
              <w:rPr>
                <w:rFonts w:ascii="Arial" w:hAnsi="Arial" w:cs="Arial"/>
                <w:sz w:val="20"/>
                <w:szCs w:val="20"/>
              </w:rPr>
            </w:pPr>
            <w:r w:rsidRPr="00832C9A">
              <w:rPr>
                <w:rFonts w:ascii="Arial" w:hAnsi="Arial" w:cs="Arial"/>
                <w:sz w:val="20"/>
                <w:szCs w:val="20"/>
              </w:rPr>
              <w:t>100</w:t>
            </w:r>
          </w:p>
        </w:tc>
      </w:tr>
      <w:tr w:rsidR="00F23AEE" w:rsidRPr="00832C9A" w:rsidTr="00A373E1">
        <w:trPr>
          <w:jc w:val="center"/>
        </w:trPr>
        <w:tc>
          <w:tcPr>
            <w:tcW w:w="3078" w:type="dxa"/>
            <w:tcBorders>
              <w:top w:val="nil"/>
              <w:left w:val="nil"/>
              <w:bottom w:val="nil"/>
              <w:right w:val="nil"/>
            </w:tcBorders>
          </w:tcPr>
          <w:p w:rsidR="00F23AEE" w:rsidRPr="00832C9A" w:rsidRDefault="00F23AEE" w:rsidP="00242747">
            <w:pPr>
              <w:spacing w:after="0" w:line="360" w:lineRule="auto"/>
              <w:rPr>
                <w:rFonts w:ascii="Arial" w:hAnsi="Arial" w:cs="Arial"/>
                <w:sz w:val="20"/>
                <w:szCs w:val="20"/>
              </w:rPr>
            </w:pPr>
            <w:r w:rsidRPr="00832C9A">
              <w:rPr>
                <w:rFonts w:ascii="Arial" w:hAnsi="Arial" w:cs="Arial"/>
                <w:sz w:val="20"/>
                <w:szCs w:val="20"/>
              </w:rPr>
              <w:t>Microhemat</w:t>
            </w:r>
            <w:r w:rsidR="00961BE4" w:rsidRPr="00832C9A">
              <w:rPr>
                <w:rFonts w:ascii="Arial" w:hAnsi="Arial" w:cs="Arial"/>
                <w:sz w:val="20"/>
                <w:szCs w:val="20"/>
              </w:rPr>
              <w:t xml:space="preserve">ócrito </w:t>
            </w:r>
          </w:p>
        </w:tc>
        <w:tc>
          <w:tcPr>
            <w:tcW w:w="2064" w:type="dxa"/>
            <w:tcBorders>
              <w:top w:val="nil"/>
              <w:left w:val="nil"/>
              <w:bottom w:val="nil"/>
              <w:right w:val="nil"/>
            </w:tcBorders>
          </w:tcPr>
          <w:p w:rsidR="00F23AEE" w:rsidRPr="00832C9A" w:rsidRDefault="00F23AEE" w:rsidP="00961BE4">
            <w:pPr>
              <w:spacing w:after="0" w:line="360" w:lineRule="auto"/>
              <w:jc w:val="center"/>
              <w:rPr>
                <w:rFonts w:ascii="Arial" w:hAnsi="Arial" w:cs="Arial"/>
                <w:sz w:val="20"/>
                <w:szCs w:val="20"/>
              </w:rPr>
            </w:pPr>
            <w:r w:rsidRPr="00832C9A">
              <w:rPr>
                <w:rFonts w:ascii="Arial" w:hAnsi="Arial" w:cs="Arial"/>
                <w:sz w:val="20"/>
                <w:szCs w:val="20"/>
              </w:rPr>
              <w:t>72</w:t>
            </w:r>
          </w:p>
        </w:tc>
        <w:tc>
          <w:tcPr>
            <w:tcW w:w="2065" w:type="dxa"/>
            <w:tcBorders>
              <w:top w:val="nil"/>
              <w:left w:val="nil"/>
              <w:bottom w:val="nil"/>
              <w:right w:val="nil"/>
            </w:tcBorders>
          </w:tcPr>
          <w:p w:rsidR="00F23AEE" w:rsidRPr="00832C9A" w:rsidRDefault="00F23AEE" w:rsidP="00961BE4">
            <w:pPr>
              <w:spacing w:after="0" w:line="360" w:lineRule="auto"/>
              <w:jc w:val="center"/>
              <w:rPr>
                <w:rFonts w:ascii="Arial" w:hAnsi="Arial" w:cs="Arial"/>
                <w:sz w:val="20"/>
                <w:szCs w:val="20"/>
              </w:rPr>
            </w:pPr>
            <w:r w:rsidRPr="00832C9A">
              <w:rPr>
                <w:rFonts w:ascii="Arial" w:hAnsi="Arial" w:cs="Arial"/>
                <w:sz w:val="20"/>
                <w:szCs w:val="20"/>
              </w:rPr>
              <w:t>64</w:t>
            </w:r>
          </w:p>
        </w:tc>
        <w:tc>
          <w:tcPr>
            <w:tcW w:w="2065" w:type="dxa"/>
            <w:tcBorders>
              <w:top w:val="nil"/>
              <w:left w:val="nil"/>
              <w:bottom w:val="nil"/>
              <w:right w:val="nil"/>
            </w:tcBorders>
          </w:tcPr>
          <w:p w:rsidR="00F23AEE" w:rsidRPr="00832C9A" w:rsidRDefault="00F23AEE" w:rsidP="00961BE4">
            <w:pPr>
              <w:spacing w:after="0" w:line="360" w:lineRule="auto"/>
              <w:jc w:val="center"/>
              <w:rPr>
                <w:rFonts w:ascii="Arial" w:hAnsi="Arial" w:cs="Arial"/>
                <w:sz w:val="20"/>
                <w:szCs w:val="20"/>
              </w:rPr>
            </w:pPr>
            <w:r w:rsidRPr="00832C9A">
              <w:rPr>
                <w:rFonts w:ascii="Arial" w:hAnsi="Arial" w:cs="Arial"/>
                <w:sz w:val="20"/>
                <w:szCs w:val="20"/>
              </w:rPr>
              <w:t>68</w:t>
            </w:r>
          </w:p>
        </w:tc>
      </w:tr>
      <w:tr w:rsidR="00F23AEE" w:rsidRPr="00832C9A" w:rsidTr="00A373E1">
        <w:trPr>
          <w:jc w:val="center"/>
        </w:trPr>
        <w:tc>
          <w:tcPr>
            <w:tcW w:w="3078" w:type="dxa"/>
            <w:tcBorders>
              <w:top w:val="nil"/>
              <w:left w:val="nil"/>
              <w:bottom w:val="single" w:sz="12" w:space="0" w:color="auto"/>
              <w:right w:val="nil"/>
            </w:tcBorders>
          </w:tcPr>
          <w:p w:rsidR="00F23AEE" w:rsidRPr="00832C9A" w:rsidRDefault="00961BE4" w:rsidP="00242747">
            <w:pPr>
              <w:spacing w:after="0" w:line="360" w:lineRule="auto"/>
              <w:rPr>
                <w:rFonts w:ascii="Arial" w:hAnsi="Arial" w:cs="Arial"/>
                <w:sz w:val="20"/>
                <w:szCs w:val="20"/>
              </w:rPr>
            </w:pPr>
            <w:r w:rsidRPr="00832C9A">
              <w:rPr>
                <w:rFonts w:ascii="Arial" w:hAnsi="Arial" w:cs="Arial"/>
                <w:sz w:val="20"/>
                <w:szCs w:val="20"/>
              </w:rPr>
              <w:t xml:space="preserve">Mortalidade </w:t>
            </w:r>
          </w:p>
        </w:tc>
        <w:tc>
          <w:tcPr>
            <w:tcW w:w="2064" w:type="dxa"/>
            <w:tcBorders>
              <w:top w:val="nil"/>
              <w:left w:val="nil"/>
              <w:bottom w:val="single" w:sz="12" w:space="0" w:color="auto"/>
              <w:right w:val="nil"/>
            </w:tcBorders>
          </w:tcPr>
          <w:p w:rsidR="00F23AEE" w:rsidRPr="00832C9A" w:rsidRDefault="00F23AEE" w:rsidP="00961BE4">
            <w:pPr>
              <w:spacing w:after="0" w:line="360" w:lineRule="auto"/>
              <w:jc w:val="center"/>
              <w:rPr>
                <w:rFonts w:ascii="Arial" w:hAnsi="Arial" w:cs="Arial"/>
                <w:sz w:val="20"/>
                <w:szCs w:val="20"/>
              </w:rPr>
            </w:pPr>
            <w:r w:rsidRPr="00832C9A">
              <w:rPr>
                <w:rFonts w:ascii="Arial" w:hAnsi="Arial" w:cs="Arial"/>
                <w:sz w:val="20"/>
                <w:szCs w:val="20"/>
              </w:rPr>
              <w:t>0</w:t>
            </w:r>
          </w:p>
        </w:tc>
        <w:tc>
          <w:tcPr>
            <w:tcW w:w="2065" w:type="dxa"/>
            <w:tcBorders>
              <w:top w:val="nil"/>
              <w:left w:val="nil"/>
              <w:bottom w:val="single" w:sz="12" w:space="0" w:color="auto"/>
              <w:right w:val="nil"/>
            </w:tcBorders>
          </w:tcPr>
          <w:p w:rsidR="00F23AEE" w:rsidRPr="00832C9A" w:rsidRDefault="00F23AEE" w:rsidP="00961BE4">
            <w:pPr>
              <w:spacing w:after="0" w:line="360" w:lineRule="auto"/>
              <w:jc w:val="center"/>
              <w:rPr>
                <w:rFonts w:ascii="Arial" w:hAnsi="Arial" w:cs="Arial"/>
                <w:sz w:val="20"/>
                <w:szCs w:val="20"/>
              </w:rPr>
            </w:pPr>
            <w:r w:rsidRPr="00832C9A">
              <w:rPr>
                <w:rFonts w:ascii="Arial" w:hAnsi="Arial" w:cs="Arial"/>
                <w:sz w:val="20"/>
                <w:szCs w:val="20"/>
              </w:rPr>
              <w:t>30</w:t>
            </w:r>
          </w:p>
        </w:tc>
        <w:tc>
          <w:tcPr>
            <w:tcW w:w="2065" w:type="dxa"/>
            <w:tcBorders>
              <w:top w:val="nil"/>
              <w:left w:val="nil"/>
              <w:bottom w:val="single" w:sz="12" w:space="0" w:color="auto"/>
              <w:right w:val="nil"/>
            </w:tcBorders>
          </w:tcPr>
          <w:p w:rsidR="00F23AEE" w:rsidRPr="00832C9A" w:rsidRDefault="00F23AEE" w:rsidP="00961BE4">
            <w:pPr>
              <w:spacing w:after="0" w:line="360" w:lineRule="auto"/>
              <w:jc w:val="center"/>
              <w:rPr>
                <w:rFonts w:ascii="Arial" w:hAnsi="Arial" w:cs="Arial"/>
                <w:sz w:val="20"/>
                <w:szCs w:val="20"/>
              </w:rPr>
            </w:pPr>
            <w:r w:rsidRPr="00832C9A">
              <w:rPr>
                <w:rFonts w:ascii="Arial" w:hAnsi="Arial" w:cs="Arial"/>
                <w:sz w:val="20"/>
                <w:szCs w:val="20"/>
              </w:rPr>
              <w:t>15</w:t>
            </w:r>
          </w:p>
        </w:tc>
      </w:tr>
    </w:tbl>
    <w:p w:rsidR="00832C9A" w:rsidRPr="004346F2" w:rsidRDefault="00832C9A" w:rsidP="00832C9A">
      <w:pPr>
        <w:pStyle w:val="Cabealho"/>
        <w:jc w:val="both"/>
        <w:rPr>
          <w:rStyle w:val="Hyperlink"/>
          <w:rFonts w:ascii="Arial" w:hAnsi="Arial" w:cs="Arial"/>
          <w:color w:val="auto"/>
          <w:sz w:val="20"/>
          <w:szCs w:val="20"/>
          <w:u w:val="none"/>
          <w:shd w:val="clear" w:color="auto" w:fill="FFFFFF"/>
        </w:rPr>
      </w:pPr>
      <w:r w:rsidRPr="004346F2">
        <w:rPr>
          <w:rFonts w:ascii="Arial" w:hAnsi="Arial" w:cs="Arial"/>
          <w:b/>
          <w:sz w:val="20"/>
          <w:szCs w:val="20"/>
        </w:rPr>
        <w:t>Fonte</w:t>
      </w:r>
      <w:r w:rsidRPr="004346F2">
        <w:rPr>
          <w:rFonts w:ascii="Arial" w:hAnsi="Arial" w:cs="Arial"/>
          <w:sz w:val="20"/>
          <w:szCs w:val="20"/>
        </w:rPr>
        <w:t xml:space="preserve">: </w:t>
      </w:r>
      <w:r w:rsidR="004346F2" w:rsidRPr="004346F2">
        <w:rPr>
          <w:rFonts w:ascii="Arial" w:hAnsi="Arial" w:cs="Arial"/>
          <w:sz w:val="20"/>
          <w:szCs w:val="20"/>
          <w:shd w:val="clear" w:color="auto" w:fill="FFFFFF"/>
        </w:rPr>
        <w:t>Os autores.</w:t>
      </w:r>
    </w:p>
    <w:p w:rsidR="00F23AEE" w:rsidRPr="00832C9A" w:rsidRDefault="00F23AEE" w:rsidP="00F23AEE">
      <w:pPr>
        <w:rPr>
          <w:rFonts w:ascii="Arial" w:hAnsi="Arial" w:cs="Arial"/>
          <w:color w:val="FF0000"/>
          <w:sz w:val="20"/>
          <w:szCs w:val="20"/>
        </w:rPr>
      </w:pPr>
    </w:p>
    <w:p w:rsidR="004207F9" w:rsidRPr="004207F9" w:rsidRDefault="004207F9" w:rsidP="004207F9">
      <w:pPr>
        <w:spacing w:line="360" w:lineRule="auto"/>
        <w:jc w:val="both"/>
        <w:rPr>
          <w:rFonts w:ascii="Arial" w:hAnsi="Arial" w:cs="Arial"/>
          <w:sz w:val="24"/>
          <w:szCs w:val="24"/>
        </w:rPr>
      </w:pPr>
      <w:r w:rsidRPr="00832C9A">
        <w:rPr>
          <w:rFonts w:ascii="Arial" w:hAnsi="Arial" w:cs="Arial"/>
          <w:sz w:val="24"/>
          <w:szCs w:val="24"/>
        </w:rPr>
        <w:t>A Figura 3</w:t>
      </w:r>
      <w:r w:rsidR="00F23AEE" w:rsidRPr="00832C9A">
        <w:rPr>
          <w:rFonts w:ascii="Arial" w:hAnsi="Arial" w:cs="Arial"/>
          <w:sz w:val="24"/>
          <w:szCs w:val="24"/>
        </w:rPr>
        <w:t xml:space="preserve"> apresenta as curvas de parasitemia, realizada com a média de parasitos encontrados em 10 camundongos inoculado</w:t>
      </w:r>
      <w:r w:rsidRPr="00832C9A">
        <w:rPr>
          <w:rFonts w:ascii="Arial" w:hAnsi="Arial" w:cs="Arial"/>
          <w:sz w:val="24"/>
          <w:szCs w:val="24"/>
        </w:rPr>
        <w:t>s com os isolados 1931 (Figura 3</w:t>
      </w:r>
      <w:r w:rsidR="00F23AEE" w:rsidRPr="00832C9A">
        <w:rPr>
          <w:rFonts w:ascii="Arial" w:hAnsi="Arial" w:cs="Arial"/>
          <w:sz w:val="24"/>
          <w:szCs w:val="24"/>
        </w:rPr>
        <w:t>A)</w:t>
      </w:r>
      <w:r w:rsidRPr="00832C9A">
        <w:rPr>
          <w:rFonts w:ascii="Arial" w:hAnsi="Arial" w:cs="Arial"/>
          <w:sz w:val="24"/>
          <w:szCs w:val="24"/>
        </w:rPr>
        <w:t xml:space="preserve"> e 1956 (Figura 3</w:t>
      </w:r>
      <w:r w:rsidR="00F23AEE" w:rsidRPr="00832C9A">
        <w:rPr>
          <w:rFonts w:ascii="Arial" w:hAnsi="Arial" w:cs="Arial"/>
          <w:sz w:val="24"/>
          <w:szCs w:val="24"/>
        </w:rPr>
        <w:t>B). O período pré-patente (PPP) foi de 9 e 15 dias para os animais infectados com os isolados 1931 e 1956, respectivamente, apresentando uma média de 12</w:t>
      </w:r>
      <w:r w:rsidRPr="00832C9A">
        <w:rPr>
          <w:rFonts w:ascii="Arial" w:hAnsi="Arial" w:cs="Arial"/>
          <w:sz w:val="24"/>
          <w:szCs w:val="24"/>
        </w:rPr>
        <w:t xml:space="preserve"> ± 4,2 dias</w:t>
      </w:r>
      <w:r w:rsidR="00F23AEE" w:rsidRPr="00832C9A">
        <w:rPr>
          <w:rFonts w:ascii="Arial" w:hAnsi="Arial" w:cs="Arial"/>
          <w:sz w:val="24"/>
          <w:szCs w:val="24"/>
        </w:rPr>
        <w:t>.</w:t>
      </w:r>
      <w:r w:rsidR="00F23AEE" w:rsidRPr="0021096F">
        <w:rPr>
          <w:rFonts w:ascii="Arial" w:hAnsi="Arial" w:cs="Arial"/>
          <w:sz w:val="24"/>
          <w:szCs w:val="24"/>
        </w:rPr>
        <w:t xml:space="preserve"> </w:t>
      </w:r>
    </w:p>
    <w:p w:rsidR="00543959" w:rsidRDefault="00543959" w:rsidP="001E5415">
      <w:pPr>
        <w:pStyle w:val="Legenda"/>
        <w:jc w:val="both"/>
        <w:rPr>
          <w:rFonts w:ascii="Arial" w:hAnsi="Arial" w:cs="Arial"/>
        </w:rPr>
      </w:pPr>
    </w:p>
    <w:p w:rsidR="00543959" w:rsidRDefault="00543959" w:rsidP="001E5415">
      <w:pPr>
        <w:pStyle w:val="Legenda"/>
        <w:jc w:val="both"/>
        <w:rPr>
          <w:rFonts w:ascii="Arial" w:hAnsi="Arial" w:cs="Arial"/>
        </w:rPr>
      </w:pPr>
    </w:p>
    <w:p w:rsidR="001E5415" w:rsidRPr="005D21E3" w:rsidRDefault="0071526B" w:rsidP="001E5415">
      <w:pPr>
        <w:pStyle w:val="Legenda"/>
        <w:jc w:val="both"/>
        <w:rPr>
          <w:rFonts w:ascii="Arial" w:hAnsi="Arial" w:cs="Arial"/>
        </w:rPr>
      </w:pPr>
      <w:r w:rsidRPr="005D21E3">
        <w:rPr>
          <w:rFonts w:ascii="Arial" w:hAnsi="Arial" w:cs="Arial"/>
        </w:rPr>
        <w:t>F</w:t>
      </w:r>
      <w:r w:rsidR="003157B2" w:rsidRPr="005D21E3">
        <w:rPr>
          <w:rFonts w:ascii="Arial" w:hAnsi="Arial" w:cs="Arial"/>
        </w:rPr>
        <w:t>igura 3</w:t>
      </w:r>
      <w:r w:rsidR="001E5415" w:rsidRPr="005D21E3">
        <w:rPr>
          <w:rFonts w:ascii="Arial" w:hAnsi="Arial" w:cs="Arial"/>
        </w:rPr>
        <w:t xml:space="preserve">. Curvas de parasitemia dos isolados de </w:t>
      </w:r>
      <w:r w:rsidR="001E5415" w:rsidRPr="005D21E3">
        <w:rPr>
          <w:rFonts w:ascii="Arial" w:hAnsi="Arial" w:cs="Arial"/>
          <w:i/>
        </w:rPr>
        <w:t>T. cruzi</w:t>
      </w:r>
      <w:r w:rsidRPr="005D21E3">
        <w:rPr>
          <w:rFonts w:ascii="Arial" w:hAnsi="Arial" w:cs="Arial"/>
        </w:rPr>
        <w:t xml:space="preserve">, sendo (A) isolado 1931 e (B) </w:t>
      </w:r>
      <w:r w:rsidR="001E5415" w:rsidRPr="005D21E3">
        <w:rPr>
          <w:rFonts w:ascii="Arial" w:hAnsi="Arial" w:cs="Arial"/>
        </w:rPr>
        <w:t>isolado 1956.</w:t>
      </w:r>
    </w:p>
    <w:tbl>
      <w:tblPr>
        <w:tblStyle w:val="Tabelacomgrade"/>
        <w:tblW w:w="0" w:type="auto"/>
        <w:tblLook w:val="04A0" w:firstRow="1" w:lastRow="0" w:firstColumn="1" w:lastColumn="0" w:noHBand="0" w:noVBand="1"/>
      </w:tblPr>
      <w:tblGrid>
        <w:gridCol w:w="9051"/>
      </w:tblGrid>
      <w:tr w:rsidR="001E5415" w:rsidTr="00C37A36">
        <w:tc>
          <w:tcPr>
            <w:tcW w:w="9061" w:type="dxa"/>
            <w:tcBorders>
              <w:left w:val="double" w:sz="4" w:space="0" w:color="auto"/>
            </w:tcBorders>
          </w:tcPr>
          <w:p w:rsidR="001E5415" w:rsidRDefault="001E5415" w:rsidP="00F23AEE">
            <w:pPr>
              <w:rPr>
                <w:rFonts w:ascii="Arial" w:hAnsi="Arial" w:cs="Arial"/>
                <w:b/>
              </w:rPr>
            </w:pPr>
            <w:r w:rsidRPr="00832C9A">
              <w:rPr>
                <w:rFonts w:ascii="Arial" w:hAnsi="Arial" w:cs="Arial"/>
                <w:noProof/>
              </w:rPr>
              <w:drawing>
                <wp:anchor distT="0" distB="0" distL="114300" distR="114300" simplePos="0" relativeHeight="251678720" behindDoc="0" locked="0" layoutInCell="1" allowOverlap="1" wp14:anchorId="2B859B94" wp14:editId="3FAE46F2">
                  <wp:simplePos x="0" y="0"/>
                  <wp:positionH relativeFrom="margin">
                    <wp:posOffset>-59055</wp:posOffset>
                  </wp:positionH>
                  <wp:positionV relativeFrom="paragraph">
                    <wp:posOffset>2540</wp:posOffset>
                  </wp:positionV>
                  <wp:extent cx="5669280" cy="6258560"/>
                  <wp:effectExtent l="0" t="0" r="7620" b="8890"/>
                  <wp:wrapTopAndBottom/>
                  <wp:docPr id="58" name="Imagem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l="28435" t="15402" r="27138" b="15402"/>
                          <a:stretch>
                            <a:fillRect/>
                          </a:stretch>
                        </pic:blipFill>
                        <pic:spPr bwMode="auto">
                          <a:xfrm>
                            <a:off x="0" y="0"/>
                            <a:ext cx="5669280" cy="625856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rsidR="00832C9A" w:rsidRPr="004346F2" w:rsidRDefault="00832C9A" w:rsidP="00832C9A">
      <w:pPr>
        <w:pStyle w:val="Cabealho"/>
        <w:jc w:val="both"/>
        <w:rPr>
          <w:rStyle w:val="Hyperlink"/>
          <w:rFonts w:ascii="Arial" w:hAnsi="Arial" w:cs="Arial"/>
          <w:color w:val="auto"/>
          <w:sz w:val="20"/>
          <w:szCs w:val="20"/>
          <w:u w:val="none"/>
          <w:shd w:val="clear" w:color="auto" w:fill="FFFFFF"/>
        </w:rPr>
      </w:pPr>
      <w:r w:rsidRPr="004346F2">
        <w:rPr>
          <w:rFonts w:ascii="Arial" w:hAnsi="Arial" w:cs="Arial"/>
          <w:b/>
          <w:sz w:val="20"/>
          <w:szCs w:val="20"/>
        </w:rPr>
        <w:t xml:space="preserve">Fonte: </w:t>
      </w:r>
      <w:r w:rsidR="004346F2" w:rsidRPr="004346F2">
        <w:rPr>
          <w:rFonts w:ascii="Arial" w:hAnsi="Arial" w:cs="Arial"/>
          <w:sz w:val="20"/>
          <w:szCs w:val="20"/>
          <w:shd w:val="clear" w:color="auto" w:fill="FFFFFF"/>
        </w:rPr>
        <w:t>Os autores.</w:t>
      </w:r>
    </w:p>
    <w:p w:rsidR="001E5415" w:rsidRDefault="001E5415" w:rsidP="00F23AEE">
      <w:pPr>
        <w:rPr>
          <w:rFonts w:ascii="Arial" w:hAnsi="Arial" w:cs="Arial"/>
          <w:b/>
          <w:sz w:val="20"/>
          <w:szCs w:val="20"/>
        </w:rPr>
      </w:pPr>
    </w:p>
    <w:p w:rsidR="00543959" w:rsidRDefault="00543959" w:rsidP="00543959">
      <w:pPr>
        <w:spacing w:after="0" w:line="360" w:lineRule="auto"/>
        <w:jc w:val="both"/>
        <w:rPr>
          <w:rFonts w:ascii="Arial" w:hAnsi="Arial" w:cs="Arial"/>
          <w:sz w:val="24"/>
          <w:szCs w:val="24"/>
        </w:rPr>
      </w:pPr>
    </w:p>
    <w:p w:rsidR="00543959" w:rsidRDefault="00543959" w:rsidP="00543959">
      <w:pPr>
        <w:spacing w:after="0" w:line="360" w:lineRule="auto"/>
        <w:jc w:val="both"/>
        <w:rPr>
          <w:rFonts w:ascii="Arial" w:hAnsi="Arial" w:cs="Arial"/>
          <w:sz w:val="24"/>
          <w:szCs w:val="24"/>
        </w:rPr>
      </w:pPr>
    </w:p>
    <w:p w:rsidR="00543959" w:rsidRDefault="004207F9" w:rsidP="00543959">
      <w:pPr>
        <w:spacing w:after="0" w:line="360" w:lineRule="auto"/>
        <w:jc w:val="both"/>
        <w:rPr>
          <w:rFonts w:ascii="Arial" w:hAnsi="Arial" w:cs="Arial"/>
          <w:sz w:val="24"/>
          <w:szCs w:val="24"/>
        </w:rPr>
      </w:pPr>
      <w:r w:rsidRPr="0021096F">
        <w:rPr>
          <w:rFonts w:ascii="Arial" w:hAnsi="Arial" w:cs="Arial"/>
          <w:sz w:val="24"/>
          <w:szCs w:val="24"/>
        </w:rPr>
        <w:lastRenderedPageBreak/>
        <w:t xml:space="preserve">O período patente (PP) não pode ser determinado para os isolados de </w:t>
      </w:r>
      <w:r w:rsidRPr="0021096F">
        <w:rPr>
          <w:rFonts w:ascii="Arial" w:hAnsi="Arial" w:cs="Arial"/>
          <w:i/>
          <w:sz w:val="24"/>
          <w:szCs w:val="24"/>
        </w:rPr>
        <w:t xml:space="preserve">T. cruzi </w:t>
      </w:r>
      <w:r w:rsidRPr="0021096F">
        <w:rPr>
          <w:rFonts w:ascii="Arial" w:hAnsi="Arial" w:cs="Arial"/>
          <w:sz w:val="24"/>
          <w:szCs w:val="24"/>
        </w:rPr>
        <w:t xml:space="preserve">estudados já que estes apresentaram uma parasitemia constante, porém muito baixa, quase subpatente, durante todo o período de acompanhamento (Tabela 3). As curvas de parasitemia dos animais infectados de ambos os isolados foram semelhantes, onde </w:t>
      </w:r>
      <w:r w:rsidRPr="00A75993">
        <w:rPr>
          <w:rFonts w:ascii="Arial" w:hAnsi="Arial" w:cs="Arial"/>
          <w:sz w:val="24"/>
          <w:szCs w:val="24"/>
        </w:rPr>
        <w:t>a cepa 1931 apresentou pico máximo de 1,1x10</w:t>
      </w:r>
      <w:r w:rsidRPr="00A75993">
        <w:rPr>
          <w:rFonts w:ascii="Arial" w:hAnsi="Arial" w:cs="Arial"/>
          <w:sz w:val="24"/>
          <w:szCs w:val="24"/>
          <w:vertAlign w:val="superscript"/>
        </w:rPr>
        <w:t>4</w:t>
      </w:r>
      <w:r w:rsidRPr="00A75993">
        <w:rPr>
          <w:rFonts w:ascii="Arial" w:hAnsi="Arial" w:cs="Arial"/>
          <w:sz w:val="24"/>
          <w:szCs w:val="24"/>
        </w:rPr>
        <w:t xml:space="preserve"> parasitos/mL de sangue no 30º dia </w:t>
      </w:r>
    </w:p>
    <w:p w:rsidR="004207F9" w:rsidRPr="00A75993" w:rsidRDefault="004207F9" w:rsidP="00543959">
      <w:pPr>
        <w:spacing w:after="0" w:line="360" w:lineRule="auto"/>
        <w:jc w:val="both"/>
        <w:rPr>
          <w:rFonts w:ascii="Arial" w:hAnsi="Arial" w:cs="Arial"/>
          <w:sz w:val="24"/>
          <w:szCs w:val="24"/>
        </w:rPr>
      </w:pPr>
      <w:proofErr w:type="gramStart"/>
      <w:r w:rsidRPr="00A75993">
        <w:rPr>
          <w:rFonts w:ascii="Arial" w:hAnsi="Arial" w:cs="Arial"/>
          <w:sz w:val="24"/>
          <w:szCs w:val="24"/>
        </w:rPr>
        <w:t>de</w:t>
      </w:r>
      <w:proofErr w:type="gramEnd"/>
      <w:r w:rsidRPr="00A75993">
        <w:rPr>
          <w:rFonts w:ascii="Arial" w:hAnsi="Arial" w:cs="Arial"/>
          <w:sz w:val="24"/>
          <w:szCs w:val="24"/>
        </w:rPr>
        <w:t xml:space="preserve"> infecção e a cepa 1956 teve pico máximo de 1,2x10</w:t>
      </w:r>
      <w:r w:rsidRPr="00A75993">
        <w:rPr>
          <w:rFonts w:ascii="Arial" w:hAnsi="Arial" w:cs="Arial"/>
          <w:sz w:val="24"/>
          <w:szCs w:val="24"/>
          <w:vertAlign w:val="superscript"/>
        </w:rPr>
        <w:t>4</w:t>
      </w:r>
      <w:r w:rsidRPr="00A75993">
        <w:rPr>
          <w:rFonts w:ascii="Arial" w:hAnsi="Arial" w:cs="Arial"/>
          <w:sz w:val="24"/>
          <w:szCs w:val="24"/>
        </w:rPr>
        <w:t xml:space="preserve"> parasitos/mL de sangue no 37º dia de infecção (Tabela 3). </w:t>
      </w:r>
    </w:p>
    <w:p w:rsidR="00543959" w:rsidRDefault="00543959" w:rsidP="004207F9">
      <w:pPr>
        <w:spacing w:after="0" w:line="240" w:lineRule="auto"/>
        <w:jc w:val="both"/>
        <w:rPr>
          <w:rFonts w:ascii="Arial" w:hAnsi="Arial" w:cs="Arial"/>
          <w:b/>
          <w:sz w:val="20"/>
          <w:szCs w:val="20"/>
        </w:rPr>
      </w:pPr>
    </w:p>
    <w:p w:rsidR="004207F9" w:rsidRPr="00A75993" w:rsidRDefault="004207F9" w:rsidP="004207F9">
      <w:pPr>
        <w:spacing w:after="0" w:line="240" w:lineRule="auto"/>
        <w:jc w:val="both"/>
        <w:rPr>
          <w:rFonts w:ascii="Arial" w:hAnsi="Arial" w:cs="Arial"/>
          <w:b/>
          <w:sz w:val="20"/>
          <w:szCs w:val="20"/>
        </w:rPr>
      </w:pPr>
      <w:r w:rsidRPr="00A75993">
        <w:rPr>
          <w:rFonts w:ascii="Arial" w:hAnsi="Arial" w:cs="Arial"/>
          <w:b/>
          <w:sz w:val="20"/>
          <w:szCs w:val="20"/>
        </w:rPr>
        <w:t xml:space="preserve">Tabela 3. Avaliação da parasitemia na fase aguda experimental, de acordo com a origem dos isolados de </w:t>
      </w:r>
      <w:r w:rsidRPr="00A75993">
        <w:rPr>
          <w:rFonts w:ascii="Arial" w:hAnsi="Arial" w:cs="Arial"/>
          <w:b/>
          <w:i/>
          <w:sz w:val="20"/>
          <w:szCs w:val="20"/>
        </w:rPr>
        <w:t xml:space="preserve">T. cruzi, </w:t>
      </w:r>
      <w:r w:rsidRPr="00A75993">
        <w:rPr>
          <w:rFonts w:ascii="Arial" w:hAnsi="Arial" w:cs="Arial"/>
          <w:b/>
          <w:sz w:val="20"/>
          <w:szCs w:val="20"/>
        </w:rPr>
        <w:t>sendo (IND) parasitemia constante durante todo o período de avaliação; (Máx. parasitemia) máximo de parasitemia; (ND) parasitemia baixa e constante por mais de 40 dias sem pico bem definido; (PP) período patente; (PPP) período pré-patente.</w:t>
      </w:r>
    </w:p>
    <w:tbl>
      <w:tblPr>
        <w:tblW w:w="9083" w:type="dxa"/>
        <w:jc w:val="center"/>
        <w:tblLook w:val="01E0" w:firstRow="1" w:lastRow="1" w:firstColumn="1" w:lastColumn="1" w:noHBand="0" w:noVBand="0"/>
      </w:tblPr>
      <w:tblGrid>
        <w:gridCol w:w="1566"/>
        <w:gridCol w:w="1284"/>
        <w:gridCol w:w="1172"/>
        <w:gridCol w:w="1103"/>
        <w:gridCol w:w="1978"/>
        <w:gridCol w:w="1980"/>
      </w:tblGrid>
      <w:tr w:rsidR="004207F9" w:rsidRPr="00961BE4" w:rsidTr="00B51D8E">
        <w:trPr>
          <w:jc w:val="center"/>
        </w:trPr>
        <w:tc>
          <w:tcPr>
            <w:tcW w:w="1566" w:type="dxa"/>
            <w:tcBorders>
              <w:top w:val="single" w:sz="12" w:space="0" w:color="auto"/>
              <w:bottom w:val="single" w:sz="4" w:space="0" w:color="auto"/>
            </w:tcBorders>
            <w:shd w:val="clear" w:color="auto" w:fill="auto"/>
            <w:vAlign w:val="center"/>
          </w:tcPr>
          <w:p w:rsidR="004207F9" w:rsidRPr="00A75993" w:rsidRDefault="004207F9" w:rsidP="00543959">
            <w:pPr>
              <w:spacing w:after="0" w:line="480" w:lineRule="auto"/>
              <w:jc w:val="center"/>
              <w:rPr>
                <w:rFonts w:ascii="Arial" w:hAnsi="Arial" w:cs="Arial"/>
                <w:b/>
                <w:sz w:val="20"/>
                <w:szCs w:val="20"/>
              </w:rPr>
            </w:pPr>
            <w:r w:rsidRPr="00A75993">
              <w:rPr>
                <w:rFonts w:ascii="Arial" w:hAnsi="Arial" w:cs="Arial"/>
                <w:b/>
                <w:sz w:val="20"/>
                <w:szCs w:val="20"/>
              </w:rPr>
              <w:t>Cepa</w:t>
            </w:r>
          </w:p>
        </w:tc>
        <w:tc>
          <w:tcPr>
            <w:tcW w:w="1284" w:type="dxa"/>
            <w:tcBorders>
              <w:top w:val="single" w:sz="12" w:space="0" w:color="auto"/>
              <w:bottom w:val="single" w:sz="4" w:space="0" w:color="auto"/>
            </w:tcBorders>
            <w:shd w:val="clear" w:color="auto" w:fill="auto"/>
            <w:vAlign w:val="center"/>
          </w:tcPr>
          <w:p w:rsidR="004207F9" w:rsidRPr="00A75993" w:rsidRDefault="004207F9" w:rsidP="00543959">
            <w:pPr>
              <w:spacing w:after="0" w:line="480" w:lineRule="auto"/>
              <w:jc w:val="center"/>
              <w:rPr>
                <w:rFonts w:ascii="Arial" w:hAnsi="Arial" w:cs="Arial"/>
                <w:b/>
                <w:sz w:val="20"/>
                <w:szCs w:val="20"/>
              </w:rPr>
            </w:pPr>
            <w:r w:rsidRPr="00A75993">
              <w:rPr>
                <w:rFonts w:ascii="Arial" w:hAnsi="Arial" w:cs="Arial"/>
                <w:b/>
                <w:sz w:val="20"/>
                <w:szCs w:val="20"/>
              </w:rPr>
              <w:t>PPP (dias)</w:t>
            </w:r>
          </w:p>
        </w:tc>
        <w:tc>
          <w:tcPr>
            <w:tcW w:w="1172" w:type="dxa"/>
            <w:tcBorders>
              <w:top w:val="single" w:sz="12" w:space="0" w:color="auto"/>
              <w:bottom w:val="single" w:sz="4" w:space="0" w:color="auto"/>
            </w:tcBorders>
            <w:shd w:val="clear" w:color="auto" w:fill="auto"/>
            <w:vAlign w:val="center"/>
          </w:tcPr>
          <w:p w:rsidR="004207F9" w:rsidRPr="00A75993" w:rsidRDefault="004207F9" w:rsidP="00543959">
            <w:pPr>
              <w:spacing w:after="0" w:line="480" w:lineRule="auto"/>
              <w:jc w:val="center"/>
              <w:rPr>
                <w:rFonts w:ascii="Arial" w:hAnsi="Arial" w:cs="Arial"/>
                <w:b/>
                <w:sz w:val="20"/>
                <w:szCs w:val="20"/>
              </w:rPr>
            </w:pPr>
            <w:r w:rsidRPr="00A75993">
              <w:rPr>
                <w:rFonts w:ascii="Arial" w:hAnsi="Arial" w:cs="Arial"/>
                <w:b/>
                <w:sz w:val="20"/>
                <w:szCs w:val="20"/>
              </w:rPr>
              <w:t>PP (dias)</w:t>
            </w:r>
          </w:p>
        </w:tc>
        <w:tc>
          <w:tcPr>
            <w:tcW w:w="1103" w:type="dxa"/>
            <w:tcBorders>
              <w:top w:val="single" w:sz="12" w:space="0" w:color="auto"/>
              <w:bottom w:val="single" w:sz="4" w:space="0" w:color="auto"/>
            </w:tcBorders>
            <w:shd w:val="clear" w:color="auto" w:fill="auto"/>
            <w:vAlign w:val="center"/>
          </w:tcPr>
          <w:p w:rsidR="004207F9" w:rsidRPr="00A75993" w:rsidRDefault="004207F9" w:rsidP="00543959">
            <w:pPr>
              <w:spacing w:after="0" w:line="480" w:lineRule="auto"/>
              <w:jc w:val="center"/>
              <w:rPr>
                <w:rFonts w:ascii="Arial" w:hAnsi="Arial" w:cs="Arial"/>
                <w:b/>
                <w:sz w:val="20"/>
                <w:szCs w:val="20"/>
              </w:rPr>
            </w:pPr>
            <w:r w:rsidRPr="00A75993">
              <w:rPr>
                <w:rFonts w:ascii="Arial" w:hAnsi="Arial" w:cs="Arial"/>
                <w:b/>
                <w:sz w:val="20"/>
                <w:szCs w:val="20"/>
              </w:rPr>
              <w:t>nº. picos</w:t>
            </w:r>
          </w:p>
        </w:tc>
        <w:tc>
          <w:tcPr>
            <w:tcW w:w="1978" w:type="dxa"/>
            <w:tcBorders>
              <w:top w:val="single" w:sz="12" w:space="0" w:color="auto"/>
              <w:bottom w:val="single" w:sz="4" w:space="0" w:color="auto"/>
            </w:tcBorders>
            <w:shd w:val="clear" w:color="auto" w:fill="auto"/>
            <w:vAlign w:val="center"/>
          </w:tcPr>
          <w:p w:rsidR="004207F9" w:rsidRPr="00A75993" w:rsidRDefault="004207F9" w:rsidP="00543959">
            <w:pPr>
              <w:spacing w:after="0" w:line="480" w:lineRule="auto"/>
              <w:jc w:val="center"/>
              <w:rPr>
                <w:rFonts w:ascii="Arial" w:hAnsi="Arial" w:cs="Arial"/>
                <w:b/>
                <w:sz w:val="20"/>
                <w:szCs w:val="20"/>
              </w:rPr>
            </w:pPr>
            <w:r w:rsidRPr="00A75993">
              <w:rPr>
                <w:rFonts w:ascii="Arial" w:hAnsi="Arial" w:cs="Arial"/>
                <w:b/>
                <w:sz w:val="20"/>
                <w:szCs w:val="20"/>
              </w:rPr>
              <w:t>Máx. parasitemia (parasitos/mL)</w:t>
            </w:r>
          </w:p>
        </w:tc>
        <w:tc>
          <w:tcPr>
            <w:tcW w:w="1980" w:type="dxa"/>
            <w:tcBorders>
              <w:top w:val="single" w:sz="12" w:space="0" w:color="auto"/>
              <w:bottom w:val="single" w:sz="4" w:space="0" w:color="auto"/>
            </w:tcBorders>
            <w:shd w:val="clear" w:color="auto" w:fill="auto"/>
            <w:vAlign w:val="center"/>
          </w:tcPr>
          <w:p w:rsidR="004207F9" w:rsidRPr="00961BE4" w:rsidRDefault="004207F9" w:rsidP="00543959">
            <w:pPr>
              <w:spacing w:after="0" w:line="480" w:lineRule="auto"/>
              <w:jc w:val="center"/>
              <w:rPr>
                <w:rFonts w:ascii="Arial" w:hAnsi="Arial" w:cs="Arial"/>
                <w:b/>
                <w:sz w:val="20"/>
                <w:szCs w:val="20"/>
              </w:rPr>
            </w:pPr>
            <w:r w:rsidRPr="00A75993">
              <w:rPr>
                <w:rFonts w:ascii="Arial" w:hAnsi="Arial" w:cs="Arial"/>
                <w:b/>
                <w:sz w:val="20"/>
                <w:szCs w:val="20"/>
              </w:rPr>
              <w:t>Máx. parasitemia (dia)</w:t>
            </w:r>
          </w:p>
        </w:tc>
      </w:tr>
      <w:tr w:rsidR="004207F9" w:rsidRPr="00961BE4" w:rsidTr="00B51D8E">
        <w:trPr>
          <w:jc w:val="center"/>
        </w:trPr>
        <w:tc>
          <w:tcPr>
            <w:tcW w:w="1566" w:type="dxa"/>
            <w:shd w:val="clear" w:color="auto" w:fill="auto"/>
            <w:vAlign w:val="center"/>
          </w:tcPr>
          <w:p w:rsidR="004207F9" w:rsidRPr="00242747" w:rsidRDefault="004207F9" w:rsidP="00543959">
            <w:pPr>
              <w:spacing w:after="0" w:line="480" w:lineRule="auto"/>
              <w:jc w:val="center"/>
              <w:rPr>
                <w:rFonts w:ascii="Arial" w:hAnsi="Arial" w:cs="Arial"/>
                <w:sz w:val="20"/>
                <w:szCs w:val="20"/>
              </w:rPr>
            </w:pPr>
            <w:r w:rsidRPr="00242747">
              <w:rPr>
                <w:rFonts w:ascii="Arial" w:hAnsi="Arial" w:cs="Arial"/>
                <w:sz w:val="20"/>
                <w:szCs w:val="20"/>
              </w:rPr>
              <w:t>1931</w:t>
            </w:r>
          </w:p>
        </w:tc>
        <w:tc>
          <w:tcPr>
            <w:tcW w:w="1284" w:type="dxa"/>
            <w:shd w:val="clear" w:color="auto" w:fill="auto"/>
            <w:vAlign w:val="center"/>
          </w:tcPr>
          <w:p w:rsidR="004207F9" w:rsidRPr="00961BE4" w:rsidRDefault="004207F9" w:rsidP="00543959">
            <w:pPr>
              <w:spacing w:after="0" w:line="480" w:lineRule="auto"/>
              <w:jc w:val="center"/>
              <w:rPr>
                <w:rFonts w:ascii="Arial" w:hAnsi="Arial" w:cs="Arial"/>
                <w:sz w:val="20"/>
                <w:szCs w:val="20"/>
              </w:rPr>
            </w:pPr>
            <w:r w:rsidRPr="00961BE4">
              <w:rPr>
                <w:rFonts w:ascii="Arial" w:hAnsi="Arial" w:cs="Arial"/>
                <w:sz w:val="20"/>
                <w:szCs w:val="20"/>
              </w:rPr>
              <w:t>9</w:t>
            </w:r>
          </w:p>
        </w:tc>
        <w:tc>
          <w:tcPr>
            <w:tcW w:w="1172" w:type="dxa"/>
            <w:shd w:val="clear" w:color="auto" w:fill="auto"/>
            <w:vAlign w:val="center"/>
          </w:tcPr>
          <w:p w:rsidR="004207F9" w:rsidRPr="00961BE4" w:rsidRDefault="004207F9" w:rsidP="00543959">
            <w:pPr>
              <w:spacing w:after="0" w:line="480" w:lineRule="auto"/>
              <w:jc w:val="center"/>
              <w:rPr>
                <w:rFonts w:ascii="Arial" w:hAnsi="Arial" w:cs="Arial"/>
                <w:sz w:val="20"/>
                <w:szCs w:val="20"/>
              </w:rPr>
            </w:pPr>
            <w:r w:rsidRPr="00961BE4">
              <w:rPr>
                <w:rFonts w:ascii="Arial" w:hAnsi="Arial" w:cs="Arial"/>
                <w:sz w:val="20"/>
                <w:szCs w:val="20"/>
              </w:rPr>
              <w:t>IND</w:t>
            </w:r>
          </w:p>
        </w:tc>
        <w:tc>
          <w:tcPr>
            <w:tcW w:w="1103" w:type="dxa"/>
            <w:shd w:val="clear" w:color="auto" w:fill="auto"/>
            <w:vAlign w:val="center"/>
          </w:tcPr>
          <w:p w:rsidR="004207F9" w:rsidRPr="00961BE4" w:rsidRDefault="004207F9" w:rsidP="00543959">
            <w:pPr>
              <w:spacing w:after="0" w:line="480" w:lineRule="auto"/>
              <w:jc w:val="center"/>
              <w:rPr>
                <w:rFonts w:ascii="Arial" w:hAnsi="Arial" w:cs="Arial"/>
                <w:sz w:val="20"/>
                <w:szCs w:val="20"/>
              </w:rPr>
            </w:pPr>
            <w:r w:rsidRPr="00961BE4">
              <w:rPr>
                <w:rFonts w:ascii="Arial" w:hAnsi="Arial" w:cs="Arial"/>
                <w:sz w:val="20"/>
                <w:szCs w:val="20"/>
              </w:rPr>
              <w:t>ND</w:t>
            </w:r>
          </w:p>
        </w:tc>
        <w:tc>
          <w:tcPr>
            <w:tcW w:w="1978" w:type="dxa"/>
            <w:shd w:val="clear" w:color="auto" w:fill="auto"/>
            <w:vAlign w:val="center"/>
          </w:tcPr>
          <w:p w:rsidR="004207F9" w:rsidRPr="00961BE4" w:rsidRDefault="004207F9" w:rsidP="00543959">
            <w:pPr>
              <w:spacing w:after="0" w:line="480" w:lineRule="auto"/>
              <w:jc w:val="center"/>
              <w:rPr>
                <w:rFonts w:ascii="Arial" w:hAnsi="Arial" w:cs="Arial"/>
                <w:sz w:val="20"/>
                <w:szCs w:val="20"/>
              </w:rPr>
            </w:pPr>
            <w:r w:rsidRPr="00961BE4">
              <w:rPr>
                <w:rFonts w:ascii="Arial" w:hAnsi="Arial" w:cs="Arial"/>
                <w:sz w:val="20"/>
                <w:szCs w:val="20"/>
              </w:rPr>
              <w:t>1,1x10</w:t>
            </w:r>
            <w:r w:rsidRPr="00961BE4">
              <w:rPr>
                <w:rFonts w:ascii="Arial" w:hAnsi="Arial" w:cs="Arial"/>
                <w:sz w:val="20"/>
                <w:szCs w:val="20"/>
                <w:vertAlign w:val="superscript"/>
              </w:rPr>
              <w:t>4</w:t>
            </w:r>
          </w:p>
        </w:tc>
        <w:tc>
          <w:tcPr>
            <w:tcW w:w="1980" w:type="dxa"/>
            <w:shd w:val="clear" w:color="auto" w:fill="auto"/>
            <w:vAlign w:val="center"/>
          </w:tcPr>
          <w:p w:rsidR="004207F9" w:rsidRPr="00961BE4" w:rsidRDefault="004207F9" w:rsidP="00543959">
            <w:pPr>
              <w:spacing w:after="0" w:line="480" w:lineRule="auto"/>
              <w:jc w:val="center"/>
              <w:rPr>
                <w:rFonts w:ascii="Arial" w:hAnsi="Arial" w:cs="Arial"/>
                <w:sz w:val="20"/>
                <w:szCs w:val="20"/>
              </w:rPr>
            </w:pPr>
            <w:r w:rsidRPr="00961BE4">
              <w:rPr>
                <w:rFonts w:ascii="Arial" w:hAnsi="Arial" w:cs="Arial"/>
                <w:sz w:val="20"/>
                <w:szCs w:val="20"/>
              </w:rPr>
              <w:t>30</w:t>
            </w:r>
          </w:p>
        </w:tc>
      </w:tr>
      <w:tr w:rsidR="004207F9" w:rsidRPr="00961BE4" w:rsidTr="00B51D8E">
        <w:trPr>
          <w:jc w:val="center"/>
        </w:trPr>
        <w:tc>
          <w:tcPr>
            <w:tcW w:w="1566" w:type="dxa"/>
            <w:tcBorders>
              <w:bottom w:val="single" w:sz="4" w:space="0" w:color="auto"/>
            </w:tcBorders>
            <w:shd w:val="clear" w:color="auto" w:fill="auto"/>
            <w:vAlign w:val="center"/>
          </w:tcPr>
          <w:p w:rsidR="004207F9" w:rsidRPr="00242747" w:rsidRDefault="004207F9" w:rsidP="00543959">
            <w:pPr>
              <w:spacing w:after="0" w:line="480" w:lineRule="auto"/>
              <w:jc w:val="center"/>
              <w:rPr>
                <w:rFonts w:ascii="Arial" w:hAnsi="Arial" w:cs="Arial"/>
                <w:sz w:val="20"/>
                <w:szCs w:val="20"/>
              </w:rPr>
            </w:pPr>
            <w:r w:rsidRPr="00242747">
              <w:rPr>
                <w:rFonts w:ascii="Arial" w:hAnsi="Arial" w:cs="Arial"/>
                <w:sz w:val="20"/>
                <w:szCs w:val="20"/>
              </w:rPr>
              <w:t>1956</w:t>
            </w:r>
          </w:p>
        </w:tc>
        <w:tc>
          <w:tcPr>
            <w:tcW w:w="1284" w:type="dxa"/>
            <w:tcBorders>
              <w:bottom w:val="single" w:sz="4" w:space="0" w:color="auto"/>
            </w:tcBorders>
            <w:shd w:val="clear" w:color="auto" w:fill="auto"/>
            <w:vAlign w:val="center"/>
          </w:tcPr>
          <w:p w:rsidR="004207F9" w:rsidRPr="00961BE4" w:rsidRDefault="004207F9" w:rsidP="00543959">
            <w:pPr>
              <w:spacing w:after="0" w:line="480" w:lineRule="auto"/>
              <w:jc w:val="center"/>
              <w:rPr>
                <w:rFonts w:ascii="Arial" w:hAnsi="Arial" w:cs="Arial"/>
                <w:sz w:val="20"/>
                <w:szCs w:val="20"/>
              </w:rPr>
            </w:pPr>
            <w:r w:rsidRPr="00961BE4">
              <w:rPr>
                <w:rFonts w:ascii="Arial" w:hAnsi="Arial" w:cs="Arial"/>
                <w:sz w:val="20"/>
                <w:szCs w:val="20"/>
              </w:rPr>
              <w:t>15</w:t>
            </w:r>
          </w:p>
        </w:tc>
        <w:tc>
          <w:tcPr>
            <w:tcW w:w="1172" w:type="dxa"/>
            <w:tcBorders>
              <w:bottom w:val="single" w:sz="4" w:space="0" w:color="auto"/>
            </w:tcBorders>
            <w:shd w:val="clear" w:color="auto" w:fill="auto"/>
            <w:vAlign w:val="center"/>
          </w:tcPr>
          <w:p w:rsidR="004207F9" w:rsidRPr="00961BE4" w:rsidRDefault="004207F9" w:rsidP="00543959">
            <w:pPr>
              <w:spacing w:after="0" w:line="480" w:lineRule="auto"/>
              <w:jc w:val="center"/>
              <w:rPr>
                <w:rFonts w:ascii="Arial" w:hAnsi="Arial" w:cs="Arial"/>
                <w:sz w:val="20"/>
                <w:szCs w:val="20"/>
              </w:rPr>
            </w:pPr>
            <w:r w:rsidRPr="00961BE4">
              <w:rPr>
                <w:rFonts w:ascii="Arial" w:hAnsi="Arial" w:cs="Arial"/>
                <w:sz w:val="20"/>
                <w:szCs w:val="20"/>
              </w:rPr>
              <w:t>IND</w:t>
            </w:r>
          </w:p>
        </w:tc>
        <w:tc>
          <w:tcPr>
            <w:tcW w:w="1103" w:type="dxa"/>
            <w:tcBorders>
              <w:bottom w:val="single" w:sz="4" w:space="0" w:color="auto"/>
            </w:tcBorders>
            <w:shd w:val="clear" w:color="auto" w:fill="auto"/>
            <w:vAlign w:val="center"/>
          </w:tcPr>
          <w:p w:rsidR="004207F9" w:rsidRPr="00961BE4" w:rsidRDefault="004207F9" w:rsidP="00543959">
            <w:pPr>
              <w:spacing w:after="0" w:line="480" w:lineRule="auto"/>
              <w:jc w:val="center"/>
              <w:rPr>
                <w:rFonts w:ascii="Arial" w:hAnsi="Arial" w:cs="Arial"/>
                <w:sz w:val="20"/>
                <w:szCs w:val="20"/>
              </w:rPr>
            </w:pPr>
            <w:r w:rsidRPr="00961BE4">
              <w:rPr>
                <w:rFonts w:ascii="Arial" w:hAnsi="Arial" w:cs="Arial"/>
                <w:sz w:val="20"/>
                <w:szCs w:val="20"/>
              </w:rPr>
              <w:t>ND</w:t>
            </w:r>
          </w:p>
        </w:tc>
        <w:tc>
          <w:tcPr>
            <w:tcW w:w="1978" w:type="dxa"/>
            <w:tcBorders>
              <w:bottom w:val="single" w:sz="4" w:space="0" w:color="auto"/>
            </w:tcBorders>
            <w:shd w:val="clear" w:color="auto" w:fill="auto"/>
            <w:vAlign w:val="center"/>
          </w:tcPr>
          <w:p w:rsidR="004207F9" w:rsidRPr="00961BE4" w:rsidRDefault="004207F9" w:rsidP="00543959">
            <w:pPr>
              <w:spacing w:after="0" w:line="480" w:lineRule="auto"/>
              <w:jc w:val="center"/>
              <w:rPr>
                <w:rFonts w:ascii="Arial" w:hAnsi="Arial" w:cs="Arial"/>
                <w:sz w:val="20"/>
                <w:szCs w:val="20"/>
              </w:rPr>
            </w:pPr>
            <w:r w:rsidRPr="00961BE4">
              <w:rPr>
                <w:rFonts w:ascii="Arial" w:hAnsi="Arial" w:cs="Arial"/>
                <w:sz w:val="20"/>
                <w:szCs w:val="20"/>
              </w:rPr>
              <w:t>1,2x10</w:t>
            </w:r>
            <w:r w:rsidRPr="00961BE4">
              <w:rPr>
                <w:rFonts w:ascii="Arial" w:hAnsi="Arial" w:cs="Arial"/>
                <w:sz w:val="20"/>
                <w:szCs w:val="20"/>
                <w:vertAlign w:val="superscript"/>
              </w:rPr>
              <w:t>4</w:t>
            </w:r>
          </w:p>
        </w:tc>
        <w:tc>
          <w:tcPr>
            <w:tcW w:w="1980" w:type="dxa"/>
            <w:tcBorders>
              <w:bottom w:val="single" w:sz="4" w:space="0" w:color="auto"/>
            </w:tcBorders>
            <w:shd w:val="clear" w:color="auto" w:fill="auto"/>
            <w:vAlign w:val="center"/>
          </w:tcPr>
          <w:p w:rsidR="004207F9" w:rsidRPr="00961BE4" w:rsidRDefault="004207F9" w:rsidP="00543959">
            <w:pPr>
              <w:spacing w:after="0" w:line="480" w:lineRule="auto"/>
              <w:jc w:val="center"/>
              <w:rPr>
                <w:rFonts w:ascii="Arial" w:hAnsi="Arial" w:cs="Arial"/>
                <w:sz w:val="20"/>
                <w:szCs w:val="20"/>
              </w:rPr>
            </w:pPr>
            <w:r w:rsidRPr="00961BE4">
              <w:rPr>
                <w:rFonts w:ascii="Arial" w:hAnsi="Arial" w:cs="Arial"/>
                <w:sz w:val="20"/>
                <w:szCs w:val="20"/>
              </w:rPr>
              <w:t>37</w:t>
            </w:r>
          </w:p>
        </w:tc>
      </w:tr>
      <w:tr w:rsidR="004207F9" w:rsidRPr="00961BE4" w:rsidTr="00B51D8E">
        <w:trPr>
          <w:jc w:val="center"/>
        </w:trPr>
        <w:tc>
          <w:tcPr>
            <w:tcW w:w="1566" w:type="dxa"/>
            <w:tcBorders>
              <w:top w:val="single" w:sz="4" w:space="0" w:color="auto"/>
              <w:bottom w:val="single" w:sz="12" w:space="0" w:color="auto"/>
            </w:tcBorders>
            <w:shd w:val="clear" w:color="auto" w:fill="auto"/>
            <w:vAlign w:val="center"/>
          </w:tcPr>
          <w:p w:rsidR="004207F9" w:rsidRPr="00242747" w:rsidRDefault="004207F9" w:rsidP="00543959">
            <w:pPr>
              <w:spacing w:after="0" w:line="480" w:lineRule="auto"/>
              <w:jc w:val="center"/>
              <w:rPr>
                <w:rFonts w:ascii="Arial" w:hAnsi="Arial" w:cs="Arial"/>
                <w:sz w:val="20"/>
                <w:szCs w:val="20"/>
              </w:rPr>
            </w:pPr>
            <w:r w:rsidRPr="00242747">
              <w:rPr>
                <w:rFonts w:ascii="Arial" w:hAnsi="Arial" w:cs="Arial"/>
                <w:sz w:val="20"/>
                <w:szCs w:val="20"/>
              </w:rPr>
              <w:t>Total</w:t>
            </w:r>
          </w:p>
        </w:tc>
        <w:tc>
          <w:tcPr>
            <w:tcW w:w="1284" w:type="dxa"/>
            <w:tcBorders>
              <w:top w:val="single" w:sz="4" w:space="0" w:color="auto"/>
              <w:bottom w:val="single" w:sz="12" w:space="0" w:color="auto"/>
            </w:tcBorders>
            <w:shd w:val="clear" w:color="auto" w:fill="auto"/>
            <w:vAlign w:val="center"/>
          </w:tcPr>
          <w:p w:rsidR="004207F9" w:rsidRPr="00961BE4" w:rsidRDefault="004207F9" w:rsidP="00543959">
            <w:pPr>
              <w:spacing w:after="0" w:line="480" w:lineRule="auto"/>
              <w:jc w:val="center"/>
              <w:rPr>
                <w:rFonts w:ascii="Arial" w:hAnsi="Arial" w:cs="Arial"/>
                <w:sz w:val="20"/>
                <w:szCs w:val="20"/>
              </w:rPr>
            </w:pPr>
            <w:r w:rsidRPr="00961BE4">
              <w:rPr>
                <w:rFonts w:ascii="Arial" w:hAnsi="Arial" w:cs="Arial"/>
                <w:sz w:val="20"/>
                <w:szCs w:val="20"/>
              </w:rPr>
              <w:t>12 ± 4,2</w:t>
            </w:r>
          </w:p>
        </w:tc>
        <w:tc>
          <w:tcPr>
            <w:tcW w:w="1172" w:type="dxa"/>
            <w:tcBorders>
              <w:top w:val="single" w:sz="4" w:space="0" w:color="auto"/>
              <w:bottom w:val="single" w:sz="12" w:space="0" w:color="auto"/>
            </w:tcBorders>
            <w:shd w:val="clear" w:color="auto" w:fill="auto"/>
            <w:vAlign w:val="center"/>
          </w:tcPr>
          <w:p w:rsidR="004207F9" w:rsidRPr="00961BE4" w:rsidRDefault="004207F9" w:rsidP="00543959">
            <w:pPr>
              <w:spacing w:after="0" w:line="480" w:lineRule="auto"/>
              <w:jc w:val="center"/>
              <w:rPr>
                <w:rFonts w:ascii="Arial" w:hAnsi="Arial" w:cs="Arial"/>
                <w:sz w:val="20"/>
                <w:szCs w:val="20"/>
              </w:rPr>
            </w:pPr>
            <w:r w:rsidRPr="00961BE4">
              <w:rPr>
                <w:rFonts w:ascii="Arial" w:hAnsi="Arial" w:cs="Arial"/>
                <w:sz w:val="20"/>
                <w:szCs w:val="20"/>
              </w:rPr>
              <w:t>IND</w:t>
            </w:r>
          </w:p>
        </w:tc>
        <w:tc>
          <w:tcPr>
            <w:tcW w:w="1103" w:type="dxa"/>
            <w:tcBorders>
              <w:top w:val="single" w:sz="4" w:space="0" w:color="auto"/>
              <w:bottom w:val="single" w:sz="12" w:space="0" w:color="auto"/>
            </w:tcBorders>
            <w:shd w:val="clear" w:color="auto" w:fill="auto"/>
            <w:vAlign w:val="center"/>
          </w:tcPr>
          <w:p w:rsidR="004207F9" w:rsidRPr="00961BE4" w:rsidRDefault="004207F9" w:rsidP="00543959">
            <w:pPr>
              <w:spacing w:after="0" w:line="480" w:lineRule="auto"/>
              <w:jc w:val="center"/>
              <w:rPr>
                <w:rFonts w:ascii="Arial" w:hAnsi="Arial" w:cs="Arial"/>
                <w:sz w:val="20"/>
                <w:szCs w:val="20"/>
              </w:rPr>
            </w:pPr>
            <w:r w:rsidRPr="00961BE4">
              <w:rPr>
                <w:rFonts w:ascii="Arial" w:hAnsi="Arial" w:cs="Arial"/>
                <w:sz w:val="20"/>
                <w:szCs w:val="20"/>
              </w:rPr>
              <w:t>ND</w:t>
            </w:r>
          </w:p>
        </w:tc>
        <w:tc>
          <w:tcPr>
            <w:tcW w:w="1978" w:type="dxa"/>
            <w:tcBorders>
              <w:top w:val="single" w:sz="4" w:space="0" w:color="auto"/>
              <w:bottom w:val="single" w:sz="12" w:space="0" w:color="auto"/>
            </w:tcBorders>
            <w:shd w:val="clear" w:color="auto" w:fill="auto"/>
            <w:vAlign w:val="center"/>
          </w:tcPr>
          <w:p w:rsidR="004207F9" w:rsidRPr="00961BE4" w:rsidRDefault="004207F9" w:rsidP="00543959">
            <w:pPr>
              <w:spacing w:after="0" w:line="480" w:lineRule="auto"/>
              <w:jc w:val="center"/>
              <w:rPr>
                <w:rFonts w:ascii="Arial" w:hAnsi="Arial" w:cs="Arial"/>
                <w:sz w:val="20"/>
                <w:szCs w:val="20"/>
              </w:rPr>
            </w:pPr>
            <w:r w:rsidRPr="00961BE4">
              <w:rPr>
                <w:rFonts w:ascii="Arial" w:hAnsi="Arial" w:cs="Arial"/>
                <w:sz w:val="20"/>
                <w:szCs w:val="20"/>
              </w:rPr>
              <w:t>1,15X10</w:t>
            </w:r>
            <w:r w:rsidRPr="00961BE4">
              <w:rPr>
                <w:rFonts w:ascii="Arial" w:hAnsi="Arial" w:cs="Arial"/>
                <w:sz w:val="20"/>
                <w:szCs w:val="20"/>
                <w:vertAlign w:val="superscript"/>
              </w:rPr>
              <w:t>4</w:t>
            </w:r>
          </w:p>
        </w:tc>
        <w:tc>
          <w:tcPr>
            <w:tcW w:w="1980" w:type="dxa"/>
            <w:tcBorders>
              <w:top w:val="single" w:sz="4" w:space="0" w:color="auto"/>
              <w:bottom w:val="single" w:sz="12" w:space="0" w:color="auto"/>
            </w:tcBorders>
            <w:shd w:val="clear" w:color="auto" w:fill="auto"/>
            <w:vAlign w:val="center"/>
          </w:tcPr>
          <w:p w:rsidR="004207F9" w:rsidRPr="00961BE4" w:rsidRDefault="004207F9" w:rsidP="00543959">
            <w:pPr>
              <w:spacing w:after="0" w:line="480" w:lineRule="auto"/>
              <w:jc w:val="center"/>
              <w:rPr>
                <w:rFonts w:ascii="Arial" w:hAnsi="Arial" w:cs="Arial"/>
                <w:sz w:val="20"/>
                <w:szCs w:val="20"/>
              </w:rPr>
            </w:pPr>
            <w:r w:rsidRPr="00961BE4">
              <w:rPr>
                <w:rFonts w:ascii="Arial" w:hAnsi="Arial" w:cs="Arial"/>
                <w:sz w:val="20"/>
                <w:szCs w:val="20"/>
              </w:rPr>
              <w:t>33,5 ± 4,9</w:t>
            </w:r>
          </w:p>
        </w:tc>
      </w:tr>
    </w:tbl>
    <w:p w:rsidR="00A75993" w:rsidRPr="004346F2" w:rsidRDefault="00A75993" w:rsidP="00543959">
      <w:pPr>
        <w:pStyle w:val="Cabealho"/>
        <w:spacing w:line="480" w:lineRule="auto"/>
        <w:jc w:val="both"/>
        <w:rPr>
          <w:rStyle w:val="Hyperlink"/>
          <w:rFonts w:ascii="Arial" w:hAnsi="Arial" w:cs="Arial"/>
          <w:color w:val="auto"/>
          <w:sz w:val="20"/>
          <w:szCs w:val="20"/>
          <w:u w:val="none"/>
          <w:shd w:val="clear" w:color="auto" w:fill="FFFFFF"/>
        </w:rPr>
      </w:pPr>
      <w:r w:rsidRPr="004346F2">
        <w:rPr>
          <w:rFonts w:ascii="Arial" w:hAnsi="Arial" w:cs="Arial"/>
          <w:b/>
          <w:sz w:val="20"/>
          <w:szCs w:val="20"/>
        </w:rPr>
        <w:t>Fonte</w:t>
      </w:r>
      <w:r w:rsidRPr="004346F2">
        <w:rPr>
          <w:rFonts w:ascii="Arial" w:hAnsi="Arial" w:cs="Arial"/>
          <w:sz w:val="20"/>
          <w:szCs w:val="20"/>
        </w:rPr>
        <w:t xml:space="preserve">: </w:t>
      </w:r>
      <w:r w:rsidR="004346F2" w:rsidRPr="004346F2">
        <w:rPr>
          <w:rFonts w:ascii="Arial" w:hAnsi="Arial" w:cs="Arial"/>
          <w:sz w:val="20"/>
          <w:szCs w:val="20"/>
          <w:shd w:val="clear" w:color="auto" w:fill="FFFFFF"/>
        </w:rPr>
        <w:t>Os autores.</w:t>
      </w:r>
    </w:p>
    <w:p w:rsidR="004207F9" w:rsidRPr="003157B2" w:rsidRDefault="004207F9" w:rsidP="003157B2">
      <w:pPr>
        <w:jc w:val="both"/>
        <w:rPr>
          <w:rFonts w:ascii="Arial" w:hAnsi="Arial" w:cs="Arial"/>
          <w:color w:val="FF0000"/>
          <w:sz w:val="20"/>
          <w:szCs w:val="20"/>
        </w:rPr>
      </w:pPr>
    </w:p>
    <w:p w:rsidR="00F23AEE" w:rsidRPr="0021096F" w:rsidRDefault="00F23AEE" w:rsidP="00F23AEE">
      <w:pPr>
        <w:spacing w:line="360" w:lineRule="auto"/>
        <w:jc w:val="both"/>
        <w:rPr>
          <w:rFonts w:ascii="Arial" w:hAnsi="Arial" w:cs="Arial"/>
          <w:sz w:val="24"/>
          <w:szCs w:val="24"/>
        </w:rPr>
      </w:pPr>
      <w:r w:rsidRPr="0021096F">
        <w:rPr>
          <w:rFonts w:ascii="Arial" w:hAnsi="Arial" w:cs="Arial"/>
          <w:sz w:val="24"/>
          <w:szCs w:val="24"/>
        </w:rPr>
        <w:t xml:space="preserve">Considerando que os isolados foram selecionados sem prévio conhecimento de seu comportamento em modelos experimentais, verificamos que ambos apresentaram comportamento semelhante, não evidenciando nenhum padrão que pudesse ser associado a uma maior virulência das populações do </w:t>
      </w:r>
      <w:r w:rsidRPr="0021096F">
        <w:rPr>
          <w:rFonts w:ascii="Arial" w:hAnsi="Arial" w:cs="Arial"/>
          <w:i/>
          <w:sz w:val="24"/>
          <w:szCs w:val="24"/>
        </w:rPr>
        <w:t>T. cruzi</w:t>
      </w:r>
      <w:r w:rsidRPr="0021096F">
        <w:rPr>
          <w:rFonts w:ascii="Arial" w:hAnsi="Arial" w:cs="Arial"/>
          <w:sz w:val="24"/>
          <w:szCs w:val="24"/>
        </w:rPr>
        <w:t xml:space="preserve"> isoladas de pacientes com a forma</w:t>
      </w:r>
      <w:r w:rsidR="00961BE4">
        <w:rPr>
          <w:rFonts w:ascii="Arial" w:hAnsi="Arial" w:cs="Arial"/>
          <w:sz w:val="24"/>
          <w:szCs w:val="24"/>
        </w:rPr>
        <w:t xml:space="preserve"> diges</w:t>
      </w:r>
      <w:r w:rsidR="00711E4A">
        <w:rPr>
          <w:rFonts w:ascii="Arial" w:hAnsi="Arial" w:cs="Arial"/>
          <w:sz w:val="24"/>
          <w:szCs w:val="24"/>
        </w:rPr>
        <w:t>tiva da D</w:t>
      </w:r>
      <w:r w:rsidR="00961BE4">
        <w:rPr>
          <w:rFonts w:ascii="Arial" w:hAnsi="Arial" w:cs="Arial"/>
          <w:sz w:val="24"/>
          <w:szCs w:val="24"/>
        </w:rPr>
        <w:t>oença de Chagas.</w:t>
      </w:r>
    </w:p>
    <w:p w:rsidR="00F23AEE" w:rsidRPr="0021096F" w:rsidRDefault="00F23AEE" w:rsidP="00F23AEE">
      <w:pPr>
        <w:spacing w:line="360" w:lineRule="auto"/>
        <w:jc w:val="both"/>
        <w:rPr>
          <w:rFonts w:ascii="Arial" w:hAnsi="Arial" w:cs="Arial"/>
          <w:sz w:val="24"/>
          <w:szCs w:val="24"/>
        </w:rPr>
      </w:pPr>
      <w:r w:rsidRPr="0021096F">
        <w:rPr>
          <w:rFonts w:ascii="Arial" w:hAnsi="Arial" w:cs="Arial"/>
          <w:sz w:val="24"/>
          <w:szCs w:val="24"/>
        </w:rPr>
        <w:t>Para se detectar a parasitemia na fase crônica, antes e durante a imunossupressão, e assi</w:t>
      </w:r>
      <w:r w:rsidR="00711E4A">
        <w:rPr>
          <w:rFonts w:ascii="Arial" w:hAnsi="Arial" w:cs="Arial"/>
          <w:sz w:val="24"/>
          <w:szCs w:val="24"/>
        </w:rPr>
        <w:t>m caracterizar a reativação da D</w:t>
      </w:r>
      <w:r w:rsidRPr="0021096F">
        <w:rPr>
          <w:rFonts w:ascii="Arial" w:hAnsi="Arial" w:cs="Arial"/>
          <w:sz w:val="24"/>
          <w:szCs w:val="24"/>
        </w:rPr>
        <w:t>oença de Chagas, foi utilizada a técnica do microhematócrito e a classificação de acordo com a Tabela 1.</w:t>
      </w:r>
    </w:p>
    <w:p w:rsidR="0078235D" w:rsidRPr="00A75993" w:rsidRDefault="00F23AEE" w:rsidP="00961BE4">
      <w:pPr>
        <w:spacing w:line="360" w:lineRule="auto"/>
        <w:jc w:val="both"/>
        <w:rPr>
          <w:rFonts w:ascii="Arial" w:hAnsi="Arial" w:cs="Arial"/>
          <w:sz w:val="24"/>
          <w:szCs w:val="24"/>
        </w:rPr>
      </w:pPr>
      <w:r w:rsidRPr="00A75993">
        <w:rPr>
          <w:rFonts w:ascii="Arial" w:hAnsi="Arial" w:cs="Arial"/>
          <w:sz w:val="24"/>
          <w:szCs w:val="24"/>
        </w:rPr>
        <w:t xml:space="preserve">A parasitemia detectada na fase crônica, antes do início do tratamento com ciclofosfamida, foi maior entre os animais infectados com o isolado 1956, com 92,9% (10/11) dos camundongos com microhematócrito positivo, porém sem diferença </w:t>
      </w:r>
      <w:r w:rsidRPr="00A75993">
        <w:rPr>
          <w:rFonts w:ascii="Arial" w:hAnsi="Arial" w:cs="Arial"/>
          <w:sz w:val="24"/>
          <w:szCs w:val="24"/>
        </w:rPr>
        <w:lastRenderedPageBreak/>
        <w:t xml:space="preserve">estatística significativa em relação ao isolado 1931, que apresentou 60% (9/15) dos camundongos com microhematócrito positivo </w:t>
      </w:r>
      <w:r w:rsidR="003157B2" w:rsidRPr="00A75993">
        <w:rPr>
          <w:rFonts w:ascii="Arial" w:hAnsi="Arial" w:cs="Arial"/>
          <w:sz w:val="24"/>
          <w:szCs w:val="24"/>
        </w:rPr>
        <w:t>(Figura 4</w:t>
      </w:r>
      <w:r w:rsidRPr="00A75993">
        <w:rPr>
          <w:rFonts w:ascii="Arial" w:hAnsi="Arial" w:cs="Arial"/>
          <w:sz w:val="24"/>
          <w:szCs w:val="24"/>
        </w:rPr>
        <w:t>).</w:t>
      </w:r>
      <w:r w:rsidR="00D46E1F" w:rsidRPr="00A75993">
        <w:rPr>
          <w:rFonts w:ascii="Arial" w:hAnsi="Arial" w:cs="Arial"/>
          <w:sz w:val="24"/>
          <w:szCs w:val="24"/>
        </w:rPr>
        <w:t xml:space="preserve"> </w:t>
      </w:r>
    </w:p>
    <w:tbl>
      <w:tblPr>
        <w:tblStyle w:val="Tabelacomgrade"/>
        <w:tblW w:w="0" w:type="auto"/>
        <w:tblLook w:val="04A0" w:firstRow="1" w:lastRow="0" w:firstColumn="1" w:lastColumn="0" w:noHBand="0" w:noVBand="1"/>
      </w:tblPr>
      <w:tblGrid>
        <w:gridCol w:w="9061"/>
      </w:tblGrid>
      <w:tr w:rsidR="00242747" w:rsidTr="0078235D">
        <w:tc>
          <w:tcPr>
            <w:tcW w:w="9061" w:type="dxa"/>
            <w:shd w:val="clear" w:color="auto" w:fill="auto"/>
          </w:tcPr>
          <w:p w:rsidR="00242747" w:rsidRPr="00242747" w:rsidRDefault="003157B2" w:rsidP="00242747">
            <w:pPr>
              <w:pStyle w:val="Legenda"/>
              <w:jc w:val="both"/>
              <w:rPr>
                <w:rFonts w:ascii="Arial" w:hAnsi="Arial" w:cs="Arial"/>
              </w:rPr>
            </w:pPr>
            <w:r w:rsidRPr="00A75993">
              <w:rPr>
                <w:rFonts w:ascii="Arial" w:hAnsi="Arial" w:cs="Arial"/>
              </w:rPr>
              <w:t>Figura 4</w:t>
            </w:r>
            <w:r w:rsidR="00242747" w:rsidRPr="00A75993">
              <w:rPr>
                <w:rFonts w:ascii="Arial" w:hAnsi="Arial" w:cs="Arial"/>
              </w:rPr>
              <w:t xml:space="preserve">. Porcentagem de camundongos que apresentaram microhematócrito positivo antes do início do tratamento com ciclofosfamida (MH+ t0), de acordo com o isolado de </w:t>
            </w:r>
            <w:r w:rsidR="00242747" w:rsidRPr="00A75993">
              <w:rPr>
                <w:rFonts w:ascii="Arial" w:hAnsi="Arial" w:cs="Arial"/>
                <w:i/>
              </w:rPr>
              <w:t>T. cruzi</w:t>
            </w:r>
            <w:r w:rsidR="00242747" w:rsidRPr="00A75993">
              <w:rPr>
                <w:rFonts w:ascii="Arial" w:hAnsi="Arial" w:cs="Arial"/>
              </w:rPr>
              <w:t>.</w:t>
            </w:r>
          </w:p>
        </w:tc>
      </w:tr>
      <w:tr w:rsidR="00242747" w:rsidTr="0078235D">
        <w:tc>
          <w:tcPr>
            <w:tcW w:w="9061" w:type="dxa"/>
            <w:shd w:val="clear" w:color="auto" w:fill="auto"/>
          </w:tcPr>
          <w:p w:rsidR="00242747" w:rsidRDefault="00242747" w:rsidP="00961BE4">
            <w:pPr>
              <w:spacing w:line="360" w:lineRule="auto"/>
              <w:jc w:val="both"/>
              <w:rPr>
                <w:rFonts w:ascii="Arial" w:hAnsi="Arial" w:cs="Arial"/>
                <w:sz w:val="24"/>
                <w:szCs w:val="24"/>
              </w:rPr>
            </w:pPr>
            <w:r w:rsidRPr="0021096F">
              <w:rPr>
                <w:rFonts w:ascii="Arial" w:hAnsi="Arial" w:cs="Arial"/>
                <w:noProof/>
              </w:rPr>
              <w:drawing>
                <wp:anchor distT="0" distB="0" distL="114300" distR="114300" simplePos="0" relativeHeight="251701248" behindDoc="0" locked="0" layoutInCell="1" allowOverlap="1" wp14:anchorId="34AEC10B" wp14:editId="2F30890E">
                  <wp:simplePos x="0" y="0"/>
                  <wp:positionH relativeFrom="column">
                    <wp:posOffset>-8890</wp:posOffset>
                  </wp:positionH>
                  <wp:positionV relativeFrom="paragraph">
                    <wp:posOffset>0</wp:posOffset>
                  </wp:positionV>
                  <wp:extent cx="5619750" cy="3038475"/>
                  <wp:effectExtent l="0" t="0" r="0" b="0"/>
                  <wp:wrapTopAndBottom/>
                  <wp:docPr id="43" name="Gráfico 4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margin">
                    <wp14:pctWidth>0</wp14:pctWidth>
                  </wp14:sizeRelH>
                  <wp14:sizeRelV relativeFrom="margin">
                    <wp14:pctHeight>0</wp14:pctHeight>
                  </wp14:sizeRelV>
                </wp:anchor>
              </w:drawing>
            </w:r>
          </w:p>
        </w:tc>
      </w:tr>
      <w:tr w:rsidR="00242747" w:rsidTr="00A75993">
        <w:tc>
          <w:tcPr>
            <w:tcW w:w="9061" w:type="dxa"/>
            <w:shd w:val="clear" w:color="auto" w:fill="auto"/>
          </w:tcPr>
          <w:p w:rsidR="00242747" w:rsidRPr="004346F2" w:rsidRDefault="00A75993" w:rsidP="004346F2">
            <w:pPr>
              <w:pStyle w:val="Cabealho"/>
              <w:jc w:val="both"/>
              <w:rPr>
                <w:rFonts w:ascii="Arial" w:hAnsi="Arial" w:cs="Arial"/>
                <w:shd w:val="clear" w:color="auto" w:fill="FFFFFF"/>
              </w:rPr>
            </w:pPr>
            <w:r w:rsidRPr="004346F2">
              <w:rPr>
                <w:rFonts w:ascii="Arial" w:hAnsi="Arial" w:cs="Arial"/>
                <w:b/>
              </w:rPr>
              <w:t>Fonte</w:t>
            </w:r>
            <w:r w:rsidRPr="004346F2">
              <w:rPr>
                <w:rFonts w:ascii="Arial" w:hAnsi="Arial" w:cs="Arial"/>
              </w:rPr>
              <w:t xml:space="preserve">: </w:t>
            </w:r>
            <w:r w:rsidR="004346F2" w:rsidRPr="004346F2">
              <w:rPr>
                <w:rFonts w:ascii="Arial" w:hAnsi="Arial" w:cs="Arial"/>
                <w:shd w:val="clear" w:color="auto" w:fill="FFFFFF"/>
              </w:rPr>
              <w:t>Os autores.</w:t>
            </w:r>
          </w:p>
        </w:tc>
      </w:tr>
    </w:tbl>
    <w:p w:rsidR="00242747" w:rsidRDefault="00242747" w:rsidP="00961BE4">
      <w:pPr>
        <w:spacing w:line="360" w:lineRule="auto"/>
        <w:jc w:val="both"/>
        <w:rPr>
          <w:rFonts w:ascii="Arial" w:hAnsi="Arial" w:cs="Arial"/>
          <w:sz w:val="24"/>
          <w:szCs w:val="24"/>
        </w:rPr>
      </w:pPr>
    </w:p>
    <w:p w:rsidR="00D46E1F" w:rsidRPr="00D46E1F" w:rsidRDefault="00D46E1F" w:rsidP="00961BE4">
      <w:pPr>
        <w:spacing w:line="360" w:lineRule="auto"/>
        <w:jc w:val="both"/>
        <w:rPr>
          <w:rFonts w:ascii="Arial" w:hAnsi="Arial" w:cs="Arial"/>
          <w:sz w:val="20"/>
          <w:szCs w:val="20"/>
        </w:rPr>
      </w:pPr>
      <w:r w:rsidRPr="0021096F">
        <w:rPr>
          <w:rFonts w:ascii="Arial" w:hAnsi="Arial" w:cs="Arial"/>
          <w:sz w:val="24"/>
          <w:szCs w:val="24"/>
        </w:rPr>
        <w:t>Para se avaliar o efeito da imunossupressão, após o início do tratamento com a ciclofosfamida os parâmetros foram avaliados conjuntamente para os dois isolados, de modo que a comparação entre os animais imunossuprimidos ou não fosse possível</w:t>
      </w:r>
      <w:r>
        <w:rPr>
          <w:rFonts w:ascii="Arial" w:hAnsi="Arial" w:cs="Arial"/>
          <w:sz w:val="20"/>
          <w:szCs w:val="20"/>
        </w:rPr>
        <w:t xml:space="preserve">. </w:t>
      </w:r>
    </w:p>
    <w:p w:rsidR="00242747" w:rsidRDefault="00B626F4" w:rsidP="00F23AEE">
      <w:pPr>
        <w:spacing w:line="360" w:lineRule="auto"/>
        <w:jc w:val="both"/>
        <w:rPr>
          <w:rFonts w:ascii="Arial" w:hAnsi="Arial" w:cs="Arial"/>
          <w:sz w:val="24"/>
          <w:szCs w:val="24"/>
        </w:rPr>
      </w:pPr>
      <w:r>
        <w:rPr>
          <w:rFonts w:ascii="Arial" w:hAnsi="Arial" w:cs="Arial"/>
          <w:sz w:val="24"/>
          <w:szCs w:val="24"/>
        </w:rPr>
        <w:t>A reativação da D</w:t>
      </w:r>
      <w:r w:rsidR="00F23AEE" w:rsidRPr="0021096F">
        <w:rPr>
          <w:rFonts w:ascii="Arial" w:hAnsi="Arial" w:cs="Arial"/>
          <w:sz w:val="24"/>
          <w:szCs w:val="24"/>
        </w:rPr>
        <w:t xml:space="preserve">oença de Chagas foi detectada pela positivação ou aumento da positividade no microhematócrito em 91,2% (31/34) dos animais infectados com os isolados do </w:t>
      </w:r>
      <w:r w:rsidR="00F23AEE" w:rsidRPr="0021096F">
        <w:rPr>
          <w:rFonts w:ascii="Arial" w:hAnsi="Arial" w:cs="Arial"/>
          <w:i/>
          <w:sz w:val="24"/>
          <w:szCs w:val="24"/>
        </w:rPr>
        <w:t>T. cruzi</w:t>
      </w:r>
      <w:r w:rsidR="00F23AEE" w:rsidRPr="0021096F">
        <w:rPr>
          <w:rFonts w:ascii="Arial" w:hAnsi="Arial" w:cs="Arial"/>
          <w:sz w:val="24"/>
          <w:szCs w:val="24"/>
        </w:rPr>
        <w:t xml:space="preserve">. Essa taxa de reativação foi de 88,5% (23/26) entre os animais imunossuprimidos com a ciclofosfamida e de 100% (8/8) entre os animais não </w:t>
      </w:r>
      <w:r w:rsidR="00F23AEE" w:rsidRPr="002441D1">
        <w:rPr>
          <w:rFonts w:ascii="Arial" w:hAnsi="Arial" w:cs="Arial"/>
          <w:sz w:val="24"/>
          <w:szCs w:val="24"/>
        </w:rPr>
        <w:t>imunossuprimidos, sem diferença sig</w:t>
      </w:r>
      <w:r w:rsidR="003157B2" w:rsidRPr="002441D1">
        <w:rPr>
          <w:rFonts w:ascii="Arial" w:hAnsi="Arial" w:cs="Arial"/>
          <w:sz w:val="24"/>
          <w:szCs w:val="24"/>
        </w:rPr>
        <w:t>nificativa entre ambos (Figura 5</w:t>
      </w:r>
      <w:r w:rsidR="00F23AEE" w:rsidRPr="002441D1">
        <w:rPr>
          <w:rFonts w:ascii="Arial" w:hAnsi="Arial" w:cs="Arial"/>
          <w:sz w:val="24"/>
          <w:szCs w:val="24"/>
        </w:rPr>
        <w:t xml:space="preserve">). </w:t>
      </w:r>
    </w:p>
    <w:p w:rsidR="00FA2BB6" w:rsidRPr="003157B2" w:rsidRDefault="00FA2BB6" w:rsidP="00FA2BB6">
      <w:pPr>
        <w:spacing w:line="360" w:lineRule="auto"/>
        <w:jc w:val="both"/>
        <w:rPr>
          <w:rFonts w:ascii="Arial" w:hAnsi="Arial" w:cs="Arial"/>
          <w:sz w:val="20"/>
          <w:szCs w:val="20"/>
        </w:rPr>
      </w:pPr>
      <w:r w:rsidRPr="0021096F">
        <w:rPr>
          <w:rFonts w:ascii="Arial" w:hAnsi="Arial" w:cs="Arial"/>
          <w:sz w:val="24"/>
          <w:szCs w:val="24"/>
        </w:rPr>
        <w:t>O processo de reativação foi confirmado pelo exame a fresco em 7,7% (2/26) dos animais imunossuprimidos. Entre os animais não imunossuprimidos não houve positividade de exame a fresco</w:t>
      </w:r>
      <w:r w:rsidRPr="0021096F">
        <w:rPr>
          <w:rFonts w:ascii="Arial" w:hAnsi="Arial" w:cs="Arial"/>
          <w:sz w:val="20"/>
          <w:szCs w:val="20"/>
        </w:rPr>
        <w:t xml:space="preserve">. </w:t>
      </w:r>
    </w:p>
    <w:p w:rsidR="00303DE9" w:rsidRPr="002441D1" w:rsidRDefault="00303DE9" w:rsidP="00F23AEE">
      <w:pPr>
        <w:spacing w:line="360" w:lineRule="auto"/>
        <w:jc w:val="both"/>
        <w:rPr>
          <w:rFonts w:ascii="Arial" w:hAnsi="Arial" w:cs="Arial"/>
          <w:sz w:val="20"/>
          <w:szCs w:val="20"/>
        </w:rPr>
      </w:pPr>
    </w:p>
    <w:tbl>
      <w:tblPr>
        <w:tblStyle w:val="Tabelacomgrade"/>
        <w:tblW w:w="0" w:type="auto"/>
        <w:tblLook w:val="04A0" w:firstRow="1" w:lastRow="0" w:firstColumn="1" w:lastColumn="0" w:noHBand="0" w:noVBand="1"/>
      </w:tblPr>
      <w:tblGrid>
        <w:gridCol w:w="9061"/>
      </w:tblGrid>
      <w:tr w:rsidR="00242747" w:rsidTr="002441D1">
        <w:tc>
          <w:tcPr>
            <w:tcW w:w="9061" w:type="dxa"/>
            <w:shd w:val="clear" w:color="auto" w:fill="auto"/>
          </w:tcPr>
          <w:p w:rsidR="00242747" w:rsidRPr="00242747" w:rsidRDefault="00242747" w:rsidP="00242747">
            <w:pPr>
              <w:jc w:val="both"/>
              <w:rPr>
                <w:rFonts w:ascii="Arial" w:hAnsi="Arial" w:cs="Arial"/>
                <w:b/>
              </w:rPr>
            </w:pPr>
            <w:r w:rsidRPr="002441D1">
              <w:rPr>
                <w:rFonts w:ascii="Arial" w:hAnsi="Arial" w:cs="Arial"/>
                <w:b/>
              </w:rPr>
              <w:t>Figur</w:t>
            </w:r>
            <w:r w:rsidR="003157B2" w:rsidRPr="002441D1">
              <w:rPr>
                <w:rFonts w:ascii="Arial" w:hAnsi="Arial" w:cs="Arial"/>
                <w:b/>
              </w:rPr>
              <w:t>a 5</w:t>
            </w:r>
            <w:r w:rsidRPr="002441D1">
              <w:rPr>
                <w:rFonts w:ascii="Arial" w:hAnsi="Arial" w:cs="Arial"/>
                <w:b/>
              </w:rPr>
              <w:t xml:space="preserve">. Porcentagem de camundongos cronicamente infectados com os isolados do </w:t>
            </w:r>
            <w:r w:rsidRPr="002441D1">
              <w:rPr>
                <w:rFonts w:ascii="Arial" w:hAnsi="Arial" w:cs="Arial"/>
                <w:b/>
                <w:i/>
              </w:rPr>
              <w:t>T. cruzi</w:t>
            </w:r>
            <w:r w:rsidRPr="002441D1">
              <w:rPr>
                <w:rFonts w:ascii="Arial" w:hAnsi="Arial" w:cs="Arial"/>
                <w:b/>
              </w:rPr>
              <w:t xml:space="preserve"> que apresentaram reativação da parasitemia.  A parte hachurada da coluna indica a porcentagem de animais cuja reativação foi confirmada pelo exame a fresco. IS – camundongos imunossuprimidos com ciclofosfamida; NIS – camundongos não imunossuprimidos.</w:t>
            </w:r>
          </w:p>
        </w:tc>
      </w:tr>
      <w:tr w:rsidR="00242747" w:rsidTr="002441D1">
        <w:tc>
          <w:tcPr>
            <w:tcW w:w="9061" w:type="dxa"/>
            <w:shd w:val="clear" w:color="auto" w:fill="auto"/>
          </w:tcPr>
          <w:p w:rsidR="00242747" w:rsidRDefault="00242747" w:rsidP="00F23AEE">
            <w:pPr>
              <w:spacing w:line="360" w:lineRule="auto"/>
              <w:jc w:val="both"/>
              <w:rPr>
                <w:rFonts w:ascii="Arial" w:hAnsi="Arial" w:cs="Arial"/>
                <w:sz w:val="24"/>
                <w:szCs w:val="24"/>
              </w:rPr>
            </w:pPr>
            <w:r w:rsidRPr="007C7722">
              <w:rPr>
                <w:rFonts w:ascii="Arial" w:hAnsi="Arial" w:cs="Arial"/>
                <w:b/>
                <w:noProof/>
              </w:rPr>
              <w:drawing>
                <wp:anchor distT="0" distB="0" distL="114300" distR="114300" simplePos="0" relativeHeight="251703296" behindDoc="0" locked="0" layoutInCell="1" allowOverlap="1" wp14:anchorId="28A6894C" wp14:editId="17EDE23B">
                  <wp:simplePos x="0" y="0"/>
                  <wp:positionH relativeFrom="column">
                    <wp:posOffset>-13970</wp:posOffset>
                  </wp:positionH>
                  <wp:positionV relativeFrom="paragraph">
                    <wp:posOffset>281305</wp:posOffset>
                  </wp:positionV>
                  <wp:extent cx="5673090" cy="2438400"/>
                  <wp:effectExtent l="0" t="0" r="0" b="0"/>
                  <wp:wrapTopAndBottom/>
                  <wp:docPr id="44" name="Gráfico 4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margin">
                    <wp14:pctWidth>0</wp14:pctWidth>
                  </wp14:sizeRelH>
                  <wp14:sizeRelV relativeFrom="margin">
                    <wp14:pctHeight>0</wp14:pctHeight>
                  </wp14:sizeRelV>
                </wp:anchor>
              </w:drawing>
            </w:r>
          </w:p>
        </w:tc>
      </w:tr>
      <w:tr w:rsidR="00242747" w:rsidTr="002441D1">
        <w:tc>
          <w:tcPr>
            <w:tcW w:w="9061" w:type="dxa"/>
            <w:shd w:val="clear" w:color="auto" w:fill="auto"/>
          </w:tcPr>
          <w:p w:rsidR="00242747" w:rsidRPr="004346F2" w:rsidRDefault="002441D1" w:rsidP="004346F2">
            <w:pPr>
              <w:pStyle w:val="Cabealho"/>
              <w:jc w:val="both"/>
              <w:rPr>
                <w:rFonts w:ascii="Arial" w:hAnsi="Arial" w:cs="Arial"/>
                <w:shd w:val="clear" w:color="auto" w:fill="FFFFFF"/>
              </w:rPr>
            </w:pPr>
            <w:r w:rsidRPr="004346F2">
              <w:rPr>
                <w:rFonts w:ascii="Arial" w:hAnsi="Arial" w:cs="Arial"/>
                <w:b/>
              </w:rPr>
              <w:t>Fonte</w:t>
            </w:r>
            <w:r w:rsidRPr="004346F2">
              <w:rPr>
                <w:rFonts w:ascii="Arial" w:hAnsi="Arial" w:cs="Arial"/>
              </w:rPr>
              <w:t xml:space="preserve">: </w:t>
            </w:r>
            <w:r w:rsidR="004346F2" w:rsidRPr="004346F2">
              <w:rPr>
                <w:rFonts w:ascii="Arial" w:hAnsi="Arial" w:cs="Arial"/>
                <w:shd w:val="clear" w:color="auto" w:fill="FFFFFF"/>
              </w:rPr>
              <w:t>Os autores.</w:t>
            </w:r>
          </w:p>
        </w:tc>
      </w:tr>
    </w:tbl>
    <w:p w:rsidR="00242747" w:rsidRDefault="00242747" w:rsidP="00F23AEE">
      <w:pPr>
        <w:spacing w:line="360" w:lineRule="auto"/>
        <w:jc w:val="both"/>
        <w:rPr>
          <w:rFonts w:ascii="Arial" w:hAnsi="Arial" w:cs="Arial"/>
          <w:sz w:val="24"/>
          <w:szCs w:val="24"/>
        </w:rPr>
      </w:pPr>
    </w:p>
    <w:p w:rsidR="00FA2BB6" w:rsidRPr="002441D1" w:rsidRDefault="00F23AEE" w:rsidP="00F23AEE">
      <w:pPr>
        <w:spacing w:line="360" w:lineRule="auto"/>
        <w:jc w:val="both"/>
        <w:rPr>
          <w:rFonts w:ascii="Arial" w:hAnsi="Arial" w:cs="Arial"/>
          <w:sz w:val="24"/>
          <w:szCs w:val="24"/>
        </w:rPr>
      </w:pPr>
      <w:r w:rsidRPr="0021096F">
        <w:rPr>
          <w:rFonts w:ascii="Arial" w:hAnsi="Arial" w:cs="Arial"/>
          <w:sz w:val="24"/>
          <w:szCs w:val="24"/>
        </w:rPr>
        <w:t xml:space="preserve">Entre os animais imunossuprimidos que apresentaram reativação da parasitemia, 26,1% (6/23) não apresentaram parasitemia detectável pelo microhematócrito na fase crônica antes do início do tratamento com ciclofosfamida. Já entre os animais </w:t>
      </w:r>
      <w:r w:rsidRPr="002441D1">
        <w:rPr>
          <w:rFonts w:ascii="Arial" w:hAnsi="Arial" w:cs="Arial"/>
          <w:sz w:val="24"/>
          <w:szCs w:val="24"/>
        </w:rPr>
        <w:t>imunossuprimidos que apresentaram microhematócrito positivo, 66,7% (2/3) não reativaram (Tabela 4</w:t>
      </w:r>
      <w:r w:rsidR="003157B2" w:rsidRPr="002441D1">
        <w:rPr>
          <w:rFonts w:ascii="Arial" w:hAnsi="Arial" w:cs="Arial"/>
          <w:sz w:val="24"/>
          <w:szCs w:val="24"/>
        </w:rPr>
        <w:t>, Figura 6</w:t>
      </w:r>
      <w:r w:rsidRPr="002441D1">
        <w:rPr>
          <w:rFonts w:ascii="Arial" w:hAnsi="Arial" w:cs="Arial"/>
          <w:sz w:val="24"/>
          <w:szCs w:val="24"/>
        </w:rPr>
        <w:t xml:space="preserve">). </w:t>
      </w:r>
    </w:p>
    <w:p w:rsidR="00F23AEE" w:rsidRPr="00171E95" w:rsidRDefault="00961BE4" w:rsidP="00171E95">
      <w:pPr>
        <w:spacing w:after="0" w:line="240" w:lineRule="auto"/>
        <w:jc w:val="both"/>
        <w:rPr>
          <w:rFonts w:ascii="Arial" w:hAnsi="Arial" w:cs="Arial"/>
          <w:b/>
          <w:sz w:val="20"/>
          <w:szCs w:val="20"/>
        </w:rPr>
      </w:pPr>
      <w:bookmarkStart w:id="0" w:name="_Toc211143491"/>
      <w:r w:rsidRPr="00171E95">
        <w:rPr>
          <w:rFonts w:ascii="Arial" w:hAnsi="Arial" w:cs="Arial"/>
          <w:b/>
          <w:sz w:val="20"/>
          <w:szCs w:val="20"/>
        </w:rPr>
        <w:t xml:space="preserve">Tabela 4 - </w:t>
      </w:r>
      <w:r w:rsidR="00F23AEE" w:rsidRPr="00171E95">
        <w:rPr>
          <w:rFonts w:ascii="Arial" w:hAnsi="Arial" w:cs="Arial"/>
          <w:b/>
          <w:sz w:val="20"/>
          <w:szCs w:val="20"/>
        </w:rPr>
        <w:t>Comparação da influência da parasitemia na fase crônica no processo de reativação nos animais tratados com ciclofosfamida</w:t>
      </w:r>
      <w:bookmarkEnd w:id="0"/>
      <w:r w:rsidR="00FD37DA" w:rsidRPr="00171E95">
        <w:rPr>
          <w:rFonts w:ascii="Arial" w:hAnsi="Arial" w:cs="Arial"/>
          <w:b/>
          <w:sz w:val="20"/>
          <w:szCs w:val="20"/>
        </w:rPr>
        <w:t>; MH- t0: microhematócrito negativo na fase crônica; MH+ t0: microhematócrito positivo na fase crônica;</w:t>
      </w:r>
      <w:r w:rsidR="00171E95" w:rsidRPr="00171E95">
        <w:rPr>
          <w:rFonts w:ascii="Arial" w:hAnsi="Arial" w:cs="Arial"/>
          <w:b/>
          <w:sz w:val="20"/>
          <w:szCs w:val="20"/>
        </w:rPr>
        <w:t xml:space="preserve"> </w:t>
      </w:r>
      <w:r w:rsidR="00FD37DA" w:rsidRPr="00171E95">
        <w:rPr>
          <w:rFonts w:ascii="Arial" w:hAnsi="Arial" w:cs="Arial"/>
          <w:b/>
          <w:sz w:val="20"/>
          <w:szCs w:val="20"/>
        </w:rPr>
        <w:t>p&gt;0,05</w:t>
      </w:r>
    </w:p>
    <w:tbl>
      <w:tblPr>
        <w:tblW w:w="0" w:type="auto"/>
        <w:jc w:val="center"/>
        <w:tblLook w:val="01E0" w:firstRow="1" w:lastRow="1" w:firstColumn="1" w:lastColumn="1" w:noHBand="0" w:noVBand="0"/>
      </w:tblPr>
      <w:tblGrid>
        <w:gridCol w:w="1777"/>
        <w:gridCol w:w="1949"/>
        <w:gridCol w:w="1638"/>
        <w:gridCol w:w="1929"/>
        <w:gridCol w:w="1778"/>
      </w:tblGrid>
      <w:tr w:rsidR="00D71E00" w:rsidRPr="00961BE4" w:rsidTr="00D71E00">
        <w:trPr>
          <w:jc w:val="center"/>
        </w:trPr>
        <w:tc>
          <w:tcPr>
            <w:tcW w:w="1777" w:type="dxa"/>
            <w:tcBorders>
              <w:top w:val="single" w:sz="12" w:space="0" w:color="auto"/>
              <w:bottom w:val="single" w:sz="4" w:space="0" w:color="auto"/>
            </w:tcBorders>
            <w:vAlign w:val="center"/>
          </w:tcPr>
          <w:p w:rsidR="00D71E00" w:rsidRPr="00961BE4" w:rsidRDefault="00D71E00" w:rsidP="00961BE4">
            <w:pPr>
              <w:spacing w:line="240" w:lineRule="auto"/>
              <w:jc w:val="center"/>
              <w:rPr>
                <w:rFonts w:ascii="Arial" w:hAnsi="Arial" w:cs="Arial"/>
                <w:b/>
                <w:sz w:val="20"/>
                <w:szCs w:val="20"/>
              </w:rPr>
            </w:pPr>
          </w:p>
        </w:tc>
        <w:tc>
          <w:tcPr>
            <w:tcW w:w="1949" w:type="dxa"/>
            <w:tcBorders>
              <w:top w:val="single" w:sz="12" w:space="0" w:color="auto"/>
              <w:bottom w:val="single" w:sz="4" w:space="0" w:color="auto"/>
            </w:tcBorders>
            <w:vAlign w:val="center"/>
          </w:tcPr>
          <w:p w:rsidR="00D71E00" w:rsidRPr="00961BE4" w:rsidRDefault="00D71E00" w:rsidP="00961BE4">
            <w:pPr>
              <w:spacing w:line="240" w:lineRule="auto"/>
              <w:jc w:val="center"/>
              <w:rPr>
                <w:rFonts w:ascii="Arial" w:hAnsi="Arial" w:cs="Arial"/>
                <w:b/>
                <w:sz w:val="20"/>
                <w:szCs w:val="20"/>
              </w:rPr>
            </w:pPr>
            <w:r w:rsidRPr="00961BE4">
              <w:rPr>
                <w:rFonts w:ascii="Arial" w:hAnsi="Arial" w:cs="Arial"/>
                <w:b/>
                <w:sz w:val="20"/>
                <w:szCs w:val="20"/>
              </w:rPr>
              <w:t>Reativação</w:t>
            </w:r>
          </w:p>
        </w:tc>
        <w:tc>
          <w:tcPr>
            <w:tcW w:w="1638" w:type="dxa"/>
            <w:tcBorders>
              <w:top w:val="single" w:sz="12" w:space="0" w:color="auto"/>
              <w:bottom w:val="single" w:sz="4" w:space="0" w:color="auto"/>
            </w:tcBorders>
          </w:tcPr>
          <w:p w:rsidR="00D71E00" w:rsidRPr="00961BE4" w:rsidRDefault="00D71E00" w:rsidP="00961BE4">
            <w:pPr>
              <w:spacing w:line="240" w:lineRule="auto"/>
              <w:jc w:val="center"/>
              <w:rPr>
                <w:rFonts w:ascii="Arial" w:hAnsi="Arial" w:cs="Arial"/>
                <w:b/>
                <w:sz w:val="20"/>
                <w:szCs w:val="20"/>
              </w:rPr>
            </w:pPr>
          </w:p>
        </w:tc>
        <w:tc>
          <w:tcPr>
            <w:tcW w:w="1929" w:type="dxa"/>
            <w:tcBorders>
              <w:top w:val="single" w:sz="12" w:space="0" w:color="auto"/>
              <w:bottom w:val="single" w:sz="4" w:space="0" w:color="auto"/>
            </w:tcBorders>
            <w:vAlign w:val="center"/>
          </w:tcPr>
          <w:p w:rsidR="00D71E00" w:rsidRPr="00961BE4" w:rsidRDefault="00D71E00" w:rsidP="00961BE4">
            <w:pPr>
              <w:spacing w:line="240" w:lineRule="auto"/>
              <w:jc w:val="center"/>
              <w:rPr>
                <w:rFonts w:ascii="Arial" w:hAnsi="Arial" w:cs="Arial"/>
                <w:b/>
                <w:sz w:val="20"/>
                <w:szCs w:val="20"/>
              </w:rPr>
            </w:pPr>
            <w:r w:rsidRPr="00961BE4">
              <w:rPr>
                <w:rFonts w:ascii="Arial" w:hAnsi="Arial" w:cs="Arial"/>
                <w:b/>
                <w:sz w:val="20"/>
                <w:szCs w:val="20"/>
              </w:rPr>
              <w:t>Sem reativação</w:t>
            </w:r>
          </w:p>
        </w:tc>
        <w:tc>
          <w:tcPr>
            <w:tcW w:w="1778" w:type="dxa"/>
            <w:tcBorders>
              <w:top w:val="single" w:sz="12" w:space="0" w:color="auto"/>
              <w:bottom w:val="single" w:sz="4" w:space="0" w:color="auto"/>
            </w:tcBorders>
            <w:vAlign w:val="center"/>
          </w:tcPr>
          <w:p w:rsidR="00D71E00" w:rsidRPr="00961BE4" w:rsidRDefault="00D71E00" w:rsidP="00961BE4">
            <w:pPr>
              <w:spacing w:line="240" w:lineRule="auto"/>
              <w:jc w:val="center"/>
              <w:rPr>
                <w:rFonts w:ascii="Arial" w:hAnsi="Arial" w:cs="Arial"/>
                <w:b/>
                <w:sz w:val="20"/>
                <w:szCs w:val="20"/>
              </w:rPr>
            </w:pPr>
            <w:r w:rsidRPr="00961BE4">
              <w:rPr>
                <w:rFonts w:ascii="Arial" w:hAnsi="Arial" w:cs="Arial"/>
                <w:b/>
                <w:sz w:val="20"/>
                <w:szCs w:val="20"/>
              </w:rPr>
              <w:t>Total</w:t>
            </w:r>
          </w:p>
        </w:tc>
      </w:tr>
      <w:tr w:rsidR="00D71E00" w:rsidRPr="00961BE4" w:rsidTr="00D71E00">
        <w:trPr>
          <w:jc w:val="center"/>
        </w:trPr>
        <w:tc>
          <w:tcPr>
            <w:tcW w:w="1777" w:type="dxa"/>
            <w:tcBorders>
              <w:top w:val="single" w:sz="4" w:space="0" w:color="auto"/>
            </w:tcBorders>
            <w:vAlign w:val="center"/>
          </w:tcPr>
          <w:p w:rsidR="00D71E00" w:rsidRPr="00961BE4" w:rsidRDefault="00D71E00" w:rsidP="00961BE4">
            <w:pPr>
              <w:spacing w:line="240" w:lineRule="auto"/>
              <w:jc w:val="center"/>
              <w:rPr>
                <w:rFonts w:ascii="Arial" w:hAnsi="Arial" w:cs="Arial"/>
                <w:b/>
                <w:sz w:val="20"/>
                <w:szCs w:val="20"/>
              </w:rPr>
            </w:pPr>
            <w:r w:rsidRPr="00961BE4">
              <w:rPr>
                <w:rFonts w:ascii="Arial" w:hAnsi="Arial" w:cs="Arial"/>
                <w:b/>
                <w:sz w:val="20"/>
                <w:szCs w:val="20"/>
              </w:rPr>
              <w:t>MH- t0</w:t>
            </w:r>
          </w:p>
        </w:tc>
        <w:tc>
          <w:tcPr>
            <w:tcW w:w="1949" w:type="dxa"/>
            <w:tcBorders>
              <w:top w:val="single" w:sz="4" w:space="0" w:color="auto"/>
            </w:tcBorders>
            <w:vAlign w:val="center"/>
          </w:tcPr>
          <w:p w:rsidR="00D71E00" w:rsidRPr="00961BE4" w:rsidRDefault="00D71E00" w:rsidP="00961BE4">
            <w:pPr>
              <w:spacing w:line="240" w:lineRule="auto"/>
              <w:jc w:val="center"/>
              <w:rPr>
                <w:rFonts w:ascii="Arial" w:hAnsi="Arial" w:cs="Arial"/>
                <w:sz w:val="20"/>
                <w:szCs w:val="20"/>
              </w:rPr>
            </w:pPr>
            <w:r w:rsidRPr="00961BE4">
              <w:rPr>
                <w:rFonts w:ascii="Arial" w:hAnsi="Arial" w:cs="Arial"/>
                <w:sz w:val="20"/>
                <w:szCs w:val="20"/>
              </w:rPr>
              <w:t>6</w:t>
            </w:r>
          </w:p>
        </w:tc>
        <w:tc>
          <w:tcPr>
            <w:tcW w:w="1638" w:type="dxa"/>
            <w:tcBorders>
              <w:top w:val="single" w:sz="4" w:space="0" w:color="auto"/>
            </w:tcBorders>
          </w:tcPr>
          <w:p w:rsidR="00D71E00" w:rsidRPr="00961BE4" w:rsidRDefault="00D71E00" w:rsidP="00961BE4">
            <w:pPr>
              <w:spacing w:line="240" w:lineRule="auto"/>
              <w:jc w:val="center"/>
              <w:rPr>
                <w:rFonts w:ascii="Arial" w:hAnsi="Arial" w:cs="Arial"/>
                <w:sz w:val="20"/>
                <w:szCs w:val="20"/>
              </w:rPr>
            </w:pPr>
          </w:p>
        </w:tc>
        <w:tc>
          <w:tcPr>
            <w:tcW w:w="1929" w:type="dxa"/>
            <w:tcBorders>
              <w:top w:val="single" w:sz="4" w:space="0" w:color="auto"/>
            </w:tcBorders>
            <w:vAlign w:val="center"/>
          </w:tcPr>
          <w:p w:rsidR="00D71E00" w:rsidRPr="00961BE4" w:rsidRDefault="00D71E00" w:rsidP="00961BE4">
            <w:pPr>
              <w:spacing w:line="240" w:lineRule="auto"/>
              <w:jc w:val="center"/>
              <w:rPr>
                <w:rFonts w:ascii="Arial" w:hAnsi="Arial" w:cs="Arial"/>
                <w:sz w:val="20"/>
                <w:szCs w:val="20"/>
              </w:rPr>
            </w:pPr>
            <w:r w:rsidRPr="00961BE4">
              <w:rPr>
                <w:rFonts w:ascii="Arial" w:hAnsi="Arial" w:cs="Arial"/>
                <w:sz w:val="20"/>
                <w:szCs w:val="20"/>
              </w:rPr>
              <w:t>1</w:t>
            </w:r>
          </w:p>
        </w:tc>
        <w:tc>
          <w:tcPr>
            <w:tcW w:w="1778" w:type="dxa"/>
            <w:tcBorders>
              <w:top w:val="single" w:sz="4" w:space="0" w:color="auto"/>
            </w:tcBorders>
            <w:vAlign w:val="center"/>
          </w:tcPr>
          <w:p w:rsidR="00D71E00" w:rsidRPr="00961BE4" w:rsidRDefault="00D71E00" w:rsidP="00961BE4">
            <w:pPr>
              <w:spacing w:line="240" w:lineRule="auto"/>
              <w:jc w:val="center"/>
              <w:rPr>
                <w:rFonts w:ascii="Arial" w:hAnsi="Arial" w:cs="Arial"/>
                <w:sz w:val="20"/>
                <w:szCs w:val="20"/>
              </w:rPr>
            </w:pPr>
            <w:r w:rsidRPr="00961BE4">
              <w:rPr>
                <w:rFonts w:ascii="Arial" w:hAnsi="Arial" w:cs="Arial"/>
                <w:sz w:val="20"/>
                <w:szCs w:val="20"/>
              </w:rPr>
              <w:t>7</w:t>
            </w:r>
          </w:p>
        </w:tc>
      </w:tr>
      <w:tr w:rsidR="00D71E00" w:rsidRPr="00961BE4" w:rsidTr="00D71E00">
        <w:trPr>
          <w:jc w:val="center"/>
        </w:trPr>
        <w:tc>
          <w:tcPr>
            <w:tcW w:w="1777" w:type="dxa"/>
            <w:tcBorders>
              <w:bottom w:val="single" w:sz="4" w:space="0" w:color="auto"/>
            </w:tcBorders>
            <w:vAlign w:val="center"/>
          </w:tcPr>
          <w:p w:rsidR="00D71E00" w:rsidRPr="00961BE4" w:rsidRDefault="00D71E00" w:rsidP="00961BE4">
            <w:pPr>
              <w:spacing w:line="240" w:lineRule="auto"/>
              <w:jc w:val="center"/>
              <w:rPr>
                <w:rFonts w:ascii="Arial" w:hAnsi="Arial" w:cs="Arial"/>
                <w:b/>
                <w:sz w:val="20"/>
                <w:szCs w:val="20"/>
              </w:rPr>
            </w:pPr>
            <w:r w:rsidRPr="00961BE4">
              <w:rPr>
                <w:rFonts w:ascii="Arial" w:hAnsi="Arial" w:cs="Arial"/>
                <w:b/>
                <w:sz w:val="20"/>
                <w:szCs w:val="20"/>
              </w:rPr>
              <w:t>MH+ t0</w:t>
            </w:r>
          </w:p>
        </w:tc>
        <w:tc>
          <w:tcPr>
            <w:tcW w:w="1949" w:type="dxa"/>
            <w:tcBorders>
              <w:bottom w:val="single" w:sz="4" w:space="0" w:color="auto"/>
            </w:tcBorders>
            <w:vAlign w:val="center"/>
          </w:tcPr>
          <w:p w:rsidR="00D71E00" w:rsidRPr="00961BE4" w:rsidRDefault="00D71E00" w:rsidP="00961BE4">
            <w:pPr>
              <w:spacing w:line="240" w:lineRule="auto"/>
              <w:jc w:val="center"/>
              <w:rPr>
                <w:rFonts w:ascii="Arial" w:hAnsi="Arial" w:cs="Arial"/>
                <w:sz w:val="20"/>
                <w:szCs w:val="20"/>
              </w:rPr>
            </w:pPr>
            <w:r w:rsidRPr="00961BE4">
              <w:rPr>
                <w:rFonts w:ascii="Arial" w:hAnsi="Arial" w:cs="Arial"/>
                <w:sz w:val="20"/>
                <w:szCs w:val="20"/>
              </w:rPr>
              <w:t>17</w:t>
            </w:r>
          </w:p>
        </w:tc>
        <w:tc>
          <w:tcPr>
            <w:tcW w:w="1638" w:type="dxa"/>
            <w:tcBorders>
              <w:bottom w:val="single" w:sz="4" w:space="0" w:color="auto"/>
            </w:tcBorders>
          </w:tcPr>
          <w:p w:rsidR="00D71E00" w:rsidRPr="00961BE4" w:rsidRDefault="00D71E00" w:rsidP="00961BE4">
            <w:pPr>
              <w:spacing w:line="240" w:lineRule="auto"/>
              <w:jc w:val="center"/>
              <w:rPr>
                <w:rFonts w:ascii="Arial" w:hAnsi="Arial" w:cs="Arial"/>
                <w:sz w:val="20"/>
                <w:szCs w:val="20"/>
              </w:rPr>
            </w:pPr>
          </w:p>
        </w:tc>
        <w:tc>
          <w:tcPr>
            <w:tcW w:w="1929" w:type="dxa"/>
            <w:tcBorders>
              <w:bottom w:val="single" w:sz="4" w:space="0" w:color="auto"/>
            </w:tcBorders>
            <w:vAlign w:val="center"/>
          </w:tcPr>
          <w:p w:rsidR="00D71E00" w:rsidRPr="00961BE4" w:rsidRDefault="00D71E00" w:rsidP="00961BE4">
            <w:pPr>
              <w:spacing w:line="240" w:lineRule="auto"/>
              <w:jc w:val="center"/>
              <w:rPr>
                <w:rFonts w:ascii="Arial" w:hAnsi="Arial" w:cs="Arial"/>
                <w:sz w:val="20"/>
                <w:szCs w:val="20"/>
              </w:rPr>
            </w:pPr>
            <w:r w:rsidRPr="00961BE4">
              <w:rPr>
                <w:rFonts w:ascii="Arial" w:hAnsi="Arial" w:cs="Arial"/>
                <w:sz w:val="20"/>
                <w:szCs w:val="20"/>
              </w:rPr>
              <w:t>2</w:t>
            </w:r>
          </w:p>
        </w:tc>
        <w:tc>
          <w:tcPr>
            <w:tcW w:w="1778" w:type="dxa"/>
            <w:tcBorders>
              <w:bottom w:val="single" w:sz="4" w:space="0" w:color="auto"/>
            </w:tcBorders>
            <w:vAlign w:val="center"/>
          </w:tcPr>
          <w:p w:rsidR="00D71E00" w:rsidRPr="00961BE4" w:rsidRDefault="00D71E00" w:rsidP="00961BE4">
            <w:pPr>
              <w:spacing w:line="240" w:lineRule="auto"/>
              <w:jc w:val="center"/>
              <w:rPr>
                <w:rFonts w:ascii="Arial" w:hAnsi="Arial" w:cs="Arial"/>
                <w:sz w:val="20"/>
                <w:szCs w:val="20"/>
              </w:rPr>
            </w:pPr>
            <w:r w:rsidRPr="00961BE4">
              <w:rPr>
                <w:rFonts w:ascii="Arial" w:hAnsi="Arial" w:cs="Arial"/>
                <w:sz w:val="20"/>
                <w:szCs w:val="20"/>
              </w:rPr>
              <w:t>19</w:t>
            </w:r>
          </w:p>
        </w:tc>
      </w:tr>
      <w:tr w:rsidR="00D71E00" w:rsidRPr="00961BE4" w:rsidTr="00D71E00">
        <w:trPr>
          <w:jc w:val="center"/>
        </w:trPr>
        <w:tc>
          <w:tcPr>
            <w:tcW w:w="1777" w:type="dxa"/>
            <w:tcBorders>
              <w:top w:val="single" w:sz="4" w:space="0" w:color="auto"/>
              <w:bottom w:val="single" w:sz="12" w:space="0" w:color="auto"/>
            </w:tcBorders>
            <w:vAlign w:val="center"/>
          </w:tcPr>
          <w:p w:rsidR="00D71E00" w:rsidRPr="00961BE4" w:rsidRDefault="00D71E00" w:rsidP="00961BE4">
            <w:pPr>
              <w:spacing w:line="240" w:lineRule="auto"/>
              <w:jc w:val="center"/>
              <w:rPr>
                <w:rFonts w:ascii="Arial" w:hAnsi="Arial" w:cs="Arial"/>
                <w:b/>
                <w:sz w:val="20"/>
                <w:szCs w:val="20"/>
              </w:rPr>
            </w:pPr>
            <w:r w:rsidRPr="00961BE4">
              <w:rPr>
                <w:rFonts w:ascii="Arial" w:hAnsi="Arial" w:cs="Arial"/>
                <w:b/>
                <w:sz w:val="20"/>
                <w:szCs w:val="20"/>
              </w:rPr>
              <w:t>Total</w:t>
            </w:r>
          </w:p>
        </w:tc>
        <w:tc>
          <w:tcPr>
            <w:tcW w:w="1949" w:type="dxa"/>
            <w:tcBorders>
              <w:top w:val="single" w:sz="4" w:space="0" w:color="auto"/>
              <w:bottom w:val="single" w:sz="12" w:space="0" w:color="auto"/>
            </w:tcBorders>
            <w:vAlign w:val="center"/>
          </w:tcPr>
          <w:p w:rsidR="00D71E00" w:rsidRPr="00961BE4" w:rsidRDefault="00D71E00" w:rsidP="00961BE4">
            <w:pPr>
              <w:spacing w:line="240" w:lineRule="auto"/>
              <w:jc w:val="center"/>
              <w:rPr>
                <w:rFonts w:ascii="Arial" w:hAnsi="Arial" w:cs="Arial"/>
                <w:sz w:val="20"/>
                <w:szCs w:val="20"/>
              </w:rPr>
            </w:pPr>
            <w:r w:rsidRPr="00961BE4">
              <w:rPr>
                <w:rFonts w:ascii="Arial" w:hAnsi="Arial" w:cs="Arial"/>
                <w:sz w:val="20"/>
                <w:szCs w:val="20"/>
              </w:rPr>
              <w:t>23</w:t>
            </w:r>
          </w:p>
        </w:tc>
        <w:tc>
          <w:tcPr>
            <w:tcW w:w="1638" w:type="dxa"/>
            <w:tcBorders>
              <w:top w:val="single" w:sz="4" w:space="0" w:color="auto"/>
              <w:bottom w:val="single" w:sz="12" w:space="0" w:color="auto"/>
            </w:tcBorders>
          </w:tcPr>
          <w:p w:rsidR="00D71E00" w:rsidRPr="00961BE4" w:rsidRDefault="00D71E00" w:rsidP="00961BE4">
            <w:pPr>
              <w:spacing w:line="240" w:lineRule="auto"/>
              <w:jc w:val="center"/>
              <w:rPr>
                <w:rFonts w:ascii="Arial" w:hAnsi="Arial" w:cs="Arial"/>
                <w:sz w:val="20"/>
                <w:szCs w:val="20"/>
              </w:rPr>
            </w:pPr>
          </w:p>
        </w:tc>
        <w:tc>
          <w:tcPr>
            <w:tcW w:w="1929" w:type="dxa"/>
            <w:tcBorders>
              <w:top w:val="single" w:sz="4" w:space="0" w:color="auto"/>
              <w:bottom w:val="single" w:sz="12" w:space="0" w:color="auto"/>
            </w:tcBorders>
            <w:vAlign w:val="center"/>
          </w:tcPr>
          <w:p w:rsidR="00D71E00" w:rsidRPr="00961BE4" w:rsidRDefault="00D71E00" w:rsidP="00961BE4">
            <w:pPr>
              <w:spacing w:line="240" w:lineRule="auto"/>
              <w:jc w:val="center"/>
              <w:rPr>
                <w:rFonts w:ascii="Arial" w:hAnsi="Arial" w:cs="Arial"/>
                <w:sz w:val="20"/>
                <w:szCs w:val="20"/>
              </w:rPr>
            </w:pPr>
            <w:r w:rsidRPr="00961BE4">
              <w:rPr>
                <w:rFonts w:ascii="Arial" w:hAnsi="Arial" w:cs="Arial"/>
                <w:sz w:val="20"/>
                <w:szCs w:val="20"/>
              </w:rPr>
              <w:t>3</w:t>
            </w:r>
          </w:p>
        </w:tc>
        <w:tc>
          <w:tcPr>
            <w:tcW w:w="1778" w:type="dxa"/>
            <w:tcBorders>
              <w:top w:val="single" w:sz="4" w:space="0" w:color="auto"/>
              <w:bottom w:val="single" w:sz="12" w:space="0" w:color="auto"/>
            </w:tcBorders>
            <w:vAlign w:val="center"/>
          </w:tcPr>
          <w:p w:rsidR="00D71E00" w:rsidRPr="00961BE4" w:rsidRDefault="00D71E00" w:rsidP="00961BE4">
            <w:pPr>
              <w:spacing w:line="240" w:lineRule="auto"/>
              <w:jc w:val="center"/>
              <w:rPr>
                <w:rFonts w:ascii="Arial" w:hAnsi="Arial" w:cs="Arial"/>
                <w:sz w:val="20"/>
                <w:szCs w:val="20"/>
              </w:rPr>
            </w:pPr>
            <w:r w:rsidRPr="00961BE4">
              <w:rPr>
                <w:rFonts w:ascii="Arial" w:hAnsi="Arial" w:cs="Arial"/>
                <w:sz w:val="20"/>
                <w:szCs w:val="20"/>
              </w:rPr>
              <w:t>26</w:t>
            </w:r>
          </w:p>
        </w:tc>
      </w:tr>
    </w:tbl>
    <w:p w:rsidR="002441D1" w:rsidRPr="004346F2" w:rsidRDefault="00FD37DA" w:rsidP="00FD37DA">
      <w:pPr>
        <w:spacing w:line="240" w:lineRule="auto"/>
        <w:jc w:val="both"/>
        <w:rPr>
          <w:rFonts w:ascii="Arial" w:hAnsi="Arial" w:cs="Arial"/>
          <w:sz w:val="20"/>
          <w:szCs w:val="20"/>
        </w:rPr>
      </w:pPr>
      <w:r w:rsidRPr="004346F2">
        <w:rPr>
          <w:rFonts w:ascii="Arial" w:hAnsi="Arial" w:cs="Arial"/>
          <w:b/>
          <w:sz w:val="20"/>
          <w:szCs w:val="20"/>
        </w:rPr>
        <w:t>Fonte</w:t>
      </w:r>
      <w:r w:rsidRPr="004346F2">
        <w:rPr>
          <w:rFonts w:ascii="Arial" w:hAnsi="Arial" w:cs="Arial"/>
          <w:sz w:val="20"/>
          <w:szCs w:val="20"/>
        </w:rPr>
        <w:t xml:space="preserve">: </w:t>
      </w:r>
      <w:r w:rsidR="004346F2" w:rsidRPr="004346F2">
        <w:rPr>
          <w:rFonts w:ascii="Arial" w:hAnsi="Arial" w:cs="Arial"/>
          <w:sz w:val="20"/>
          <w:szCs w:val="20"/>
          <w:shd w:val="clear" w:color="auto" w:fill="FFFFFF"/>
        </w:rPr>
        <w:t>Os autores.</w:t>
      </w:r>
    </w:p>
    <w:p w:rsidR="00282A16" w:rsidRPr="002441D1" w:rsidRDefault="002441D1" w:rsidP="002441D1">
      <w:pPr>
        <w:jc w:val="both"/>
        <w:rPr>
          <w:rFonts w:ascii="Arial" w:hAnsi="Arial" w:cs="Arial"/>
          <w:sz w:val="20"/>
          <w:szCs w:val="20"/>
        </w:rPr>
      </w:pPr>
      <w:r>
        <w:rPr>
          <w:rFonts w:ascii="Arial" w:hAnsi="Arial" w:cs="Arial"/>
          <w:sz w:val="20"/>
          <w:szCs w:val="20"/>
        </w:rPr>
        <w:t xml:space="preserve"> </w:t>
      </w:r>
    </w:p>
    <w:tbl>
      <w:tblPr>
        <w:tblStyle w:val="Tabelacomgrade"/>
        <w:tblW w:w="0" w:type="auto"/>
        <w:tblLook w:val="04A0" w:firstRow="1" w:lastRow="0" w:firstColumn="1" w:lastColumn="0" w:noHBand="0" w:noVBand="1"/>
      </w:tblPr>
      <w:tblGrid>
        <w:gridCol w:w="9061"/>
      </w:tblGrid>
      <w:tr w:rsidR="002441D1" w:rsidRPr="00282A16" w:rsidTr="002441D1">
        <w:trPr>
          <w:trHeight w:val="791"/>
        </w:trPr>
        <w:tc>
          <w:tcPr>
            <w:tcW w:w="9061" w:type="dxa"/>
            <w:shd w:val="clear" w:color="auto" w:fill="auto"/>
          </w:tcPr>
          <w:p w:rsidR="002441D1" w:rsidRPr="002441D1" w:rsidRDefault="002441D1" w:rsidP="002441D1">
            <w:pPr>
              <w:jc w:val="both"/>
              <w:rPr>
                <w:rFonts w:ascii="Arial" w:hAnsi="Arial" w:cs="Arial"/>
                <w:b/>
              </w:rPr>
            </w:pPr>
            <w:r w:rsidRPr="002441D1">
              <w:rPr>
                <w:rFonts w:ascii="Arial" w:hAnsi="Arial" w:cs="Arial"/>
                <w:b/>
              </w:rPr>
              <w:lastRenderedPageBreak/>
              <w:t xml:space="preserve">Figura 6. Influência da parasitemia na fase crônica no processo de reativação durante o tratamento com ciclofosfamida, entre os animais do Grupo HIV+ R.  MH- t0: microhematócrito negativo na fase crônica; MH+ t0: microhematócrito positivo na fase crônica; p&gt;0,05.  </w:t>
            </w:r>
          </w:p>
        </w:tc>
      </w:tr>
      <w:tr w:rsidR="00282A16" w:rsidRPr="00282A16" w:rsidTr="00C37A36">
        <w:trPr>
          <w:trHeight w:val="3939"/>
        </w:trPr>
        <w:tc>
          <w:tcPr>
            <w:tcW w:w="9061" w:type="dxa"/>
            <w:tcBorders>
              <w:bottom w:val="double" w:sz="4" w:space="0" w:color="auto"/>
            </w:tcBorders>
            <w:shd w:val="clear" w:color="auto" w:fill="auto"/>
          </w:tcPr>
          <w:p w:rsidR="00282A16" w:rsidRPr="00282A16" w:rsidRDefault="00282A16" w:rsidP="00D71E00">
            <w:pPr>
              <w:spacing w:before="240"/>
              <w:jc w:val="both"/>
              <w:rPr>
                <w:rFonts w:ascii="Arial" w:hAnsi="Arial" w:cs="Arial"/>
                <w:b/>
              </w:rPr>
            </w:pPr>
            <w:bookmarkStart w:id="1" w:name="_Toc211076170"/>
            <w:r w:rsidRPr="002441D1">
              <w:rPr>
                <w:rFonts w:ascii="Arial" w:hAnsi="Arial" w:cs="Arial"/>
                <w:b/>
                <w:noProof/>
              </w:rPr>
              <w:drawing>
                <wp:anchor distT="164592" distB="180721" distL="291084" distR="566039" simplePos="0" relativeHeight="251684864" behindDoc="0" locked="0" layoutInCell="1" allowOverlap="0" wp14:anchorId="68C72E1C" wp14:editId="3C40D797">
                  <wp:simplePos x="0" y="0"/>
                  <wp:positionH relativeFrom="column">
                    <wp:posOffset>-8890</wp:posOffset>
                  </wp:positionH>
                  <wp:positionV relativeFrom="paragraph">
                    <wp:posOffset>10795</wp:posOffset>
                  </wp:positionV>
                  <wp:extent cx="5648325" cy="2771775"/>
                  <wp:effectExtent l="0" t="0" r="0" b="0"/>
                  <wp:wrapTopAndBottom/>
                  <wp:docPr id="53" name="Gráfico 5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margin">
                    <wp14:pctWidth>0</wp14:pctWidth>
                  </wp14:sizeRelH>
                  <wp14:sizeRelV relativeFrom="margin">
                    <wp14:pctHeight>0</wp14:pctHeight>
                  </wp14:sizeRelV>
                </wp:anchor>
              </w:drawing>
            </w:r>
          </w:p>
        </w:tc>
      </w:tr>
      <w:tr w:rsidR="002441D1" w:rsidRPr="00282A16" w:rsidTr="00C37A36">
        <w:trPr>
          <w:trHeight w:val="212"/>
        </w:trPr>
        <w:tc>
          <w:tcPr>
            <w:tcW w:w="9061" w:type="dxa"/>
            <w:tcBorders>
              <w:top w:val="double" w:sz="4" w:space="0" w:color="auto"/>
            </w:tcBorders>
            <w:shd w:val="clear" w:color="auto" w:fill="auto"/>
          </w:tcPr>
          <w:p w:rsidR="002441D1" w:rsidRPr="004346F2" w:rsidRDefault="002441D1" w:rsidP="004346F2">
            <w:pPr>
              <w:jc w:val="both"/>
              <w:rPr>
                <w:rFonts w:ascii="Arial" w:hAnsi="Arial" w:cs="Arial"/>
                <w:noProof/>
              </w:rPr>
            </w:pPr>
            <w:r w:rsidRPr="004346F2">
              <w:rPr>
                <w:rFonts w:ascii="Arial" w:hAnsi="Arial" w:cs="Arial"/>
                <w:b/>
              </w:rPr>
              <w:t>Fonte</w:t>
            </w:r>
            <w:r w:rsidRPr="004346F2">
              <w:rPr>
                <w:rFonts w:ascii="Arial" w:hAnsi="Arial" w:cs="Arial"/>
              </w:rPr>
              <w:t xml:space="preserve">: </w:t>
            </w:r>
            <w:r w:rsidR="004346F2" w:rsidRPr="004346F2">
              <w:rPr>
                <w:rFonts w:ascii="Arial" w:hAnsi="Arial" w:cs="Arial"/>
                <w:shd w:val="clear" w:color="auto" w:fill="FFFFFF"/>
              </w:rPr>
              <w:t>Os autores.</w:t>
            </w:r>
          </w:p>
        </w:tc>
      </w:tr>
      <w:bookmarkEnd w:id="1"/>
    </w:tbl>
    <w:p w:rsidR="002441D1" w:rsidRDefault="002441D1" w:rsidP="00961BE4">
      <w:pPr>
        <w:spacing w:line="360" w:lineRule="auto"/>
        <w:jc w:val="both"/>
        <w:rPr>
          <w:rFonts w:ascii="Arial" w:hAnsi="Arial" w:cs="Arial"/>
          <w:sz w:val="24"/>
          <w:szCs w:val="24"/>
        </w:rPr>
      </w:pPr>
    </w:p>
    <w:p w:rsidR="003157B2" w:rsidRDefault="003157B2" w:rsidP="00961BE4">
      <w:pPr>
        <w:spacing w:line="360" w:lineRule="auto"/>
        <w:jc w:val="both"/>
        <w:rPr>
          <w:rFonts w:ascii="Arial" w:hAnsi="Arial" w:cs="Arial"/>
          <w:sz w:val="24"/>
          <w:szCs w:val="24"/>
        </w:rPr>
      </w:pPr>
      <w:r w:rsidRPr="0021096F">
        <w:rPr>
          <w:rFonts w:ascii="Arial" w:hAnsi="Arial" w:cs="Arial"/>
          <w:sz w:val="24"/>
          <w:szCs w:val="24"/>
        </w:rPr>
        <w:t>Com relação aos animais não imunossuprimidos todos apresentaram reativação, sendo que 75% (6/8) dos animais apresentaram parasitemia detectável pelo microhematócrito antes do início da imunossupressão. A análise destes dados mostrou que a ocorrência da reativação nos camundongos foi independente da parasitemia na fase crônica (p</w:t>
      </w:r>
      <w:r>
        <w:rPr>
          <w:rFonts w:ascii="Arial" w:hAnsi="Arial" w:cs="Arial"/>
          <w:sz w:val="24"/>
          <w:szCs w:val="24"/>
        </w:rPr>
        <w:t>&gt;0,05, teste exato de Fisher).</w:t>
      </w:r>
    </w:p>
    <w:p w:rsidR="00F23AEE" w:rsidRPr="0021096F" w:rsidRDefault="00F23AEE" w:rsidP="00961BE4">
      <w:pPr>
        <w:spacing w:line="360" w:lineRule="auto"/>
        <w:jc w:val="both"/>
        <w:rPr>
          <w:rFonts w:ascii="Arial" w:hAnsi="Arial" w:cs="Arial"/>
          <w:sz w:val="24"/>
          <w:szCs w:val="24"/>
        </w:rPr>
      </w:pPr>
      <w:r w:rsidRPr="0021096F">
        <w:rPr>
          <w:rFonts w:ascii="Arial" w:hAnsi="Arial" w:cs="Arial"/>
          <w:sz w:val="24"/>
          <w:szCs w:val="24"/>
        </w:rPr>
        <w:t xml:space="preserve">A análise da reativação mostrou que este processo ocorreu independentemente do tratamento imunossupressor. Porém, pode-se afirmar que este processo ocorreu de forma mais intensa no grupo tratado com a ciclofosfamida, onde 7,7% dos animais apresentaram positividade do exame a fresco. </w:t>
      </w:r>
    </w:p>
    <w:p w:rsidR="00F23AEE" w:rsidRPr="00961BE4" w:rsidRDefault="00F23AEE" w:rsidP="00961BE4">
      <w:pPr>
        <w:spacing w:line="360" w:lineRule="auto"/>
        <w:jc w:val="both"/>
        <w:rPr>
          <w:rFonts w:ascii="Arial" w:hAnsi="Arial" w:cs="Arial"/>
          <w:sz w:val="24"/>
          <w:szCs w:val="24"/>
        </w:rPr>
      </w:pPr>
      <w:r w:rsidRPr="0021096F">
        <w:rPr>
          <w:rFonts w:ascii="Arial" w:hAnsi="Arial" w:cs="Arial"/>
          <w:sz w:val="24"/>
          <w:szCs w:val="24"/>
        </w:rPr>
        <w:t xml:space="preserve">Os resultados do índice de reativação de acordo com os ciclos de imunossupressão (doses de ciclofosfamida) para cada grupo estão apresentados na Tabela 5. Pela análise desta tabela, verificamos que os animais imunossuprimidos foram mais </w:t>
      </w:r>
      <w:r w:rsidRPr="0021096F">
        <w:rPr>
          <w:rFonts w:ascii="Arial" w:hAnsi="Arial" w:cs="Arial"/>
          <w:sz w:val="24"/>
          <w:szCs w:val="24"/>
        </w:rPr>
        <w:lastRenderedPageBreak/>
        <w:t>sensíveis à reativação, com 95,7% (22/23) de reativação após o segundo ciclo, quando comparado ao grupo não imunossuprimido (p&lt;0,05).</w:t>
      </w:r>
    </w:p>
    <w:p w:rsidR="00F23AEE" w:rsidRPr="00E75D57" w:rsidRDefault="00F23AEE" w:rsidP="00E75D57">
      <w:pPr>
        <w:spacing w:after="0" w:line="240" w:lineRule="auto"/>
        <w:jc w:val="both"/>
        <w:rPr>
          <w:rFonts w:ascii="Arial" w:hAnsi="Arial" w:cs="Arial"/>
          <w:b/>
          <w:sz w:val="20"/>
          <w:szCs w:val="20"/>
        </w:rPr>
      </w:pPr>
      <w:bookmarkStart w:id="2" w:name="_Toc211143493"/>
      <w:r w:rsidRPr="00E75D57">
        <w:rPr>
          <w:rFonts w:ascii="Arial" w:hAnsi="Arial" w:cs="Arial"/>
          <w:b/>
          <w:sz w:val="20"/>
          <w:szCs w:val="20"/>
        </w:rPr>
        <w:t>Tabela 5. Porcentagem de camundongos que apresentaram reativação da parasitemia de acordo com o ciclo de imunossupressão</w:t>
      </w:r>
      <w:bookmarkEnd w:id="2"/>
      <w:r w:rsidR="00E75D57">
        <w:rPr>
          <w:rFonts w:ascii="Arial" w:hAnsi="Arial" w:cs="Arial"/>
          <w:b/>
          <w:sz w:val="20"/>
          <w:szCs w:val="20"/>
        </w:rPr>
        <w:t xml:space="preserve">; </w:t>
      </w:r>
      <w:r w:rsidR="00E75D57" w:rsidRPr="00E75D57">
        <w:rPr>
          <w:rFonts w:ascii="Arial" w:hAnsi="Arial" w:cs="Arial"/>
          <w:b/>
          <w:sz w:val="20"/>
          <w:szCs w:val="20"/>
        </w:rPr>
        <w:t>p&lt;0,05 entre os grupos, quando avaliados o 1º e 2º ciclos em conjunto.</w:t>
      </w:r>
    </w:p>
    <w:tbl>
      <w:tblPr>
        <w:tblW w:w="0" w:type="auto"/>
        <w:jc w:val="center"/>
        <w:tblLook w:val="01E0" w:firstRow="1" w:lastRow="1" w:firstColumn="1" w:lastColumn="1" w:noHBand="0" w:noVBand="0"/>
      </w:tblPr>
      <w:tblGrid>
        <w:gridCol w:w="3161"/>
        <w:gridCol w:w="2955"/>
        <w:gridCol w:w="2955"/>
      </w:tblGrid>
      <w:tr w:rsidR="00F23AEE" w:rsidRPr="00282A16" w:rsidTr="00E75D57">
        <w:trPr>
          <w:jc w:val="center"/>
        </w:trPr>
        <w:tc>
          <w:tcPr>
            <w:tcW w:w="3161" w:type="dxa"/>
            <w:tcBorders>
              <w:top w:val="single" w:sz="12" w:space="0" w:color="auto"/>
              <w:bottom w:val="single" w:sz="4" w:space="0" w:color="auto"/>
            </w:tcBorders>
            <w:vAlign w:val="center"/>
          </w:tcPr>
          <w:p w:rsidR="00F23AEE" w:rsidRPr="00282A16" w:rsidRDefault="00F23AEE" w:rsidP="00543959">
            <w:pPr>
              <w:spacing w:after="0" w:line="240" w:lineRule="auto"/>
              <w:jc w:val="center"/>
              <w:rPr>
                <w:rFonts w:ascii="Arial" w:hAnsi="Arial" w:cs="Arial"/>
                <w:b/>
                <w:sz w:val="20"/>
                <w:szCs w:val="20"/>
              </w:rPr>
            </w:pPr>
            <w:r w:rsidRPr="00282A16">
              <w:rPr>
                <w:rFonts w:ascii="Arial" w:hAnsi="Arial" w:cs="Arial"/>
                <w:b/>
                <w:sz w:val="20"/>
                <w:szCs w:val="20"/>
              </w:rPr>
              <w:t>Ciclo de imunossupressão</w:t>
            </w:r>
          </w:p>
        </w:tc>
        <w:tc>
          <w:tcPr>
            <w:tcW w:w="2955" w:type="dxa"/>
            <w:tcBorders>
              <w:top w:val="single" w:sz="12" w:space="0" w:color="auto"/>
              <w:bottom w:val="single" w:sz="4" w:space="0" w:color="auto"/>
            </w:tcBorders>
            <w:vAlign w:val="center"/>
          </w:tcPr>
          <w:p w:rsidR="00F23AEE" w:rsidRDefault="00F23AEE" w:rsidP="00543959">
            <w:pPr>
              <w:spacing w:after="0" w:line="240" w:lineRule="auto"/>
              <w:jc w:val="center"/>
              <w:rPr>
                <w:rFonts w:ascii="Arial" w:hAnsi="Arial" w:cs="Arial"/>
                <w:b/>
                <w:sz w:val="20"/>
                <w:szCs w:val="20"/>
              </w:rPr>
            </w:pPr>
            <w:r w:rsidRPr="00282A16">
              <w:rPr>
                <w:rFonts w:ascii="Arial" w:hAnsi="Arial" w:cs="Arial"/>
                <w:b/>
                <w:sz w:val="20"/>
                <w:szCs w:val="20"/>
              </w:rPr>
              <w:t>Imunossuprimidos</w:t>
            </w:r>
            <w:r w:rsidR="00282A16">
              <w:rPr>
                <w:rFonts w:ascii="Arial" w:hAnsi="Arial" w:cs="Arial"/>
                <w:b/>
                <w:sz w:val="20"/>
                <w:szCs w:val="20"/>
              </w:rPr>
              <w:t xml:space="preserve"> </w:t>
            </w:r>
          </w:p>
          <w:p w:rsidR="00282A16" w:rsidRPr="00282A16" w:rsidRDefault="00282A16" w:rsidP="00543959">
            <w:pPr>
              <w:spacing w:after="0" w:line="240" w:lineRule="auto"/>
              <w:jc w:val="center"/>
              <w:rPr>
                <w:rFonts w:ascii="Arial" w:hAnsi="Arial" w:cs="Arial"/>
                <w:b/>
                <w:sz w:val="20"/>
                <w:szCs w:val="20"/>
              </w:rPr>
            </w:pPr>
            <w:r>
              <w:rPr>
                <w:rFonts w:ascii="Arial" w:hAnsi="Arial" w:cs="Arial"/>
                <w:b/>
                <w:sz w:val="20"/>
                <w:szCs w:val="20"/>
              </w:rPr>
              <w:t>%</w:t>
            </w:r>
          </w:p>
        </w:tc>
        <w:tc>
          <w:tcPr>
            <w:tcW w:w="2955" w:type="dxa"/>
            <w:tcBorders>
              <w:top w:val="single" w:sz="12" w:space="0" w:color="auto"/>
              <w:bottom w:val="single" w:sz="4" w:space="0" w:color="auto"/>
            </w:tcBorders>
            <w:vAlign w:val="center"/>
          </w:tcPr>
          <w:p w:rsidR="00F23AEE" w:rsidRDefault="00F23AEE" w:rsidP="00543959">
            <w:pPr>
              <w:spacing w:after="0" w:line="240" w:lineRule="auto"/>
              <w:jc w:val="center"/>
              <w:rPr>
                <w:rFonts w:ascii="Arial" w:hAnsi="Arial" w:cs="Arial"/>
                <w:b/>
                <w:sz w:val="20"/>
                <w:szCs w:val="20"/>
              </w:rPr>
            </w:pPr>
            <w:r w:rsidRPr="00282A16">
              <w:rPr>
                <w:rFonts w:ascii="Arial" w:hAnsi="Arial" w:cs="Arial"/>
                <w:b/>
                <w:sz w:val="20"/>
                <w:szCs w:val="20"/>
              </w:rPr>
              <w:t>Não imunossuprimidos</w:t>
            </w:r>
          </w:p>
          <w:p w:rsidR="00282A16" w:rsidRPr="00282A16" w:rsidRDefault="00282A16" w:rsidP="00543959">
            <w:pPr>
              <w:spacing w:after="0" w:line="240" w:lineRule="auto"/>
              <w:jc w:val="center"/>
              <w:rPr>
                <w:rFonts w:ascii="Arial" w:hAnsi="Arial" w:cs="Arial"/>
                <w:b/>
                <w:sz w:val="20"/>
                <w:szCs w:val="20"/>
              </w:rPr>
            </w:pPr>
            <w:r>
              <w:rPr>
                <w:rFonts w:ascii="Arial" w:hAnsi="Arial" w:cs="Arial"/>
                <w:b/>
                <w:sz w:val="20"/>
                <w:szCs w:val="20"/>
              </w:rPr>
              <w:t>%</w:t>
            </w:r>
          </w:p>
        </w:tc>
      </w:tr>
      <w:tr w:rsidR="00F23AEE" w:rsidRPr="00282A16" w:rsidTr="00E75D57">
        <w:trPr>
          <w:jc w:val="center"/>
        </w:trPr>
        <w:tc>
          <w:tcPr>
            <w:tcW w:w="3161" w:type="dxa"/>
            <w:tcBorders>
              <w:top w:val="single" w:sz="4" w:space="0" w:color="auto"/>
            </w:tcBorders>
            <w:vAlign w:val="center"/>
          </w:tcPr>
          <w:p w:rsidR="00F23AEE" w:rsidRPr="00282A16" w:rsidRDefault="00F23AEE" w:rsidP="00543959">
            <w:pPr>
              <w:spacing w:after="0" w:line="480" w:lineRule="auto"/>
              <w:jc w:val="center"/>
              <w:rPr>
                <w:rFonts w:ascii="Arial" w:hAnsi="Arial" w:cs="Arial"/>
                <w:b/>
                <w:sz w:val="20"/>
                <w:szCs w:val="20"/>
              </w:rPr>
            </w:pPr>
            <w:r w:rsidRPr="00282A16">
              <w:rPr>
                <w:rFonts w:ascii="Arial" w:hAnsi="Arial" w:cs="Arial"/>
                <w:b/>
                <w:sz w:val="20"/>
                <w:szCs w:val="20"/>
              </w:rPr>
              <w:t xml:space="preserve">1º </w:t>
            </w:r>
          </w:p>
        </w:tc>
        <w:tc>
          <w:tcPr>
            <w:tcW w:w="2955" w:type="dxa"/>
            <w:tcBorders>
              <w:top w:val="single" w:sz="4" w:space="0" w:color="auto"/>
            </w:tcBorders>
            <w:vAlign w:val="center"/>
          </w:tcPr>
          <w:p w:rsidR="00F23AEE" w:rsidRPr="00282A16" w:rsidRDefault="00282A16" w:rsidP="00543959">
            <w:pPr>
              <w:spacing w:after="0" w:line="480" w:lineRule="auto"/>
              <w:jc w:val="center"/>
              <w:rPr>
                <w:rFonts w:ascii="Arial" w:hAnsi="Arial" w:cs="Arial"/>
                <w:sz w:val="20"/>
                <w:szCs w:val="20"/>
              </w:rPr>
            </w:pPr>
            <w:r>
              <w:rPr>
                <w:rFonts w:ascii="Arial" w:hAnsi="Arial" w:cs="Arial"/>
                <w:sz w:val="20"/>
                <w:szCs w:val="20"/>
              </w:rPr>
              <w:t>69,6</w:t>
            </w:r>
            <w:r w:rsidR="00F23AEE" w:rsidRPr="00282A16">
              <w:rPr>
                <w:rFonts w:ascii="Arial" w:hAnsi="Arial" w:cs="Arial"/>
                <w:sz w:val="20"/>
                <w:szCs w:val="20"/>
              </w:rPr>
              <w:t xml:space="preserve"> (16/23)</w:t>
            </w:r>
          </w:p>
        </w:tc>
        <w:tc>
          <w:tcPr>
            <w:tcW w:w="2955" w:type="dxa"/>
            <w:tcBorders>
              <w:top w:val="single" w:sz="4" w:space="0" w:color="auto"/>
            </w:tcBorders>
            <w:vAlign w:val="center"/>
          </w:tcPr>
          <w:p w:rsidR="00F23AEE" w:rsidRPr="00282A16" w:rsidRDefault="00282A16" w:rsidP="00543959">
            <w:pPr>
              <w:spacing w:after="0" w:line="480" w:lineRule="auto"/>
              <w:jc w:val="center"/>
              <w:rPr>
                <w:rFonts w:ascii="Arial" w:hAnsi="Arial" w:cs="Arial"/>
                <w:sz w:val="20"/>
                <w:szCs w:val="20"/>
              </w:rPr>
            </w:pPr>
            <w:r>
              <w:rPr>
                <w:rFonts w:ascii="Arial" w:hAnsi="Arial" w:cs="Arial"/>
                <w:sz w:val="20"/>
                <w:szCs w:val="20"/>
              </w:rPr>
              <w:t>75</w:t>
            </w:r>
            <w:r w:rsidR="00F23AEE" w:rsidRPr="00282A16">
              <w:rPr>
                <w:rFonts w:ascii="Arial" w:hAnsi="Arial" w:cs="Arial"/>
                <w:sz w:val="20"/>
                <w:szCs w:val="20"/>
              </w:rPr>
              <w:t xml:space="preserve"> (6/8)</w:t>
            </w:r>
          </w:p>
        </w:tc>
      </w:tr>
      <w:tr w:rsidR="00F23AEE" w:rsidRPr="00282A16" w:rsidTr="00E75D57">
        <w:trPr>
          <w:jc w:val="center"/>
        </w:trPr>
        <w:tc>
          <w:tcPr>
            <w:tcW w:w="3161" w:type="dxa"/>
            <w:vAlign w:val="center"/>
          </w:tcPr>
          <w:p w:rsidR="00F23AEE" w:rsidRPr="00282A16" w:rsidRDefault="00F23AEE" w:rsidP="00543959">
            <w:pPr>
              <w:spacing w:after="0" w:line="480" w:lineRule="auto"/>
              <w:jc w:val="center"/>
              <w:rPr>
                <w:rFonts w:ascii="Arial" w:hAnsi="Arial" w:cs="Arial"/>
                <w:b/>
                <w:sz w:val="20"/>
                <w:szCs w:val="20"/>
              </w:rPr>
            </w:pPr>
            <w:r w:rsidRPr="00282A16">
              <w:rPr>
                <w:rFonts w:ascii="Arial" w:hAnsi="Arial" w:cs="Arial"/>
                <w:b/>
                <w:sz w:val="20"/>
                <w:szCs w:val="20"/>
              </w:rPr>
              <w:t xml:space="preserve">2º </w:t>
            </w:r>
          </w:p>
        </w:tc>
        <w:tc>
          <w:tcPr>
            <w:tcW w:w="2955" w:type="dxa"/>
            <w:vAlign w:val="center"/>
          </w:tcPr>
          <w:p w:rsidR="00F23AEE" w:rsidRPr="00282A16" w:rsidRDefault="00282A16" w:rsidP="00543959">
            <w:pPr>
              <w:spacing w:after="0" w:line="480" w:lineRule="auto"/>
              <w:jc w:val="center"/>
              <w:rPr>
                <w:rFonts w:ascii="Arial" w:hAnsi="Arial" w:cs="Arial"/>
                <w:sz w:val="20"/>
                <w:szCs w:val="20"/>
              </w:rPr>
            </w:pPr>
            <w:r>
              <w:rPr>
                <w:rFonts w:ascii="Arial" w:hAnsi="Arial" w:cs="Arial"/>
                <w:sz w:val="20"/>
                <w:szCs w:val="20"/>
              </w:rPr>
              <w:t>26,1</w:t>
            </w:r>
            <w:r w:rsidR="00F23AEE" w:rsidRPr="00282A16">
              <w:rPr>
                <w:rFonts w:ascii="Arial" w:hAnsi="Arial" w:cs="Arial"/>
                <w:sz w:val="20"/>
                <w:szCs w:val="20"/>
              </w:rPr>
              <w:t xml:space="preserve"> (6/23)</w:t>
            </w:r>
          </w:p>
        </w:tc>
        <w:tc>
          <w:tcPr>
            <w:tcW w:w="2955" w:type="dxa"/>
            <w:vAlign w:val="center"/>
          </w:tcPr>
          <w:p w:rsidR="00F23AEE" w:rsidRPr="00282A16" w:rsidRDefault="00E75D57" w:rsidP="00543959">
            <w:pPr>
              <w:spacing w:after="0" w:line="480" w:lineRule="auto"/>
              <w:jc w:val="center"/>
              <w:rPr>
                <w:rFonts w:ascii="Arial" w:hAnsi="Arial" w:cs="Arial"/>
                <w:sz w:val="20"/>
                <w:szCs w:val="20"/>
              </w:rPr>
            </w:pPr>
            <w:r>
              <w:rPr>
                <w:rFonts w:ascii="Arial" w:hAnsi="Arial" w:cs="Arial"/>
                <w:sz w:val="20"/>
                <w:szCs w:val="20"/>
              </w:rPr>
              <w:t xml:space="preserve"> </w:t>
            </w:r>
            <w:r w:rsidR="00282A16">
              <w:rPr>
                <w:rFonts w:ascii="Arial" w:hAnsi="Arial" w:cs="Arial"/>
                <w:sz w:val="20"/>
                <w:szCs w:val="20"/>
              </w:rPr>
              <w:t>0</w:t>
            </w:r>
            <w:r>
              <w:rPr>
                <w:rFonts w:ascii="Arial" w:hAnsi="Arial" w:cs="Arial"/>
                <w:sz w:val="20"/>
                <w:szCs w:val="20"/>
              </w:rPr>
              <w:t xml:space="preserve"> </w:t>
            </w:r>
            <w:r w:rsidR="00F23AEE" w:rsidRPr="00282A16">
              <w:rPr>
                <w:rFonts w:ascii="Arial" w:hAnsi="Arial" w:cs="Arial"/>
                <w:sz w:val="20"/>
                <w:szCs w:val="20"/>
              </w:rPr>
              <w:t xml:space="preserve"> (0/8)</w:t>
            </w:r>
          </w:p>
        </w:tc>
      </w:tr>
      <w:tr w:rsidR="00F23AEE" w:rsidRPr="00282A16" w:rsidTr="00E75D57">
        <w:trPr>
          <w:jc w:val="center"/>
        </w:trPr>
        <w:tc>
          <w:tcPr>
            <w:tcW w:w="3161" w:type="dxa"/>
            <w:tcBorders>
              <w:bottom w:val="single" w:sz="4" w:space="0" w:color="auto"/>
            </w:tcBorders>
            <w:vAlign w:val="center"/>
          </w:tcPr>
          <w:p w:rsidR="00F23AEE" w:rsidRPr="00282A16" w:rsidRDefault="00F23AEE" w:rsidP="00543959">
            <w:pPr>
              <w:spacing w:after="0" w:line="480" w:lineRule="auto"/>
              <w:jc w:val="center"/>
              <w:rPr>
                <w:rFonts w:ascii="Arial" w:hAnsi="Arial" w:cs="Arial"/>
                <w:b/>
                <w:sz w:val="20"/>
                <w:szCs w:val="20"/>
              </w:rPr>
            </w:pPr>
            <w:r w:rsidRPr="00282A16">
              <w:rPr>
                <w:rFonts w:ascii="Arial" w:hAnsi="Arial" w:cs="Arial"/>
                <w:b/>
                <w:sz w:val="20"/>
                <w:szCs w:val="20"/>
              </w:rPr>
              <w:t xml:space="preserve">3º </w:t>
            </w:r>
          </w:p>
        </w:tc>
        <w:tc>
          <w:tcPr>
            <w:tcW w:w="2955" w:type="dxa"/>
            <w:tcBorders>
              <w:bottom w:val="single" w:sz="4" w:space="0" w:color="auto"/>
            </w:tcBorders>
            <w:vAlign w:val="center"/>
          </w:tcPr>
          <w:p w:rsidR="00F23AEE" w:rsidRPr="00282A16" w:rsidRDefault="00E75D57" w:rsidP="00543959">
            <w:pPr>
              <w:spacing w:after="0" w:line="480" w:lineRule="auto"/>
              <w:jc w:val="center"/>
              <w:rPr>
                <w:rFonts w:ascii="Arial" w:hAnsi="Arial" w:cs="Arial"/>
                <w:sz w:val="20"/>
                <w:szCs w:val="20"/>
              </w:rPr>
            </w:pPr>
            <w:r>
              <w:rPr>
                <w:rFonts w:ascii="Arial" w:hAnsi="Arial" w:cs="Arial"/>
                <w:sz w:val="20"/>
                <w:szCs w:val="20"/>
              </w:rPr>
              <w:t xml:space="preserve">   </w:t>
            </w:r>
            <w:r w:rsidR="00282A16">
              <w:rPr>
                <w:rFonts w:ascii="Arial" w:hAnsi="Arial" w:cs="Arial"/>
                <w:sz w:val="20"/>
                <w:szCs w:val="20"/>
              </w:rPr>
              <w:t>4,3</w:t>
            </w:r>
            <w:r w:rsidR="00F23AEE" w:rsidRPr="00282A16">
              <w:rPr>
                <w:rFonts w:ascii="Arial" w:hAnsi="Arial" w:cs="Arial"/>
                <w:sz w:val="20"/>
                <w:szCs w:val="20"/>
              </w:rPr>
              <w:t xml:space="preserve"> (1/23)</w:t>
            </w:r>
          </w:p>
        </w:tc>
        <w:tc>
          <w:tcPr>
            <w:tcW w:w="2955" w:type="dxa"/>
            <w:tcBorders>
              <w:bottom w:val="single" w:sz="4" w:space="0" w:color="auto"/>
            </w:tcBorders>
            <w:vAlign w:val="center"/>
          </w:tcPr>
          <w:p w:rsidR="00F23AEE" w:rsidRPr="00282A16" w:rsidRDefault="00282A16" w:rsidP="00543959">
            <w:pPr>
              <w:spacing w:after="0" w:line="480" w:lineRule="auto"/>
              <w:jc w:val="center"/>
              <w:rPr>
                <w:rFonts w:ascii="Arial" w:hAnsi="Arial" w:cs="Arial"/>
                <w:sz w:val="20"/>
                <w:szCs w:val="20"/>
              </w:rPr>
            </w:pPr>
            <w:r>
              <w:rPr>
                <w:rFonts w:ascii="Arial" w:hAnsi="Arial" w:cs="Arial"/>
                <w:sz w:val="20"/>
                <w:szCs w:val="20"/>
              </w:rPr>
              <w:t>25</w:t>
            </w:r>
            <w:r w:rsidR="00F23AEE" w:rsidRPr="00282A16">
              <w:rPr>
                <w:rFonts w:ascii="Arial" w:hAnsi="Arial" w:cs="Arial"/>
                <w:sz w:val="20"/>
                <w:szCs w:val="20"/>
              </w:rPr>
              <w:t xml:space="preserve"> (2/8)</w:t>
            </w:r>
          </w:p>
        </w:tc>
      </w:tr>
      <w:tr w:rsidR="00F23AEE" w:rsidRPr="00282A16" w:rsidTr="00E75D57">
        <w:trPr>
          <w:jc w:val="center"/>
        </w:trPr>
        <w:tc>
          <w:tcPr>
            <w:tcW w:w="3161" w:type="dxa"/>
            <w:tcBorders>
              <w:top w:val="single" w:sz="4" w:space="0" w:color="auto"/>
              <w:bottom w:val="single" w:sz="12" w:space="0" w:color="auto"/>
            </w:tcBorders>
            <w:vAlign w:val="center"/>
          </w:tcPr>
          <w:p w:rsidR="00F23AEE" w:rsidRPr="00282A16" w:rsidRDefault="00F23AEE" w:rsidP="00543959">
            <w:pPr>
              <w:spacing w:after="0" w:line="480" w:lineRule="auto"/>
              <w:jc w:val="center"/>
              <w:rPr>
                <w:rFonts w:ascii="Arial" w:hAnsi="Arial" w:cs="Arial"/>
                <w:b/>
                <w:sz w:val="20"/>
                <w:szCs w:val="20"/>
              </w:rPr>
            </w:pPr>
            <w:r w:rsidRPr="00282A16">
              <w:rPr>
                <w:rFonts w:ascii="Arial" w:hAnsi="Arial" w:cs="Arial"/>
                <w:b/>
                <w:sz w:val="20"/>
                <w:szCs w:val="20"/>
              </w:rPr>
              <w:t>Total</w:t>
            </w:r>
          </w:p>
        </w:tc>
        <w:tc>
          <w:tcPr>
            <w:tcW w:w="2955" w:type="dxa"/>
            <w:tcBorders>
              <w:top w:val="single" w:sz="4" w:space="0" w:color="auto"/>
              <w:bottom w:val="single" w:sz="12" w:space="0" w:color="auto"/>
            </w:tcBorders>
            <w:vAlign w:val="center"/>
          </w:tcPr>
          <w:p w:rsidR="00F23AEE" w:rsidRPr="00282A16" w:rsidRDefault="00282A16" w:rsidP="00543959">
            <w:pPr>
              <w:spacing w:after="0" w:line="480" w:lineRule="auto"/>
              <w:jc w:val="center"/>
              <w:rPr>
                <w:rFonts w:ascii="Arial" w:hAnsi="Arial" w:cs="Arial"/>
                <w:sz w:val="20"/>
                <w:szCs w:val="20"/>
              </w:rPr>
            </w:pPr>
            <w:r>
              <w:rPr>
                <w:rFonts w:ascii="Arial" w:hAnsi="Arial" w:cs="Arial"/>
                <w:sz w:val="20"/>
                <w:szCs w:val="20"/>
              </w:rPr>
              <w:t>100</w:t>
            </w:r>
            <w:r w:rsidR="00E75D57">
              <w:rPr>
                <w:rFonts w:ascii="Arial" w:hAnsi="Arial" w:cs="Arial"/>
                <w:sz w:val="20"/>
                <w:szCs w:val="20"/>
              </w:rPr>
              <w:t>,0</w:t>
            </w:r>
            <w:r w:rsidR="00F23AEE" w:rsidRPr="00282A16">
              <w:rPr>
                <w:rFonts w:ascii="Arial" w:hAnsi="Arial" w:cs="Arial"/>
                <w:sz w:val="20"/>
                <w:szCs w:val="20"/>
              </w:rPr>
              <w:t xml:space="preserve"> (23/23)</w:t>
            </w:r>
          </w:p>
        </w:tc>
        <w:tc>
          <w:tcPr>
            <w:tcW w:w="2955" w:type="dxa"/>
            <w:tcBorders>
              <w:top w:val="single" w:sz="4" w:space="0" w:color="auto"/>
              <w:bottom w:val="single" w:sz="12" w:space="0" w:color="auto"/>
            </w:tcBorders>
            <w:vAlign w:val="center"/>
          </w:tcPr>
          <w:p w:rsidR="00F23AEE" w:rsidRPr="00282A16" w:rsidRDefault="00E75D57" w:rsidP="00543959">
            <w:pPr>
              <w:spacing w:after="0" w:line="480" w:lineRule="auto"/>
              <w:rPr>
                <w:rFonts w:ascii="Arial" w:hAnsi="Arial" w:cs="Arial"/>
                <w:sz w:val="20"/>
                <w:szCs w:val="20"/>
              </w:rPr>
            </w:pPr>
            <w:r>
              <w:rPr>
                <w:rFonts w:ascii="Arial" w:hAnsi="Arial" w:cs="Arial"/>
                <w:sz w:val="20"/>
                <w:szCs w:val="20"/>
              </w:rPr>
              <w:t xml:space="preserve">                 </w:t>
            </w:r>
            <w:r w:rsidR="00282A16">
              <w:rPr>
                <w:rFonts w:ascii="Arial" w:hAnsi="Arial" w:cs="Arial"/>
                <w:sz w:val="20"/>
                <w:szCs w:val="20"/>
              </w:rPr>
              <w:t>100</w:t>
            </w:r>
            <w:r w:rsidR="00F23AEE" w:rsidRPr="00282A16">
              <w:rPr>
                <w:rFonts w:ascii="Arial" w:hAnsi="Arial" w:cs="Arial"/>
                <w:sz w:val="20"/>
                <w:szCs w:val="20"/>
              </w:rPr>
              <w:t xml:space="preserve"> (8/8)</w:t>
            </w:r>
          </w:p>
        </w:tc>
      </w:tr>
    </w:tbl>
    <w:p w:rsidR="00961BE4" w:rsidRPr="004346F2" w:rsidRDefault="00E75D57" w:rsidP="00F77394">
      <w:pPr>
        <w:spacing w:after="0" w:line="240" w:lineRule="auto"/>
        <w:jc w:val="both"/>
        <w:rPr>
          <w:rFonts w:ascii="Arial" w:hAnsi="Arial" w:cs="Arial"/>
          <w:sz w:val="20"/>
          <w:szCs w:val="20"/>
          <w:shd w:val="clear" w:color="auto" w:fill="FFFFFF"/>
        </w:rPr>
      </w:pPr>
      <w:r w:rsidRPr="004346F2">
        <w:rPr>
          <w:rFonts w:ascii="Arial" w:hAnsi="Arial" w:cs="Arial"/>
          <w:b/>
          <w:sz w:val="20"/>
          <w:szCs w:val="20"/>
        </w:rPr>
        <w:t>Fonte</w:t>
      </w:r>
      <w:r w:rsidRPr="004346F2">
        <w:rPr>
          <w:rFonts w:ascii="Arial" w:hAnsi="Arial" w:cs="Arial"/>
          <w:sz w:val="20"/>
          <w:szCs w:val="20"/>
        </w:rPr>
        <w:t xml:space="preserve">: </w:t>
      </w:r>
      <w:r w:rsidR="004346F2" w:rsidRPr="004346F2">
        <w:rPr>
          <w:rFonts w:ascii="Arial" w:hAnsi="Arial" w:cs="Arial"/>
          <w:sz w:val="20"/>
          <w:szCs w:val="20"/>
          <w:shd w:val="clear" w:color="auto" w:fill="FFFFFF"/>
        </w:rPr>
        <w:t>Os autores.</w:t>
      </w:r>
    </w:p>
    <w:p w:rsidR="00E75D57" w:rsidRDefault="00E75D57" w:rsidP="00961BE4">
      <w:pPr>
        <w:spacing w:line="360" w:lineRule="auto"/>
        <w:jc w:val="both"/>
        <w:rPr>
          <w:rFonts w:ascii="Arial" w:hAnsi="Arial" w:cs="Arial"/>
          <w:sz w:val="24"/>
          <w:szCs w:val="24"/>
        </w:rPr>
      </w:pPr>
    </w:p>
    <w:p w:rsidR="00171E95" w:rsidRPr="00FA2BB6" w:rsidRDefault="00F23AEE" w:rsidP="00FA2BB6">
      <w:pPr>
        <w:spacing w:line="360" w:lineRule="auto"/>
        <w:jc w:val="both"/>
        <w:rPr>
          <w:rFonts w:ascii="Arial" w:hAnsi="Arial" w:cs="Arial"/>
          <w:sz w:val="24"/>
          <w:szCs w:val="24"/>
        </w:rPr>
      </w:pPr>
      <w:r w:rsidRPr="0021096F">
        <w:rPr>
          <w:rFonts w:ascii="Arial" w:hAnsi="Arial" w:cs="Arial"/>
          <w:sz w:val="24"/>
          <w:szCs w:val="24"/>
        </w:rPr>
        <w:t xml:space="preserve">Os dados apresentados na Tabela 6 são referentes à taxa de mortalidade dos camundongos durante o período de imunossupressão, de acordo com o ciclo. Podemos observar que entre os animais não imunossuprimidos a taxa de mortalidade durante esse período foi de 37,5% (3/8) contra 100% (26/26) para o grupo imunossuprimido, sendo esta diferença estatisticamente significativa. </w:t>
      </w:r>
      <w:bookmarkStart w:id="3" w:name="_Toc211154803"/>
    </w:p>
    <w:p w:rsidR="007B5CC6" w:rsidRPr="00BB775F" w:rsidRDefault="00353A02" w:rsidP="00353A02">
      <w:pPr>
        <w:spacing w:after="0" w:line="240" w:lineRule="auto"/>
        <w:jc w:val="both"/>
        <w:rPr>
          <w:rFonts w:ascii="Arial" w:hAnsi="Arial" w:cs="Arial"/>
          <w:b/>
          <w:sz w:val="20"/>
          <w:szCs w:val="20"/>
        </w:rPr>
      </w:pPr>
      <w:r w:rsidRPr="00833667">
        <w:rPr>
          <w:rFonts w:ascii="Arial" w:hAnsi="Arial" w:cs="Arial"/>
          <w:b/>
          <w:sz w:val="20"/>
          <w:szCs w:val="20"/>
        </w:rPr>
        <w:t xml:space="preserve">Tabela 6.  Mortalidade dos camundongos cronicamente infectados com as cepas do </w:t>
      </w:r>
      <w:r w:rsidRPr="00833667">
        <w:rPr>
          <w:rFonts w:ascii="Arial" w:hAnsi="Arial" w:cs="Arial"/>
          <w:b/>
          <w:i/>
          <w:sz w:val="20"/>
          <w:szCs w:val="20"/>
        </w:rPr>
        <w:t>T. cruzi</w:t>
      </w:r>
      <w:r w:rsidRPr="00833667">
        <w:rPr>
          <w:rFonts w:ascii="Arial" w:hAnsi="Arial" w:cs="Arial"/>
          <w:b/>
          <w:sz w:val="20"/>
          <w:szCs w:val="20"/>
        </w:rPr>
        <w:t>, de acordo com o ciclo de imunossupressão, em porcentagem e proporç</w:t>
      </w:r>
      <w:r w:rsidR="00BB775F">
        <w:rPr>
          <w:rFonts w:ascii="Arial" w:hAnsi="Arial" w:cs="Arial"/>
          <w:b/>
          <w:sz w:val="20"/>
          <w:szCs w:val="20"/>
        </w:rPr>
        <w:t>ão.</w:t>
      </w:r>
    </w:p>
    <w:tbl>
      <w:tblPr>
        <w:tblStyle w:val="TabelaSimples4"/>
        <w:tblW w:w="9067" w:type="dxa"/>
        <w:tblLook w:val="04A0" w:firstRow="1" w:lastRow="0" w:firstColumn="1" w:lastColumn="0" w:noHBand="0" w:noVBand="1"/>
      </w:tblPr>
      <w:tblGrid>
        <w:gridCol w:w="1980"/>
        <w:gridCol w:w="2006"/>
        <w:gridCol w:w="2105"/>
        <w:gridCol w:w="1417"/>
        <w:gridCol w:w="1559"/>
      </w:tblGrid>
      <w:tr w:rsidR="008C6FBE" w:rsidRPr="00353A02" w:rsidTr="0083366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vMerge w:val="restart"/>
            <w:tcBorders>
              <w:top w:val="single" w:sz="4" w:space="0" w:color="auto"/>
              <w:right w:val="single" w:sz="4" w:space="0" w:color="auto"/>
            </w:tcBorders>
            <w:shd w:val="clear" w:color="auto" w:fill="auto"/>
          </w:tcPr>
          <w:p w:rsidR="008C6FBE" w:rsidRPr="00833667" w:rsidRDefault="008C6FBE" w:rsidP="00543959">
            <w:pPr>
              <w:jc w:val="center"/>
              <w:rPr>
                <w:rFonts w:ascii="Arial" w:hAnsi="Arial" w:cs="Arial"/>
                <w:sz w:val="20"/>
                <w:szCs w:val="20"/>
              </w:rPr>
            </w:pPr>
            <w:r w:rsidRPr="00833667">
              <w:rPr>
                <w:rFonts w:ascii="Arial" w:hAnsi="Arial" w:cs="Arial"/>
                <w:sz w:val="20"/>
                <w:szCs w:val="20"/>
              </w:rPr>
              <w:t>Ciclo de imunossupressão</w:t>
            </w:r>
          </w:p>
        </w:tc>
        <w:tc>
          <w:tcPr>
            <w:tcW w:w="4111" w:type="dxa"/>
            <w:gridSpan w:val="2"/>
            <w:tcBorders>
              <w:top w:val="single" w:sz="4" w:space="0" w:color="auto"/>
              <w:left w:val="single" w:sz="4" w:space="0" w:color="auto"/>
              <w:right w:val="single" w:sz="4" w:space="0" w:color="auto"/>
            </w:tcBorders>
            <w:shd w:val="clear" w:color="auto" w:fill="auto"/>
          </w:tcPr>
          <w:p w:rsidR="008C6FBE" w:rsidRPr="00833667" w:rsidRDefault="008C6FBE" w:rsidP="00543959">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833667">
              <w:rPr>
                <w:rFonts w:ascii="Arial" w:hAnsi="Arial" w:cs="Arial"/>
                <w:sz w:val="20"/>
                <w:szCs w:val="20"/>
              </w:rPr>
              <w:t>Imunossuprimidos</w:t>
            </w:r>
          </w:p>
        </w:tc>
        <w:tc>
          <w:tcPr>
            <w:tcW w:w="2976" w:type="dxa"/>
            <w:gridSpan w:val="2"/>
            <w:tcBorders>
              <w:top w:val="single" w:sz="4" w:space="0" w:color="auto"/>
              <w:left w:val="single" w:sz="4" w:space="0" w:color="auto"/>
            </w:tcBorders>
            <w:shd w:val="clear" w:color="auto" w:fill="auto"/>
          </w:tcPr>
          <w:p w:rsidR="008C6FBE" w:rsidRPr="00833667" w:rsidRDefault="008C6FBE" w:rsidP="00543959">
            <w:pPr>
              <w:jc w:val="cente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833667">
              <w:rPr>
                <w:rFonts w:ascii="Arial" w:hAnsi="Arial" w:cs="Arial"/>
                <w:sz w:val="20"/>
                <w:szCs w:val="20"/>
              </w:rPr>
              <w:t>Não imunossuprimidos</w:t>
            </w:r>
          </w:p>
          <w:p w:rsidR="008C6FBE" w:rsidRPr="00833667" w:rsidRDefault="008C6FBE" w:rsidP="00543959">
            <w:pPr>
              <w:cnfStyle w:val="100000000000" w:firstRow="1" w:lastRow="0" w:firstColumn="0" w:lastColumn="0" w:oddVBand="0" w:evenVBand="0" w:oddHBand="0" w:evenHBand="0" w:firstRowFirstColumn="0" w:firstRowLastColumn="0" w:lastRowFirstColumn="0" w:lastRowLastColumn="0"/>
              <w:rPr>
                <w:sz w:val="20"/>
                <w:szCs w:val="20"/>
              </w:rPr>
            </w:pPr>
          </w:p>
        </w:tc>
      </w:tr>
      <w:tr w:rsidR="00B40BD9" w:rsidRPr="00353A02" w:rsidTr="00833667">
        <w:trPr>
          <w:cnfStyle w:val="000000100000" w:firstRow="0" w:lastRow="0" w:firstColumn="0" w:lastColumn="0" w:oddVBand="0" w:evenVBand="0" w:oddHBand="1" w:evenHBand="0" w:firstRowFirstColumn="0" w:firstRowLastColumn="0" w:lastRowFirstColumn="0" w:lastRowLastColumn="0"/>
          <w:trHeight w:val="80"/>
        </w:trPr>
        <w:tc>
          <w:tcPr>
            <w:cnfStyle w:val="001000000000" w:firstRow="0" w:lastRow="0" w:firstColumn="1" w:lastColumn="0" w:oddVBand="0" w:evenVBand="0" w:oddHBand="0" w:evenHBand="0" w:firstRowFirstColumn="0" w:firstRowLastColumn="0" w:lastRowFirstColumn="0" w:lastRowLastColumn="0"/>
            <w:tcW w:w="1980" w:type="dxa"/>
            <w:vMerge/>
            <w:tcBorders>
              <w:bottom w:val="single" w:sz="4" w:space="0" w:color="auto"/>
              <w:right w:val="single" w:sz="4" w:space="0" w:color="auto"/>
            </w:tcBorders>
            <w:shd w:val="clear" w:color="auto" w:fill="auto"/>
          </w:tcPr>
          <w:p w:rsidR="00B40BD9" w:rsidRPr="00833667" w:rsidRDefault="00B40BD9" w:rsidP="00543959">
            <w:pPr>
              <w:jc w:val="center"/>
              <w:rPr>
                <w:rFonts w:ascii="Arial" w:hAnsi="Arial" w:cs="Arial"/>
                <w:sz w:val="20"/>
                <w:szCs w:val="20"/>
              </w:rPr>
            </w:pPr>
          </w:p>
        </w:tc>
        <w:tc>
          <w:tcPr>
            <w:tcW w:w="2006" w:type="dxa"/>
            <w:tcBorders>
              <w:left w:val="single" w:sz="4" w:space="0" w:color="auto"/>
              <w:bottom w:val="single" w:sz="4" w:space="0" w:color="auto"/>
            </w:tcBorders>
            <w:shd w:val="clear" w:color="auto" w:fill="auto"/>
          </w:tcPr>
          <w:p w:rsidR="00B40BD9" w:rsidRPr="00833667" w:rsidRDefault="00B40BD9" w:rsidP="00543959">
            <w:pPr>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sidRPr="00833667">
              <w:rPr>
                <w:rFonts w:ascii="Arial" w:hAnsi="Arial" w:cs="Arial"/>
                <w:b/>
                <w:sz w:val="20"/>
                <w:szCs w:val="20"/>
              </w:rPr>
              <w:t xml:space="preserve">               %</w:t>
            </w:r>
          </w:p>
        </w:tc>
        <w:tc>
          <w:tcPr>
            <w:tcW w:w="2105" w:type="dxa"/>
            <w:tcBorders>
              <w:bottom w:val="single" w:sz="4" w:space="0" w:color="auto"/>
              <w:right w:val="single" w:sz="4" w:space="0" w:color="auto"/>
            </w:tcBorders>
            <w:shd w:val="clear" w:color="auto" w:fill="auto"/>
          </w:tcPr>
          <w:p w:rsidR="00B40BD9" w:rsidRPr="00833667" w:rsidRDefault="00B40BD9" w:rsidP="00543959">
            <w:pPr>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Pr>
                <w:rFonts w:ascii="Arial" w:hAnsi="Arial" w:cs="Arial"/>
                <w:b/>
                <w:sz w:val="20"/>
                <w:szCs w:val="20"/>
              </w:rPr>
              <w:t xml:space="preserve">                 </w:t>
            </w:r>
            <w:r>
              <w:rPr>
                <w:noProof/>
                <w:lang w:eastAsia="pt-BR"/>
              </w:rPr>
              <w:drawing>
                <wp:inline distT="0" distB="0" distL="0" distR="0" wp14:anchorId="5D74AD28" wp14:editId="6023C958">
                  <wp:extent cx="85725" cy="133350"/>
                  <wp:effectExtent l="0" t="0" r="9525" b="0"/>
                  <wp:docPr id="62" name="Imagem 62" descr="$ \hat{p}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hat{p} $"/>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5725" cy="133350"/>
                          </a:xfrm>
                          <a:prstGeom prst="rect">
                            <a:avLst/>
                          </a:prstGeom>
                          <a:noFill/>
                          <a:ln>
                            <a:noFill/>
                          </a:ln>
                        </pic:spPr>
                      </pic:pic>
                    </a:graphicData>
                  </a:graphic>
                </wp:inline>
              </w:drawing>
            </w:r>
          </w:p>
        </w:tc>
        <w:tc>
          <w:tcPr>
            <w:tcW w:w="1417" w:type="dxa"/>
            <w:tcBorders>
              <w:left w:val="single" w:sz="4" w:space="0" w:color="auto"/>
              <w:bottom w:val="single" w:sz="4" w:space="0" w:color="auto"/>
            </w:tcBorders>
            <w:shd w:val="clear" w:color="auto" w:fill="auto"/>
          </w:tcPr>
          <w:p w:rsidR="00B40BD9" w:rsidRPr="00833667" w:rsidRDefault="00B40BD9" w:rsidP="00543959">
            <w:pPr>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Pr>
                <w:rFonts w:ascii="Arial" w:hAnsi="Arial" w:cs="Arial"/>
                <w:b/>
                <w:sz w:val="20"/>
                <w:szCs w:val="20"/>
              </w:rPr>
              <w:t xml:space="preserve">          </w:t>
            </w:r>
            <w:r w:rsidRPr="00833667">
              <w:rPr>
                <w:rFonts w:ascii="Arial" w:hAnsi="Arial" w:cs="Arial"/>
                <w:b/>
                <w:sz w:val="20"/>
                <w:szCs w:val="20"/>
              </w:rPr>
              <w:t>%</w:t>
            </w:r>
          </w:p>
        </w:tc>
        <w:tc>
          <w:tcPr>
            <w:tcW w:w="1559" w:type="dxa"/>
            <w:tcBorders>
              <w:bottom w:val="single" w:sz="4" w:space="0" w:color="auto"/>
            </w:tcBorders>
            <w:shd w:val="clear" w:color="auto" w:fill="auto"/>
          </w:tcPr>
          <w:p w:rsidR="00B40BD9" w:rsidRPr="00833667" w:rsidRDefault="00B40BD9" w:rsidP="00543959">
            <w:pPr>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r>
              <w:rPr>
                <w:rFonts w:ascii="Arial" w:hAnsi="Arial" w:cs="Arial"/>
                <w:b/>
                <w:sz w:val="20"/>
                <w:szCs w:val="20"/>
              </w:rPr>
              <w:t xml:space="preserve">            </w:t>
            </w:r>
            <w:r>
              <w:rPr>
                <w:noProof/>
                <w:lang w:eastAsia="pt-BR"/>
              </w:rPr>
              <w:drawing>
                <wp:inline distT="0" distB="0" distL="0" distR="0" wp14:anchorId="57F031CC" wp14:editId="34B3507A">
                  <wp:extent cx="85725" cy="133350"/>
                  <wp:effectExtent l="0" t="0" r="9525" b="0"/>
                  <wp:docPr id="63" name="Imagem 63" descr="$ \hat{p}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hat{p} $"/>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5725" cy="133350"/>
                          </a:xfrm>
                          <a:prstGeom prst="rect">
                            <a:avLst/>
                          </a:prstGeom>
                          <a:noFill/>
                          <a:ln>
                            <a:noFill/>
                          </a:ln>
                        </pic:spPr>
                      </pic:pic>
                    </a:graphicData>
                  </a:graphic>
                </wp:inline>
              </w:drawing>
            </w:r>
          </w:p>
        </w:tc>
      </w:tr>
      <w:tr w:rsidR="00B40BD9" w:rsidRPr="00353A02" w:rsidTr="00833667">
        <w:tc>
          <w:tcPr>
            <w:cnfStyle w:val="001000000000" w:firstRow="0" w:lastRow="0" w:firstColumn="1" w:lastColumn="0" w:oddVBand="0" w:evenVBand="0" w:oddHBand="0" w:evenHBand="0" w:firstRowFirstColumn="0" w:firstRowLastColumn="0" w:lastRowFirstColumn="0" w:lastRowLastColumn="0"/>
            <w:tcW w:w="1980" w:type="dxa"/>
            <w:tcBorders>
              <w:top w:val="single" w:sz="4" w:space="0" w:color="auto"/>
              <w:right w:val="single" w:sz="4" w:space="0" w:color="auto"/>
            </w:tcBorders>
            <w:shd w:val="clear" w:color="auto" w:fill="auto"/>
          </w:tcPr>
          <w:p w:rsidR="00B40BD9" w:rsidRPr="00353A02" w:rsidRDefault="00B40BD9" w:rsidP="00543959">
            <w:pPr>
              <w:spacing w:line="276" w:lineRule="auto"/>
              <w:jc w:val="center"/>
              <w:rPr>
                <w:rFonts w:ascii="Arial" w:hAnsi="Arial" w:cs="Arial"/>
                <w:b w:val="0"/>
                <w:sz w:val="20"/>
                <w:szCs w:val="20"/>
              </w:rPr>
            </w:pPr>
            <w:r w:rsidRPr="00353A02">
              <w:rPr>
                <w:rFonts w:ascii="Arial" w:hAnsi="Arial" w:cs="Arial"/>
                <w:b w:val="0"/>
                <w:sz w:val="20"/>
                <w:szCs w:val="20"/>
              </w:rPr>
              <w:t>1º</w:t>
            </w:r>
          </w:p>
        </w:tc>
        <w:tc>
          <w:tcPr>
            <w:tcW w:w="2006" w:type="dxa"/>
            <w:tcBorders>
              <w:top w:val="single" w:sz="4" w:space="0" w:color="auto"/>
              <w:left w:val="single" w:sz="4" w:space="0" w:color="auto"/>
            </w:tcBorders>
            <w:shd w:val="clear" w:color="auto" w:fill="auto"/>
          </w:tcPr>
          <w:p w:rsidR="00B40BD9" w:rsidRPr="00353A02" w:rsidRDefault="00B40BD9" w:rsidP="00543959">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353A02">
              <w:rPr>
                <w:rFonts w:ascii="Arial" w:hAnsi="Arial" w:cs="Arial"/>
                <w:sz w:val="20"/>
                <w:szCs w:val="20"/>
              </w:rPr>
              <w:t xml:space="preserve">61,5 </w:t>
            </w:r>
          </w:p>
        </w:tc>
        <w:tc>
          <w:tcPr>
            <w:tcW w:w="2105" w:type="dxa"/>
            <w:tcBorders>
              <w:top w:val="single" w:sz="4" w:space="0" w:color="auto"/>
              <w:right w:val="single" w:sz="4" w:space="0" w:color="auto"/>
            </w:tcBorders>
            <w:shd w:val="clear" w:color="auto" w:fill="auto"/>
          </w:tcPr>
          <w:p w:rsidR="00B40BD9" w:rsidRPr="00353A02" w:rsidRDefault="00B40BD9" w:rsidP="00543959">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353A02">
              <w:rPr>
                <w:rFonts w:ascii="Arial" w:hAnsi="Arial" w:cs="Arial"/>
                <w:sz w:val="20"/>
                <w:szCs w:val="20"/>
              </w:rPr>
              <w:t>16/26</w:t>
            </w:r>
          </w:p>
        </w:tc>
        <w:tc>
          <w:tcPr>
            <w:tcW w:w="1417" w:type="dxa"/>
            <w:tcBorders>
              <w:top w:val="single" w:sz="4" w:space="0" w:color="auto"/>
              <w:left w:val="single" w:sz="4" w:space="0" w:color="auto"/>
            </w:tcBorders>
            <w:shd w:val="clear" w:color="auto" w:fill="auto"/>
          </w:tcPr>
          <w:p w:rsidR="00B40BD9" w:rsidRPr="00353A02" w:rsidRDefault="00B40BD9" w:rsidP="00543959">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353A02">
              <w:rPr>
                <w:rFonts w:ascii="Arial" w:hAnsi="Arial" w:cs="Arial"/>
                <w:sz w:val="20"/>
                <w:szCs w:val="20"/>
              </w:rPr>
              <w:t xml:space="preserve">12,5 </w:t>
            </w:r>
          </w:p>
        </w:tc>
        <w:tc>
          <w:tcPr>
            <w:tcW w:w="1559" w:type="dxa"/>
            <w:tcBorders>
              <w:top w:val="single" w:sz="4" w:space="0" w:color="auto"/>
            </w:tcBorders>
            <w:shd w:val="clear" w:color="auto" w:fill="auto"/>
          </w:tcPr>
          <w:p w:rsidR="00B40BD9" w:rsidRPr="00353A02" w:rsidRDefault="00B40BD9" w:rsidP="00543959">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353A02">
              <w:rPr>
                <w:rFonts w:ascii="Arial" w:hAnsi="Arial" w:cs="Arial"/>
                <w:sz w:val="20"/>
                <w:szCs w:val="20"/>
              </w:rPr>
              <w:t>1/8</w:t>
            </w:r>
          </w:p>
        </w:tc>
      </w:tr>
      <w:tr w:rsidR="00B40BD9" w:rsidRPr="00353A02" w:rsidTr="008336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Borders>
              <w:right w:val="single" w:sz="4" w:space="0" w:color="auto"/>
            </w:tcBorders>
            <w:shd w:val="clear" w:color="auto" w:fill="auto"/>
          </w:tcPr>
          <w:p w:rsidR="00B40BD9" w:rsidRPr="00353A02" w:rsidRDefault="00B40BD9" w:rsidP="00543959">
            <w:pPr>
              <w:spacing w:line="276" w:lineRule="auto"/>
              <w:jc w:val="center"/>
              <w:rPr>
                <w:rFonts w:ascii="Arial" w:hAnsi="Arial" w:cs="Arial"/>
                <w:b w:val="0"/>
                <w:sz w:val="20"/>
                <w:szCs w:val="20"/>
              </w:rPr>
            </w:pPr>
            <w:r w:rsidRPr="00353A02">
              <w:rPr>
                <w:rFonts w:ascii="Arial" w:hAnsi="Arial" w:cs="Arial"/>
                <w:b w:val="0"/>
                <w:sz w:val="20"/>
                <w:szCs w:val="20"/>
              </w:rPr>
              <w:t>2º</w:t>
            </w:r>
          </w:p>
        </w:tc>
        <w:tc>
          <w:tcPr>
            <w:tcW w:w="2006" w:type="dxa"/>
            <w:tcBorders>
              <w:left w:val="single" w:sz="4" w:space="0" w:color="auto"/>
            </w:tcBorders>
            <w:shd w:val="clear" w:color="auto" w:fill="auto"/>
          </w:tcPr>
          <w:p w:rsidR="00B40BD9" w:rsidRPr="00353A02" w:rsidRDefault="00B40BD9" w:rsidP="00543959">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353A02">
              <w:rPr>
                <w:rFonts w:ascii="Arial" w:hAnsi="Arial" w:cs="Arial"/>
                <w:sz w:val="20"/>
                <w:szCs w:val="20"/>
              </w:rPr>
              <w:t xml:space="preserve">15,4 </w:t>
            </w:r>
          </w:p>
        </w:tc>
        <w:tc>
          <w:tcPr>
            <w:tcW w:w="2105" w:type="dxa"/>
            <w:tcBorders>
              <w:right w:val="single" w:sz="4" w:space="0" w:color="auto"/>
            </w:tcBorders>
            <w:shd w:val="clear" w:color="auto" w:fill="auto"/>
          </w:tcPr>
          <w:p w:rsidR="00B40BD9" w:rsidRPr="00353A02" w:rsidRDefault="00B40BD9" w:rsidP="00543959">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353A02">
              <w:rPr>
                <w:rFonts w:ascii="Arial" w:hAnsi="Arial" w:cs="Arial"/>
                <w:sz w:val="20"/>
                <w:szCs w:val="20"/>
              </w:rPr>
              <w:t>4/26</w:t>
            </w:r>
          </w:p>
        </w:tc>
        <w:tc>
          <w:tcPr>
            <w:tcW w:w="1417" w:type="dxa"/>
            <w:tcBorders>
              <w:left w:val="single" w:sz="4" w:space="0" w:color="auto"/>
            </w:tcBorders>
            <w:shd w:val="clear" w:color="auto" w:fill="auto"/>
          </w:tcPr>
          <w:p w:rsidR="00B40BD9" w:rsidRPr="00353A02" w:rsidRDefault="00B40BD9" w:rsidP="00543959">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353A02">
              <w:rPr>
                <w:rFonts w:ascii="Arial" w:hAnsi="Arial" w:cs="Arial"/>
                <w:sz w:val="20"/>
                <w:szCs w:val="20"/>
              </w:rPr>
              <w:t>25,0</w:t>
            </w:r>
          </w:p>
        </w:tc>
        <w:tc>
          <w:tcPr>
            <w:tcW w:w="1559" w:type="dxa"/>
            <w:shd w:val="clear" w:color="auto" w:fill="auto"/>
          </w:tcPr>
          <w:p w:rsidR="00B40BD9" w:rsidRPr="00353A02" w:rsidRDefault="00B40BD9" w:rsidP="00543959">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353A02">
              <w:rPr>
                <w:rFonts w:ascii="Arial" w:hAnsi="Arial" w:cs="Arial"/>
                <w:sz w:val="20"/>
                <w:szCs w:val="20"/>
              </w:rPr>
              <w:t>2/8</w:t>
            </w:r>
          </w:p>
        </w:tc>
      </w:tr>
      <w:tr w:rsidR="00B40BD9" w:rsidRPr="00353A02" w:rsidTr="00833667">
        <w:tc>
          <w:tcPr>
            <w:cnfStyle w:val="001000000000" w:firstRow="0" w:lastRow="0" w:firstColumn="1" w:lastColumn="0" w:oddVBand="0" w:evenVBand="0" w:oddHBand="0" w:evenHBand="0" w:firstRowFirstColumn="0" w:firstRowLastColumn="0" w:lastRowFirstColumn="0" w:lastRowLastColumn="0"/>
            <w:tcW w:w="1980" w:type="dxa"/>
            <w:tcBorders>
              <w:right w:val="single" w:sz="4" w:space="0" w:color="auto"/>
            </w:tcBorders>
            <w:shd w:val="clear" w:color="auto" w:fill="auto"/>
          </w:tcPr>
          <w:p w:rsidR="00B40BD9" w:rsidRPr="00353A02" w:rsidRDefault="00B40BD9" w:rsidP="00543959">
            <w:pPr>
              <w:spacing w:line="276" w:lineRule="auto"/>
              <w:jc w:val="center"/>
              <w:rPr>
                <w:rFonts w:ascii="Arial" w:hAnsi="Arial" w:cs="Arial"/>
                <w:b w:val="0"/>
                <w:sz w:val="20"/>
                <w:szCs w:val="20"/>
              </w:rPr>
            </w:pPr>
            <w:r w:rsidRPr="00353A02">
              <w:rPr>
                <w:rFonts w:ascii="Arial" w:hAnsi="Arial" w:cs="Arial"/>
                <w:b w:val="0"/>
                <w:sz w:val="20"/>
                <w:szCs w:val="20"/>
              </w:rPr>
              <w:t>3º</w:t>
            </w:r>
          </w:p>
        </w:tc>
        <w:tc>
          <w:tcPr>
            <w:tcW w:w="2006" w:type="dxa"/>
            <w:tcBorders>
              <w:left w:val="single" w:sz="4" w:space="0" w:color="auto"/>
            </w:tcBorders>
            <w:shd w:val="clear" w:color="auto" w:fill="auto"/>
          </w:tcPr>
          <w:p w:rsidR="00B40BD9" w:rsidRPr="00353A02" w:rsidRDefault="00B40BD9" w:rsidP="00543959">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353A02">
              <w:rPr>
                <w:rFonts w:ascii="Arial" w:hAnsi="Arial" w:cs="Arial"/>
                <w:sz w:val="20"/>
                <w:szCs w:val="20"/>
              </w:rPr>
              <w:t xml:space="preserve"> 3,9 </w:t>
            </w:r>
          </w:p>
        </w:tc>
        <w:tc>
          <w:tcPr>
            <w:tcW w:w="2105" w:type="dxa"/>
            <w:tcBorders>
              <w:right w:val="single" w:sz="4" w:space="0" w:color="auto"/>
            </w:tcBorders>
            <w:shd w:val="clear" w:color="auto" w:fill="auto"/>
          </w:tcPr>
          <w:p w:rsidR="00B40BD9" w:rsidRPr="00353A02" w:rsidRDefault="00B40BD9" w:rsidP="00543959">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353A02">
              <w:rPr>
                <w:rFonts w:ascii="Arial" w:hAnsi="Arial" w:cs="Arial"/>
                <w:sz w:val="20"/>
                <w:szCs w:val="20"/>
              </w:rPr>
              <w:t>1/26</w:t>
            </w:r>
          </w:p>
        </w:tc>
        <w:tc>
          <w:tcPr>
            <w:tcW w:w="1417" w:type="dxa"/>
            <w:tcBorders>
              <w:left w:val="single" w:sz="4" w:space="0" w:color="auto"/>
            </w:tcBorders>
            <w:shd w:val="clear" w:color="auto" w:fill="auto"/>
          </w:tcPr>
          <w:p w:rsidR="00B40BD9" w:rsidRPr="00353A02" w:rsidRDefault="00B40BD9" w:rsidP="00543959">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353A02">
              <w:rPr>
                <w:rFonts w:ascii="Arial" w:hAnsi="Arial" w:cs="Arial"/>
                <w:sz w:val="20"/>
                <w:szCs w:val="20"/>
              </w:rPr>
              <w:t xml:space="preserve"> 0,0 </w:t>
            </w:r>
          </w:p>
        </w:tc>
        <w:tc>
          <w:tcPr>
            <w:tcW w:w="1559" w:type="dxa"/>
            <w:shd w:val="clear" w:color="auto" w:fill="auto"/>
          </w:tcPr>
          <w:p w:rsidR="00B40BD9" w:rsidRPr="00353A02" w:rsidRDefault="00B40BD9" w:rsidP="00543959">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353A02">
              <w:rPr>
                <w:rFonts w:ascii="Arial" w:hAnsi="Arial" w:cs="Arial"/>
                <w:sz w:val="20"/>
                <w:szCs w:val="20"/>
              </w:rPr>
              <w:t xml:space="preserve"> 0/8</w:t>
            </w:r>
          </w:p>
        </w:tc>
      </w:tr>
      <w:tr w:rsidR="00B40BD9" w:rsidRPr="00353A02" w:rsidTr="008336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Borders>
              <w:right w:val="single" w:sz="4" w:space="0" w:color="auto"/>
            </w:tcBorders>
            <w:shd w:val="clear" w:color="auto" w:fill="auto"/>
          </w:tcPr>
          <w:p w:rsidR="00B40BD9" w:rsidRPr="00353A02" w:rsidRDefault="00B40BD9" w:rsidP="00543959">
            <w:pPr>
              <w:spacing w:line="276" w:lineRule="auto"/>
              <w:jc w:val="center"/>
              <w:rPr>
                <w:rFonts w:ascii="Arial" w:hAnsi="Arial" w:cs="Arial"/>
                <w:b w:val="0"/>
                <w:sz w:val="20"/>
                <w:szCs w:val="20"/>
              </w:rPr>
            </w:pPr>
            <w:r w:rsidRPr="00353A02">
              <w:rPr>
                <w:rFonts w:ascii="Arial" w:hAnsi="Arial" w:cs="Arial"/>
                <w:b w:val="0"/>
                <w:sz w:val="20"/>
                <w:szCs w:val="20"/>
              </w:rPr>
              <w:t>4º</w:t>
            </w:r>
          </w:p>
        </w:tc>
        <w:tc>
          <w:tcPr>
            <w:tcW w:w="2006" w:type="dxa"/>
            <w:tcBorders>
              <w:left w:val="single" w:sz="4" w:space="0" w:color="auto"/>
            </w:tcBorders>
            <w:shd w:val="clear" w:color="auto" w:fill="auto"/>
          </w:tcPr>
          <w:p w:rsidR="00B40BD9" w:rsidRPr="00353A02" w:rsidRDefault="00B40BD9" w:rsidP="00543959">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353A02">
              <w:rPr>
                <w:rFonts w:ascii="Arial" w:hAnsi="Arial" w:cs="Arial"/>
                <w:sz w:val="20"/>
                <w:szCs w:val="20"/>
              </w:rPr>
              <w:t xml:space="preserve">19,2 </w:t>
            </w:r>
          </w:p>
        </w:tc>
        <w:tc>
          <w:tcPr>
            <w:tcW w:w="2105" w:type="dxa"/>
            <w:tcBorders>
              <w:right w:val="single" w:sz="4" w:space="0" w:color="auto"/>
            </w:tcBorders>
            <w:shd w:val="clear" w:color="auto" w:fill="auto"/>
          </w:tcPr>
          <w:p w:rsidR="00B40BD9" w:rsidRPr="00353A02" w:rsidRDefault="00B40BD9" w:rsidP="00543959">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353A02">
              <w:rPr>
                <w:rFonts w:ascii="Arial" w:hAnsi="Arial" w:cs="Arial"/>
                <w:sz w:val="20"/>
                <w:szCs w:val="20"/>
              </w:rPr>
              <w:t>5/26</w:t>
            </w:r>
          </w:p>
        </w:tc>
        <w:tc>
          <w:tcPr>
            <w:tcW w:w="1417" w:type="dxa"/>
            <w:tcBorders>
              <w:left w:val="single" w:sz="4" w:space="0" w:color="auto"/>
            </w:tcBorders>
            <w:shd w:val="clear" w:color="auto" w:fill="auto"/>
          </w:tcPr>
          <w:p w:rsidR="00B40BD9" w:rsidRPr="00353A02" w:rsidRDefault="00B40BD9" w:rsidP="00543959">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353A02">
              <w:rPr>
                <w:rFonts w:ascii="Arial" w:hAnsi="Arial" w:cs="Arial"/>
                <w:sz w:val="20"/>
                <w:szCs w:val="20"/>
              </w:rPr>
              <w:t xml:space="preserve"> 0,0 </w:t>
            </w:r>
          </w:p>
        </w:tc>
        <w:tc>
          <w:tcPr>
            <w:tcW w:w="1559" w:type="dxa"/>
            <w:shd w:val="clear" w:color="auto" w:fill="auto"/>
          </w:tcPr>
          <w:p w:rsidR="00B40BD9" w:rsidRPr="00353A02" w:rsidRDefault="00B40BD9" w:rsidP="00543959">
            <w:pPr>
              <w:spacing w:line="276" w:lineRule="auto"/>
              <w:jc w:val="cente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353A02">
              <w:rPr>
                <w:rFonts w:ascii="Arial" w:hAnsi="Arial" w:cs="Arial"/>
                <w:sz w:val="20"/>
                <w:szCs w:val="20"/>
              </w:rPr>
              <w:t xml:space="preserve"> 0/8</w:t>
            </w:r>
          </w:p>
        </w:tc>
      </w:tr>
      <w:tr w:rsidR="00B40BD9" w:rsidRPr="00353A02" w:rsidTr="00AA4E64">
        <w:tc>
          <w:tcPr>
            <w:cnfStyle w:val="001000000000" w:firstRow="0" w:lastRow="0" w:firstColumn="1" w:lastColumn="0" w:oddVBand="0" w:evenVBand="0" w:oddHBand="0" w:evenHBand="0" w:firstRowFirstColumn="0" w:firstRowLastColumn="0" w:lastRowFirstColumn="0" w:lastRowLastColumn="0"/>
            <w:tcW w:w="1980" w:type="dxa"/>
            <w:tcBorders>
              <w:bottom w:val="double" w:sz="4" w:space="0" w:color="auto"/>
              <w:right w:val="single" w:sz="4" w:space="0" w:color="auto"/>
            </w:tcBorders>
            <w:shd w:val="clear" w:color="auto" w:fill="auto"/>
          </w:tcPr>
          <w:p w:rsidR="00B40BD9" w:rsidRPr="00353A02" w:rsidRDefault="00B40BD9" w:rsidP="00543959">
            <w:pPr>
              <w:spacing w:line="276" w:lineRule="auto"/>
              <w:jc w:val="center"/>
              <w:rPr>
                <w:rFonts w:ascii="Arial" w:hAnsi="Arial" w:cs="Arial"/>
                <w:b w:val="0"/>
                <w:sz w:val="20"/>
                <w:szCs w:val="20"/>
              </w:rPr>
            </w:pPr>
            <w:r w:rsidRPr="00353A02">
              <w:rPr>
                <w:rFonts w:ascii="Arial" w:hAnsi="Arial" w:cs="Arial"/>
                <w:b w:val="0"/>
                <w:sz w:val="20"/>
                <w:szCs w:val="20"/>
              </w:rPr>
              <w:t>Total</w:t>
            </w:r>
          </w:p>
        </w:tc>
        <w:tc>
          <w:tcPr>
            <w:tcW w:w="2006" w:type="dxa"/>
            <w:tcBorders>
              <w:left w:val="single" w:sz="4" w:space="0" w:color="auto"/>
              <w:bottom w:val="double" w:sz="4" w:space="0" w:color="auto"/>
            </w:tcBorders>
            <w:shd w:val="clear" w:color="auto" w:fill="auto"/>
          </w:tcPr>
          <w:p w:rsidR="00B40BD9" w:rsidRPr="00353A02" w:rsidRDefault="00B40BD9" w:rsidP="00543959">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353A02">
              <w:rPr>
                <w:rFonts w:ascii="Arial" w:hAnsi="Arial" w:cs="Arial"/>
                <w:sz w:val="20"/>
                <w:szCs w:val="20"/>
              </w:rPr>
              <w:t>100,0</w:t>
            </w:r>
          </w:p>
        </w:tc>
        <w:tc>
          <w:tcPr>
            <w:tcW w:w="2105" w:type="dxa"/>
            <w:tcBorders>
              <w:bottom w:val="double" w:sz="4" w:space="0" w:color="auto"/>
              <w:right w:val="single" w:sz="4" w:space="0" w:color="auto"/>
            </w:tcBorders>
            <w:shd w:val="clear" w:color="auto" w:fill="auto"/>
          </w:tcPr>
          <w:p w:rsidR="00B40BD9" w:rsidRPr="00353A02" w:rsidRDefault="00B40BD9" w:rsidP="00543959">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353A02">
              <w:rPr>
                <w:rFonts w:ascii="Arial" w:hAnsi="Arial" w:cs="Arial"/>
                <w:sz w:val="20"/>
                <w:szCs w:val="20"/>
              </w:rPr>
              <w:t>26/26</w:t>
            </w:r>
          </w:p>
        </w:tc>
        <w:tc>
          <w:tcPr>
            <w:tcW w:w="1417" w:type="dxa"/>
            <w:tcBorders>
              <w:left w:val="single" w:sz="4" w:space="0" w:color="auto"/>
              <w:bottom w:val="double" w:sz="4" w:space="0" w:color="auto"/>
            </w:tcBorders>
            <w:shd w:val="clear" w:color="auto" w:fill="auto"/>
          </w:tcPr>
          <w:p w:rsidR="00B40BD9" w:rsidRPr="00353A02" w:rsidRDefault="00B40BD9" w:rsidP="00543959">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353A02">
              <w:rPr>
                <w:rFonts w:ascii="Arial" w:hAnsi="Arial" w:cs="Arial"/>
                <w:sz w:val="20"/>
                <w:szCs w:val="20"/>
              </w:rPr>
              <w:t>37,5</w:t>
            </w:r>
          </w:p>
        </w:tc>
        <w:tc>
          <w:tcPr>
            <w:tcW w:w="1559" w:type="dxa"/>
            <w:tcBorders>
              <w:bottom w:val="double" w:sz="4" w:space="0" w:color="auto"/>
            </w:tcBorders>
            <w:shd w:val="clear" w:color="auto" w:fill="auto"/>
          </w:tcPr>
          <w:p w:rsidR="00B40BD9" w:rsidRPr="00353A02" w:rsidRDefault="00B40BD9" w:rsidP="00543959">
            <w:pPr>
              <w:spacing w:line="276" w:lineRule="auto"/>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353A02">
              <w:rPr>
                <w:rFonts w:ascii="Arial" w:hAnsi="Arial" w:cs="Arial"/>
                <w:sz w:val="20"/>
                <w:szCs w:val="20"/>
              </w:rPr>
              <w:t xml:space="preserve"> 3/8</w:t>
            </w:r>
          </w:p>
        </w:tc>
      </w:tr>
    </w:tbl>
    <w:p w:rsidR="00E75D57" w:rsidRPr="004346F2" w:rsidRDefault="00E75D57" w:rsidP="00D84C96">
      <w:pPr>
        <w:spacing w:after="0" w:line="240" w:lineRule="auto"/>
        <w:jc w:val="both"/>
        <w:rPr>
          <w:sz w:val="20"/>
          <w:szCs w:val="20"/>
        </w:rPr>
      </w:pPr>
      <w:r w:rsidRPr="004346F2">
        <w:rPr>
          <w:rFonts w:ascii="Arial" w:hAnsi="Arial" w:cs="Arial"/>
          <w:b/>
          <w:sz w:val="20"/>
          <w:szCs w:val="20"/>
        </w:rPr>
        <w:t>Fonte</w:t>
      </w:r>
      <w:r w:rsidRPr="004346F2">
        <w:rPr>
          <w:rFonts w:ascii="Arial" w:hAnsi="Arial" w:cs="Arial"/>
          <w:sz w:val="20"/>
          <w:szCs w:val="20"/>
        </w:rPr>
        <w:t xml:space="preserve">: </w:t>
      </w:r>
      <w:r w:rsidR="004346F2" w:rsidRPr="004346F2">
        <w:rPr>
          <w:rFonts w:ascii="Arial" w:hAnsi="Arial" w:cs="Arial"/>
          <w:sz w:val="20"/>
          <w:szCs w:val="20"/>
          <w:shd w:val="clear" w:color="auto" w:fill="FFFFFF"/>
        </w:rPr>
        <w:t>Os autores.</w:t>
      </w:r>
    </w:p>
    <w:bookmarkEnd w:id="3"/>
    <w:p w:rsidR="00F23AEE" w:rsidRPr="0021096F" w:rsidRDefault="00F23AEE" w:rsidP="00F23AEE">
      <w:pPr>
        <w:spacing w:line="360" w:lineRule="auto"/>
        <w:jc w:val="both"/>
        <w:rPr>
          <w:rFonts w:ascii="Arial" w:hAnsi="Arial" w:cs="Arial"/>
          <w:sz w:val="24"/>
          <w:szCs w:val="24"/>
        </w:rPr>
      </w:pPr>
    </w:p>
    <w:p w:rsidR="00F23AEE" w:rsidRPr="0021096F" w:rsidRDefault="00F23AEE" w:rsidP="00F23AEE">
      <w:pPr>
        <w:spacing w:line="360" w:lineRule="auto"/>
        <w:jc w:val="both"/>
        <w:rPr>
          <w:rFonts w:ascii="Arial" w:hAnsi="Arial" w:cs="Arial"/>
          <w:sz w:val="24"/>
          <w:szCs w:val="24"/>
        </w:rPr>
      </w:pPr>
      <w:r w:rsidRPr="0021096F">
        <w:rPr>
          <w:rFonts w:ascii="Arial" w:hAnsi="Arial" w:cs="Arial"/>
          <w:sz w:val="24"/>
          <w:szCs w:val="24"/>
        </w:rPr>
        <w:t>Para a avaliação do parasitismo tecidual foram analisados cortes histológicos, corados pela hematoxilina-eosina, de todos os órgãos coletados tanto na fase aguda (média de 33 dias de infecção) quanto crônica (média de 140 dias de infecção) e também durante o período de imunossupressão na fase crônica.</w:t>
      </w:r>
    </w:p>
    <w:p w:rsidR="00F23AEE" w:rsidRPr="0021096F" w:rsidRDefault="00F23AEE" w:rsidP="00F23AEE">
      <w:pPr>
        <w:spacing w:line="360" w:lineRule="auto"/>
        <w:jc w:val="both"/>
        <w:rPr>
          <w:rFonts w:ascii="Arial" w:hAnsi="Arial" w:cs="Arial"/>
          <w:sz w:val="24"/>
          <w:szCs w:val="24"/>
        </w:rPr>
      </w:pPr>
      <w:r w:rsidRPr="0021096F">
        <w:rPr>
          <w:rFonts w:ascii="Arial" w:hAnsi="Arial" w:cs="Arial"/>
          <w:sz w:val="24"/>
          <w:szCs w:val="24"/>
        </w:rPr>
        <w:lastRenderedPageBreak/>
        <w:t xml:space="preserve">Na fase aguda da infecção, dos 10 camundongos infectados com os isolados de </w:t>
      </w:r>
      <w:r w:rsidRPr="0021096F">
        <w:rPr>
          <w:rFonts w:ascii="Arial" w:hAnsi="Arial" w:cs="Arial"/>
          <w:i/>
          <w:sz w:val="24"/>
          <w:szCs w:val="24"/>
        </w:rPr>
        <w:t>T. cruzi</w:t>
      </w:r>
      <w:r w:rsidRPr="0021096F">
        <w:rPr>
          <w:rFonts w:ascii="Arial" w:hAnsi="Arial" w:cs="Arial"/>
          <w:sz w:val="24"/>
          <w:szCs w:val="24"/>
        </w:rPr>
        <w:t xml:space="preserve">, e sacrificados para coleta dos órgãos, apenas 2 (20%) apresentaram ninhos parasitários teciduais, sendo um animal infectado com o isolado 1931 e outro com o 1956 (Figura 5). </w:t>
      </w:r>
    </w:p>
    <w:p w:rsidR="00494B41" w:rsidRPr="00FA2BB6" w:rsidRDefault="00F23AEE" w:rsidP="00F23AEE">
      <w:pPr>
        <w:spacing w:line="360" w:lineRule="auto"/>
        <w:jc w:val="both"/>
        <w:rPr>
          <w:rFonts w:ascii="Arial" w:hAnsi="Arial" w:cs="Arial"/>
          <w:sz w:val="20"/>
          <w:szCs w:val="20"/>
        </w:rPr>
      </w:pPr>
      <w:r w:rsidRPr="0021096F">
        <w:rPr>
          <w:rFonts w:ascii="Arial" w:hAnsi="Arial" w:cs="Arial"/>
          <w:sz w:val="24"/>
          <w:szCs w:val="24"/>
        </w:rPr>
        <w:t xml:space="preserve">A análise das lâminas dos animais não imunossuprimidos sacrificados na fase crônica da infecção </w:t>
      </w:r>
      <w:r w:rsidRPr="00E75D57">
        <w:rPr>
          <w:rFonts w:ascii="Arial" w:hAnsi="Arial" w:cs="Arial"/>
          <w:sz w:val="24"/>
          <w:szCs w:val="24"/>
        </w:rPr>
        <w:t xml:space="preserve">mostrou que 33,3% (2/6) dos animais apresentaram ninhos de </w:t>
      </w:r>
      <w:r w:rsidR="003157B2" w:rsidRPr="00E75D57">
        <w:rPr>
          <w:rFonts w:ascii="Arial" w:hAnsi="Arial" w:cs="Arial"/>
          <w:sz w:val="24"/>
          <w:szCs w:val="24"/>
        </w:rPr>
        <w:t>amastigotas teciduais</w:t>
      </w:r>
      <w:r w:rsidRPr="00E75D57">
        <w:rPr>
          <w:rFonts w:ascii="Arial" w:hAnsi="Arial" w:cs="Arial"/>
          <w:sz w:val="24"/>
          <w:szCs w:val="24"/>
        </w:rPr>
        <w:t>. Entre os animais imunossuprimidos este nú</w:t>
      </w:r>
      <w:r w:rsidR="003157B2" w:rsidRPr="00E75D57">
        <w:rPr>
          <w:rFonts w:ascii="Arial" w:hAnsi="Arial" w:cs="Arial"/>
          <w:sz w:val="24"/>
          <w:szCs w:val="24"/>
        </w:rPr>
        <w:t>mero foi de 20% (2/10), de acordo com a Figura 7.</w:t>
      </w:r>
    </w:p>
    <w:tbl>
      <w:tblPr>
        <w:tblStyle w:val="Tabelacomgrade"/>
        <w:tblW w:w="0" w:type="auto"/>
        <w:tblLook w:val="04A0" w:firstRow="1" w:lastRow="0" w:firstColumn="1" w:lastColumn="0" w:noHBand="0" w:noVBand="1"/>
      </w:tblPr>
      <w:tblGrid>
        <w:gridCol w:w="9061"/>
      </w:tblGrid>
      <w:tr w:rsidR="00810AC5" w:rsidTr="0048713F">
        <w:tc>
          <w:tcPr>
            <w:tcW w:w="9061" w:type="dxa"/>
            <w:shd w:val="clear" w:color="auto" w:fill="auto"/>
          </w:tcPr>
          <w:p w:rsidR="00810AC5" w:rsidRPr="00494B41" w:rsidRDefault="003157B2" w:rsidP="00494B41">
            <w:pPr>
              <w:jc w:val="both"/>
              <w:rPr>
                <w:rFonts w:ascii="Arial" w:hAnsi="Arial" w:cs="Arial"/>
                <w:b/>
              </w:rPr>
            </w:pPr>
            <w:r w:rsidRPr="00E75D57">
              <w:rPr>
                <w:rFonts w:ascii="Arial" w:hAnsi="Arial" w:cs="Arial"/>
                <w:b/>
              </w:rPr>
              <w:t>Figura 7</w:t>
            </w:r>
            <w:r w:rsidR="00494B41" w:rsidRPr="00E75D57">
              <w:rPr>
                <w:rFonts w:ascii="Arial" w:hAnsi="Arial" w:cs="Arial"/>
                <w:b/>
              </w:rPr>
              <w:t>. Distribuição</w:t>
            </w:r>
            <w:r w:rsidR="00494B41" w:rsidRPr="00D71E00">
              <w:rPr>
                <w:rFonts w:ascii="Arial" w:hAnsi="Arial" w:cs="Arial"/>
                <w:b/>
              </w:rPr>
              <w:t xml:space="preserve"> dos camundongos infectados com os isolados do </w:t>
            </w:r>
            <w:r w:rsidR="00494B41" w:rsidRPr="00D71E00">
              <w:rPr>
                <w:rFonts w:ascii="Arial" w:hAnsi="Arial" w:cs="Arial"/>
                <w:b/>
                <w:i/>
              </w:rPr>
              <w:t>T. cruzi</w:t>
            </w:r>
            <w:r w:rsidR="00494B41" w:rsidRPr="00D71E00">
              <w:rPr>
                <w:rFonts w:ascii="Arial" w:hAnsi="Arial" w:cs="Arial"/>
                <w:b/>
              </w:rPr>
              <w:t xml:space="preserve">, quanto ao parasitismo tecidual durante a fase aguda (FA) e a fase crônica entre os animais imunossuprimidos (IS) </w:t>
            </w:r>
            <w:r w:rsidR="00494B41">
              <w:rPr>
                <w:rFonts w:ascii="Arial" w:hAnsi="Arial" w:cs="Arial"/>
                <w:b/>
              </w:rPr>
              <w:t>ou não (NIS).</w:t>
            </w:r>
          </w:p>
        </w:tc>
      </w:tr>
      <w:tr w:rsidR="00810AC5" w:rsidTr="00543959">
        <w:trPr>
          <w:trHeight w:val="5179"/>
        </w:trPr>
        <w:tc>
          <w:tcPr>
            <w:tcW w:w="9061" w:type="dxa"/>
            <w:shd w:val="clear" w:color="auto" w:fill="auto"/>
          </w:tcPr>
          <w:p w:rsidR="00810AC5" w:rsidRDefault="00810AC5" w:rsidP="00F23AEE">
            <w:pPr>
              <w:spacing w:line="360" w:lineRule="auto"/>
              <w:jc w:val="both"/>
              <w:rPr>
                <w:rFonts w:ascii="Arial" w:hAnsi="Arial" w:cs="Arial"/>
                <w:sz w:val="24"/>
                <w:szCs w:val="24"/>
              </w:rPr>
            </w:pPr>
            <w:r w:rsidRPr="00D71E00">
              <w:rPr>
                <w:rFonts w:ascii="Arial" w:hAnsi="Arial" w:cs="Arial"/>
                <w:b/>
                <w:noProof/>
              </w:rPr>
              <w:drawing>
                <wp:anchor distT="0" distB="0" distL="114300" distR="114300" simplePos="0" relativeHeight="251705344" behindDoc="0" locked="0" layoutInCell="1" allowOverlap="1" wp14:anchorId="450192F9" wp14:editId="687037F7">
                  <wp:simplePos x="0" y="0"/>
                  <wp:positionH relativeFrom="column">
                    <wp:posOffset>41275</wp:posOffset>
                  </wp:positionH>
                  <wp:positionV relativeFrom="paragraph">
                    <wp:posOffset>267970</wp:posOffset>
                  </wp:positionV>
                  <wp:extent cx="5610225" cy="2929255"/>
                  <wp:effectExtent l="0" t="0" r="0" b="4445"/>
                  <wp:wrapTopAndBottom/>
                  <wp:docPr id="45" name="Gráfico 4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14:sizeRelH relativeFrom="margin">
                    <wp14:pctWidth>0</wp14:pctWidth>
                  </wp14:sizeRelH>
                  <wp14:sizeRelV relativeFrom="margin">
                    <wp14:pctHeight>0</wp14:pctHeight>
                  </wp14:sizeRelV>
                </wp:anchor>
              </w:drawing>
            </w:r>
          </w:p>
        </w:tc>
      </w:tr>
      <w:tr w:rsidR="00810AC5" w:rsidTr="0048713F">
        <w:tc>
          <w:tcPr>
            <w:tcW w:w="9061" w:type="dxa"/>
            <w:shd w:val="clear" w:color="auto" w:fill="auto"/>
          </w:tcPr>
          <w:p w:rsidR="00810AC5" w:rsidRPr="004346F2" w:rsidRDefault="00E75D57" w:rsidP="004346F2">
            <w:pPr>
              <w:jc w:val="both"/>
              <w:rPr>
                <w:rFonts w:ascii="Arial" w:hAnsi="Arial" w:cs="Arial"/>
                <w:color w:val="FF0000"/>
              </w:rPr>
            </w:pPr>
            <w:r w:rsidRPr="004346F2">
              <w:rPr>
                <w:rFonts w:ascii="Arial" w:hAnsi="Arial" w:cs="Arial"/>
                <w:b/>
              </w:rPr>
              <w:t>Fonte</w:t>
            </w:r>
            <w:r w:rsidRPr="004346F2">
              <w:rPr>
                <w:rFonts w:ascii="Arial" w:hAnsi="Arial" w:cs="Arial"/>
              </w:rPr>
              <w:t xml:space="preserve">: </w:t>
            </w:r>
            <w:r w:rsidR="004346F2" w:rsidRPr="004346F2">
              <w:rPr>
                <w:rFonts w:ascii="Arial" w:hAnsi="Arial" w:cs="Arial"/>
                <w:shd w:val="clear" w:color="auto" w:fill="FFFFFF"/>
              </w:rPr>
              <w:t>Os autores.</w:t>
            </w:r>
          </w:p>
        </w:tc>
      </w:tr>
    </w:tbl>
    <w:p w:rsidR="00810AC5" w:rsidRDefault="00810AC5" w:rsidP="00F23AEE">
      <w:pPr>
        <w:spacing w:line="360" w:lineRule="auto"/>
        <w:jc w:val="both"/>
        <w:rPr>
          <w:rFonts w:ascii="Arial" w:hAnsi="Arial" w:cs="Arial"/>
          <w:sz w:val="24"/>
          <w:szCs w:val="24"/>
        </w:rPr>
      </w:pPr>
    </w:p>
    <w:p w:rsidR="00F23AEE" w:rsidRDefault="003157B2" w:rsidP="00F23AEE">
      <w:pPr>
        <w:spacing w:line="360" w:lineRule="auto"/>
        <w:jc w:val="both"/>
        <w:rPr>
          <w:rFonts w:ascii="Arial" w:hAnsi="Arial" w:cs="Arial"/>
          <w:sz w:val="24"/>
          <w:szCs w:val="24"/>
        </w:rPr>
      </w:pPr>
      <w:r w:rsidRPr="0021096F">
        <w:rPr>
          <w:rFonts w:ascii="Arial" w:hAnsi="Arial" w:cs="Arial"/>
          <w:sz w:val="24"/>
          <w:szCs w:val="24"/>
        </w:rPr>
        <w:t xml:space="preserve">Não </w:t>
      </w:r>
      <w:r w:rsidRPr="00E75D57">
        <w:rPr>
          <w:rFonts w:ascii="Arial" w:hAnsi="Arial" w:cs="Arial"/>
          <w:sz w:val="24"/>
          <w:szCs w:val="24"/>
        </w:rPr>
        <w:t xml:space="preserve">houve diferença significativa do parasitismo tecidual observado nas diferentes fases do estudo.  </w:t>
      </w:r>
      <w:r w:rsidR="00F23AEE" w:rsidRPr="00E75D57">
        <w:rPr>
          <w:rFonts w:ascii="Arial" w:hAnsi="Arial" w:cs="Arial"/>
          <w:sz w:val="24"/>
          <w:szCs w:val="24"/>
        </w:rPr>
        <w:t xml:space="preserve">A Tabela 7 mostra que o coração e a bexiga foram os tecidos encontrados parasitados na fase aguda. </w:t>
      </w:r>
    </w:p>
    <w:p w:rsidR="00FA2BB6" w:rsidRPr="00E75D57" w:rsidRDefault="00FA2BB6" w:rsidP="00F23AEE">
      <w:pPr>
        <w:spacing w:line="360" w:lineRule="auto"/>
        <w:jc w:val="both"/>
        <w:rPr>
          <w:rFonts w:ascii="Arial" w:hAnsi="Arial" w:cs="Arial"/>
          <w:sz w:val="24"/>
          <w:szCs w:val="24"/>
        </w:rPr>
      </w:pPr>
    </w:p>
    <w:p w:rsidR="00543959" w:rsidRDefault="00543959" w:rsidP="001D74B5">
      <w:pPr>
        <w:pStyle w:val="Legenda"/>
        <w:jc w:val="both"/>
        <w:rPr>
          <w:rFonts w:ascii="Arial" w:hAnsi="Arial" w:cs="Arial"/>
        </w:rPr>
      </w:pPr>
      <w:bookmarkStart w:id="4" w:name="_Toc211143498"/>
    </w:p>
    <w:p w:rsidR="00F23AEE" w:rsidRPr="00E75D57" w:rsidRDefault="00494B41" w:rsidP="001D74B5">
      <w:pPr>
        <w:pStyle w:val="Legenda"/>
        <w:jc w:val="both"/>
        <w:rPr>
          <w:rFonts w:ascii="Arial" w:hAnsi="Arial" w:cs="Arial"/>
          <w:b w:val="0"/>
        </w:rPr>
      </w:pPr>
      <w:r w:rsidRPr="00E75D57">
        <w:rPr>
          <w:rFonts w:ascii="Arial" w:hAnsi="Arial" w:cs="Arial"/>
        </w:rPr>
        <w:t xml:space="preserve">Tabela 7 - </w:t>
      </w:r>
      <w:r w:rsidR="00F23AEE" w:rsidRPr="00E75D57">
        <w:rPr>
          <w:rFonts w:ascii="Arial" w:hAnsi="Arial" w:cs="Arial"/>
        </w:rPr>
        <w:t xml:space="preserve">Tropismo tecidual das cepas do </w:t>
      </w:r>
      <w:r w:rsidR="00F23AEE" w:rsidRPr="00E75D57">
        <w:rPr>
          <w:rFonts w:ascii="Arial" w:hAnsi="Arial" w:cs="Arial"/>
          <w:i/>
        </w:rPr>
        <w:t>T. cruzi</w:t>
      </w:r>
      <w:r w:rsidR="00F23AEE" w:rsidRPr="00E75D57">
        <w:rPr>
          <w:rFonts w:ascii="Arial" w:hAnsi="Arial" w:cs="Arial"/>
        </w:rPr>
        <w:t xml:space="preserve"> nas diferentes fases do estudo</w:t>
      </w:r>
      <w:r w:rsidR="00B17A63" w:rsidRPr="00E75D57">
        <w:rPr>
          <w:rFonts w:ascii="Arial" w:hAnsi="Arial" w:cs="Arial"/>
        </w:rPr>
        <w:t>.</w:t>
      </w:r>
      <w:r w:rsidR="00F23AEE" w:rsidRPr="00E75D57">
        <w:rPr>
          <w:rFonts w:ascii="Arial" w:hAnsi="Arial" w:cs="Arial"/>
        </w:rPr>
        <w:t xml:space="preserve"> </w:t>
      </w:r>
      <w:bookmarkEnd w:id="4"/>
    </w:p>
    <w:tbl>
      <w:tblPr>
        <w:tblW w:w="0" w:type="auto"/>
        <w:jc w:val="center"/>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3040"/>
        <w:gridCol w:w="3018"/>
        <w:gridCol w:w="3013"/>
      </w:tblGrid>
      <w:tr w:rsidR="00F23AEE" w:rsidRPr="00E75D57" w:rsidTr="00E75D57">
        <w:trPr>
          <w:jc w:val="center"/>
        </w:trPr>
        <w:tc>
          <w:tcPr>
            <w:tcW w:w="3040" w:type="dxa"/>
            <w:tcBorders>
              <w:top w:val="single" w:sz="12" w:space="0" w:color="auto"/>
              <w:right w:val="nil"/>
            </w:tcBorders>
          </w:tcPr>
          <w:p w:rsidR="00F23AEE" w:rsidRPr="00E75D57" w:rsidRDefault="00F23AEE" w:rsidP="00543959">
            <w:pPr>
              <w:spacing w:after="0" w:line="240" w:lineRule="auto"/>
              <w:jc w:val="center"/>
              <w:rPr>
                <w:rFonts w:ascii="Arial" w:hAnsi="Arial" w:cs="Arial"/>
                <w:b/>
                <w:sz w:val="20"/>
                <w:szCs w:val="20"/>
              </w:rPr>
            </w:pPr>
          </w:p>
        </w:tc>
        <w:tc>
          <w:tcPr>
            <w:tcW w:w="3018" w:type="dxa"/>
            <w:tcBorders>
              <w:top w:val="single" w:sz="12" w:space="0" w:color="auto"/>
              <w:left w:val="nil"/>
              <w:right w:val="nil"/>
            </w:tcBorders>
          </w:tcPr>
          <w:p w:rsidR="00F23AEE" w:rsidRPr="00E75D57" w:rsidRDefault="00F23AEE" w:rsidP="00543959">
            <w:pPr>
              <w:spacing w:after="0" w:line="240" w:lineRule="auto"/>
              <w:jc w:val="center"/>
              <w:rPr>
                <w:rFonts w:ascii="Arial" w:hAnsi="Arial" w:cs="Arial"/>
                <w:b/>
                <w:sz w:val="20"/>
                <w:szCs w:val="20"/>
              </w:rPr>
            </w:pPr>
            <w:r w:rsidRPr="00E75D57">
              <w:rPr>
                <w:rFonts w:ascii="Arial" w:hAnsi="Arial" w:cs="Arial"/>
                <w:b/>
                <w:sz w:val="20"/>
                <w:szCs w:val="20"/>
              </w:rPr>
              <w:t>Tecido</w:t>
            </w:r>
          </w:p>
        </w:tc>
        <w:tc>
          <w:tcPr>
            <w:tcW w:w="3013" w:type="dxa"/>
            <w:tcBorders>
              <w:top w:val="single" w:sz="12" w:space="0" w:color="auto"/>
              <w:left w:val="nil"/>
            </w:tcBorders>
          </w:tcPr>
          <w:p w:rsidR="00F23AEE" w:rsidRPr="00E75D57" w:rsidRDefault="00F23AEE" w:rsidP="00543959">
            <w:pPr>
              <w:spacing w:after="0" w:line="240" w:lineRule="auto"/>
              <w:jc w:val="center"/>
              <w:rPr>
                <w:rFonts w:ascii="Arial" w:hAnsi="Arial" w:cs="Arial"/>
                <w:b/>
                <w:color w:val="000000" w:themeColor="text1"/>
                <w:sz w:val="20"/>
                <w:szCs w:val="20"/>
              </w:rPr>
            </w:pPr>
            <w:r w:rsidRPr="00E75D57">
              <w:rPr>
                <w:rFonts w:ascii="Arial" w:hAnsi="Arial" w:cs="Arial"/>
                <w:b/>
                <w:color w:val="000000" w:themeColor="text1"/>
                <w:sz w:val="20"/>
                <w:szCs w:val="20"/>
              </w:rPr>
              <w:t xml:space="preserve"> </w:t>
            </w:r>
            <w:r w:rsidR="00B17A63" w:rsidRPr="00E75D57">
              <w:rPr>
                <w:rFonts w:ascii="Arial" w:hAnsi="Arial" w:cs="Arial"/>
                <w:b/>
                <w:color w:val="000000" w:themeColor="text1"/>
                <w:sz w:val="20"/>
                <w:szCs w:val="20"/>
              </w:rPr>
              <w:t>A</w:t>
            </w:r>
            <w:r w:rsidRPr="00E75D57">
              <w:rPr>
                <w:rFonts w:ascii="Arial" w:hAnsi="Arial" w:cs="Arial"/>
                <w:b/>
                <w:color w:val="000000" w:themeColor="text1"/>
                <w:sz w:val="20"/>
                <w:szCs w:val="20"/>
              </w:rPr>
              <w:t>nimais</w:t>
            </w:r>
          </w:p>
          <w:p w:rsidR="00B17A63" w:rsidRPr="00E75D57" w:rsidRDefault="00B17A63" w:rsidP="00543959">
            <w:pPr>
              <w:spacing w:before="240" w:after="0" w:line="240" w:lineRule="auto"/>
              <w:jc w:val="center"/>
              <w:rPr>
                <w:rFonts w:ascii="Arial" w:hAnsi="Arial" w:cs="Arial"/>
                <w:color w:val="000000" w:themeColor="text1"/>
                <w:sz w:val="20"/>
                <w:szCs w:val="20"/>
              </w:rPr>
            </w:pPr>
            <w:r w:rsidRPr="00E75D57">
              <w:rPr>
                <w:rFonts w:ascii="Arial" w:hAnsi="Arial" w:cs="Arial"/>
                <w:color w:val="000000" w:themeColor="text1"/>
                <w:sz w:val="20"/>
                <w:szCs w:val="20"/>
              </w:rPr>
              <w:t>%  (</w:t>
            </w:r>
            <w:r w:rsidRPr="00E75D57">
              <w:rPr>
                <w:noProof/>
                <w:color w:val="000000" w:themeColor="text1"/>
                <w:lang w:eastAsia="pt-BR"/>
              </w:rPr>
              <w:drawing>
                <wp:inline distT="0" distB="0" distL="0" distR="0" wp14:anchorId="47E860F9" wp14:editId="38DCFE9C">
                  <wp:extent cx="85725" cy="133350"/>
                  <wp:effectExtent l="0" t="0" r="9525" b="0"/>
                  <wp:docPr id="64" name="Imagem 64" descr="$ \hat{p}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hat{p} $"/>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5725" cy="133350"/>
                          </a:xfrm>
                          <a:prstGeom prst="rect">
                            <a:avLst/>
                          </a:prstGeom>
                          <a:noFill/>
                          <a:ln>
                            <a:noFill/>
                          </a:ln>
                        </pic:spPr>
                      </pic:pic>
                    </a:graphicData>
                  </a:graphic>
                </wp:inline>
              </w:drawing>
            </w:r>
            <w:r w:rsidRPr="00E75D57">
              <w:rPr>
                <w:rFonts w:ascii="Arial" w:hAnsi="Arial" w:cs="Arial"/>
                <w:color w:val="000000" w:themeColor="text1"/>
                <w:sz w:val="20"/>
                <w:szCs w:val="20"/>
              </w:rPr>
              <w:t>)</w:t>
            </w:r>
          </w:p>
        </w:tc>
      </w:tr>
      <w:tr w:rsidR="00F23AEE" w:rsidRPr="00E75D57" w:rsidTr="00E75D57">
        <w:trPr>
          <w:jc w:val="center"/>
        </w:trPr>
        <w:tc>
          <w:tcPr>
            <w:tcW w:w="3040" w:type="dxa"/>
            <w:vMerge w:val="restart"/>
            <w:tcBorders>
              <w:right w:val="nil"/>
            </w:tcBorders>
          </w:tcPr>
          <w:p w:rsidR="00F23AEE" w:rsidRPr="00E75D57" w:rsidRDefault="00F23AEE" w:rsidP="00543959">
            <w:pPr>
              <w:spacing w:after="0" w:line="480" w:lineRule="auto"/>
              <w:jc w:val="center"/>
              <w:rPr>
                <w:rFonts w:ascii="Arial" w:hAnsi="Arial" w:cs="Arial"/>
                <w:sz w:val="20"/>
                <w:szCs w:val="20"/>
              </w:rPr>
            </w:pPr>
            <w:r w:rsidRPr="00E75D57">
              <w:rPr>
                <w:rFonts w:ascii="Arial" w:hAnsi="Arial" w:cs="Arial"/>
                <w:sz w:val="20"/>
                <w:szCs w:val="20"/>
              </w:rPr>
              <w:t>Fase aguda</w:t>
            </w:r>
          </w:p>
        </w:tc>
        <w:tc>
          <w:tcPr>
            <w:tcW w:w="3018" w:type="dxa"/>
            <w:tcBorders>
              <w:left w:val="nil"/>
              <w:right w:val="nil"/>
            </w:tcBorders>
          </w:tcPr>
          <w:p w:rsidR="00F23AEE" w:rsidRPr="00E75D57" w:rsidRDefault="00F23AEE" w:rsidP="00543959">
            <w:pPr>
              <w:spacing w:after="0" w:line="480" w:lineRule="auto"/>
              <w:jc w:val="center"/>
              <w:rPr>
                <w:rFonts w:ascii="Arial" w:hAnsi="Arial" w:cs="Arial"/>
                <w:sz w:val="20"/>
                <w:szCs w:val="20"/>
              </w:rPr>
            </w:pPr>
            <w:r w:rsidRPr="00E75D57">
              <w:rPr>
                <w:rFonts w:ascii="Arial" w:hAnsi="Arial" w:cs="Arial"/>
                <w:sz w:val="20"/>
                <w:szCs w:val="20"/>
              </w:rPr>
              <w:t>Coração</w:t>
            </w:r>
          </w:p>
        </w:tc>
        <w:tc>
          <w:tcPr>
            <w:tcW w:w="3013" w:type="dxa"/>
            <w:tcBorders>
              <w:left w:val="nil"/>
            </w:tcBorders>
          </w:tcPr>
          <w:p w:rsidR="00F23AEE" w:rsidRPr="00E75D57" w:rsidRDefault="00B17A63" w:rsidP="00543959">
            <w:pPr>
              <w:spacing w:after="0" w:line="480" w:lineRule="auto"/>
              <w:jc w:val="center"/>
              <w:rPr>
                <w:rFonts w:ascii="Arial" w:hAnsi="Arial" w:cs="Arial"/>
                <w:color w:val="000000" w:themeColor="text1"/>
                <w:sz w:val="20"/>
                <w:szCs w:val="20"/>
              </w:rPr>
            </w:pPr>
            <w:r w:rsidRPr="00E75D57">
              <w:rPr>
                <w:rFonts w:ascii="Arial" w:hAnsi="Arial" w:cs="Arial"/>
                <w:color w:val="000000" w:themeColor="text1"/>
                <w:sz w:val="20"/>
                <w:szCs w:val="20"/>
              </w:rPr>
              <w:t>10</w:t>
            </w:r>
            <w:r w:rsidR="00F23AEE" w:rsidRPr="00E75D57">
              <w:rPr>
                <w:rFonts w:ascii="Arial" w:hAnsi="Arial" w:cs="Arial"/>
                <w:color w:val="000000" w:themeColor="text1"/>
                <w:sz w:val="20"/>
                <w:szCs w:val="20"/>
              </w:rPr>
              <w:t xml:space="preserve"> (1/10)</w:t>
            </w:r>
          </w:p>
        </w:tc>
      </w:tr>
      <w:tr w:rsidR="00F23AEE" w:rsidRPr="00E75D57" w:rsidTr="00E75D57">
        <w:trPr>
          <w:jc w:val="center"/>
        </w:trPr>
        <w:tc>
          <w:tcPr>
            <w:tcW w:w="3040" w:type="dxa"/>
            <w:vMerge/>
            <w:tcBorders>
              <w:right w:val="nil"/>
            </w:tcBorders>
          </w:tcPr>
          <w:p w:rsidR="00F23AEE" w:rsidRPr="00E75D57" w:rsidRDefault="00F23AEE" w:rsidP="00543959">
            <w:pPr>
              <w:spacing w:after="0" w:line="480" w:lineRule="auto"/>
              <w:jc w:val="center"/>
              <w:rPr>
                <w:rFonts w:ascii="Arial" w:hAnsi="Arial" w:cs="Arial"/>
                <w:sz w:val="20"/>
                <w:szCs w:val="20"/>
              </w:rPr>
            </w:pPr>
          </w:p>
        </w:tc>
        <w:tc>
          <w:tcPr>
            <w:tcW w:w="3018" w:type="dxa"/>
            <w:tcBorders>
              <w:left w:val="nil"/>
              <w:right w:val="nil"/>
            </w:tcBorders>
          </w:tcPr>
          <w:p w:rsidR="00F23AEE" w:rsidRPr="00E75D57" w:rsidRDefault="00F23AEE" w:rsidP="00543959">
            <w:pPr>
              <w:spacing w:after="0" w:line="480" w:lineRule="auto"/>
              <w:jc w:val="center"/>
              <w:rPr>
                <w:rFonts w:ascii="Arial" w:hAnsi="Arial" w:cs="Arial"/>
                <w:sz w:val="20"/>
                <w:szCs w:val="20"/>
              </w:rPr>
            </w:pPr>
            <w:r w:rsidRPr="00E75D57">
              <w:rPr>
                <w:rFonts w:ascii="Arial" w:hAnsi="Arial" w:cs="Arial"/>
                <w:sz w:val="20"/>
                <w:szCs w:val="20"/>
              </w:rPr>
              <w:t>Bexiga</w:t>
            </w:r>
          </w:p>
        </w:tc>
        <w:tc>
          <w:tcPr>
            <w:tcW w:w="3013" w:type="dxa"/>
            <w:tcBorders>
              <w:left w:val="nil"/>
            </w:tcBorders>
          </w:tcPr>
          <w:p w:rsidR="00F23AEE" w:rsidRPr="00E75D57" w:rsidRDefault="00B17A63" w:rsidP="00543959">
            <w:pPr>
              <w:spacing w:after="0" w:line="480" w:lineRule="auto"/>
              <w:jc w:val="center"/>
              <w:rPr>
                <w:rFonts w:ascii="Arial" w:hAnsi="Arial" w:cs="Arial"/>
                <w:color w:val="000000" w:themeColor="text1"/>
                <w:sz w:val="20"/>
                <w:szCs w:val="20"/>
              </w:rPr>
            </w:pPr>
            <w:r w:rsidRPr="00E75D57">
              <w:rPr>
                <w:rFonts w:ascii="Arial" w:hAnsi="Arial" w:cs="Arial"/>
                <w:color w:val="000000" w:themeColor="text1"/>
                <w:sz w:val="20"/>
                <w:szCs w:val="20"/>
              </w:rPr>
              <w:t>10</w:t>
            </w:r>
            <w:r w:rsidR="00F23AEE" w:rsidRPr="00E75D57">
              <w:rPr>
                <w:rFonts w:ascii="Arial" w:hAnsi="Arial" w:cs="Arial"/>
                <w:color w:val="000000" w:themeColor="text1"/>
                <w:sz w:val="20"/>
                <w:szCs w:val="20"/>
              </w:rPr>
              <w:t xml:space="preserve"> (1/10)</w:t>
            </w:r>
          </w:p>
        </w:tc>
      </w:tr>
      <w:tr w:rsidR="00F23AEE" w:rsidRPr="00E75D57" w:rsidTr="00E75D57">
        <w:trPr>
          <w:jc w:val="center"/>
        </w:trPr>
        <w:tc>
          <w:tcPr>
            <w:tcW w:w="3040" w:type="dxa"/>
            <w:vMerge w:val="restart"/>
            <w:tcBorders>
              <w:right w:val="nil"/>
            </w:tcBorders>
          </w:tcPr>
          <w:p w:rsidR="00F23AEE" w:rsidRPr="00E75D57" w:rsidRDefault="00F23AEE" w:rsidP="00543959">
            <w:pPr>
              <w:spacing w:after="0" w:line="480" w:lineRule="auto"/>
              <w:jc w:val="center"/>
              <w:rPr>
                <w:rFonts w:ascii="Arial" w:hAnsi="Arial" w:cs="Arial"/>
                <w:sz w:val="20"/>
                <w:szCs w:val="20"/>
              </w:rPr>
            </w:pPr>
            <w:r w:rsidRPr="00E75D57">
              <w:rPr>
                <w:rFonts w:ascii="Arial" w:hAnsi="Arial" w:cs="Arial"/>
                <w:sz w:val="20"/>
                <w:szCs w:val="20"/>
              </w:rPr>
              <w:t>Não imunossuprimidos</w:t>
            </w:r>
          </w:p>
        </w:tc>
        <w:tc>
          <w:tcPr>
            <w:tcW w:w="3018" w:type="dxa"/>
            <w:tcBorders>
              <w:left w:val="nil"/>
              <w:right w:val="nil"/>
            </w:tcBorders>
          </w:tcPr>
          <w:p w:rsidR="00F23AEE" w:rsidRPr="00E75D57" w:rsidRDefault="00F23AEE" w:rsidP="00543959">
            <w:pPr>
              <w:spacing w:after="0" w:line="480" w:lineRule="auto"/>
              <w:jc w:val="center"/>
              <w:rPr>
                <w:rFonts w:ascii="Arial" w:hAnsi="Arial" w:cs="Arial"/>
                <w:sz w:val="20"/>
                <w:szCs w:val="20"/>
              </w:rPr>
            </w:pPr>
            <w:r w:rsidRPr="00E75D57">
              <w:rPr>
                <w:rFonts w:ascii="Arial" w:hAnsi="Arial" w:cs="Arial"/>
                <w:sz w:val="20"/>
                <w:szCs w:val="20"/>
              </w:rPr>
              <w:t>Coração</w:t>
            </w:r>
          </w:p>
        </w:tc>
        <w:tc>
          <w:tcPr>
            <w:tcW w:w="3013" w:type="dxa"/>
            <w:tcBorders>
              <w:left w:val="nil"/>
            </w:tcBorders>
          </w:tcPr>
          <w:p w:rsidR="00F23AEE" w:rsidRPr="00E75D57" w:rsidRDefault="00B17A63" w:rsidP="00543959">
            <w:pPr>
              <w:spacing w:after="0" w:line="480" w:lineRule="auto"/>
              <w:jc w:val="center"/>
              <w:rPr>
                <w:rFonts w:ascii="Arial" w:hAnsi="Arial" w:cs="Arial"/>
                <w:color w:val="000000" w:themeColor="text1"/>
                <w:sz w:val="20"/>
                <w:szCs w:val="20"/>
              </w:rPr>
            </w:pPr>
            <w:r w:rsidRPr="00E75D57">
              <w:rPr>
                <w:rFonts w:ascii="Arial" w:hAnsi="Arial" w:cs="Arial"/>
                <w:color w:val="000000" w:themeColor="text1"/>
                <w:sz w:val="20"/>
                <w:szCs w:val="20"/>
              </w:rPr>
              <w:t>20</w:t>
            </w:r>
            <w:r w:rsidR="00F23AEE" w:rsidRPr="00E75D57">
              <w:rPr>
                <w:rFonts w:ascii="Arial" w:hAnsi="Arial" w:cs="Arial"/>
                <w:color w:val="000000" w:themeColor="text1"/>
                <w:sz w:val="20"/>
                <w:szCs w:val="20"/>
              </w:rPr>
              <w:t xml:space="preserve"> (2/10)</w:t>
            </w:r>
          </w:p>
        </w:tc>
      </w:tr>
      <w:tr w:rsidR="00F23AEE" w:rsidRPr="00E75D57" w:rsidTr="00E75D57">
        <w:trPr>
          <w:jc w:val="center"/>
        </w:trPr>
        <w:tc>
          <w:tcPr>
            <w:tcW w:w="3040" w:type="dxa"/>
            <w:vMerge/>
            <w:tcBorders>
              <w:right w:val="nil"/>
            </w:tcBorders>
          </w:tcPr>
          <w:p w:rsidR="00F23AEE" w:rsidRPr="00E75D57" w:rsidRDefault="00F23AEE" w:rsidP="00543959">
            <w:pPr>
              <w:spacing w:after="0" w:line="480" w:lineRule="auto"/>
              <w:jc w:val="center"/>
              <w:rPr>
                <w:rFonts w:ascii="Arial" w:hAnsi="Arial" w:cs="Arial"/>
                <w:sz w:val="20"/>
                <w:szCs w:val="20"/>
              </w:rPr>
            </w:pPr>
          </w:p>
        </w:tc>
        <w:tc>
          <w:tcPr>
            <w:tcW w:w="3018" w:type="dxa"/>
            <w:tcBorders>
              <w:left w:val="nil"/>
              <w:right w:val="nil"/>
            </w:tcBorders>
          </w:tcPr>
          <w:p w:rsidR="00F23AEE" w:rsidRPr="00E75D57" w:rsidRDefault="00B17A63" w:rsidP="00543959">
            <w:pPr>
              <w:spacing w:after="0" w:line="480" w:lineRule="auto"/>
              <w:jc w:val="center"/>
              <w:rPr>
                <w:rFonts w:ascii="Arial" w:hAnsi="Arial" w:cs="Arial"/>
                <w:sz w:val="20"/>
                <w:szCs w:val="20"/>
              </w:rPr>
            </w:pPr>
            <w:r w:rsidRPr="00E75D57">
              <w:rPr>
                <w:rFonts w:ascii="Arial" w:hAnsi="Arial" w:cs="Arial"/>
                <w:sz w:val="20"/>
                <w:szCs w:val="20"/>
              </w:rPr>
              <w:t>Junção esôfago-gástrica</w:t>
            </w:r>
          </w:p>
        </w:tc>
        <w:tc>
          <w:tcPr>
            <w:tcW w:w="3013" w:type="dxa"/>
            <w:tcBorders>
              <w:left w:val="nil"/>
            </w:tcBorders>
          </w:tcPr>
          <w:p w:rsidR="00F23AEE" w:rsidRPr="00E75D57" w:rsidRDefault="00B17A63" w:rsidP="00543959">
            <w:pPr>
              <w:spacing w:after="0" w:line="480" w:lineRule="auto"/>
              <w:jc w:val="center"/>
              <w:rPr>
                <w:rFonts w:ascii="Arial" w:hAnsi="Arial" w:cs="Arial"/>
                <w:color w:val="000000" w:themeColor="text1"/>
                <w:sz w:val="20"/>
                <w:szCs w:val="20"/>
              </w:rPr>
            </w:pPr>
            <w:r w:rsidRPr="00E75D57">
              <w:rPr>
                <w:rFonts w:ascii="Arial" w:hAnsi="Arial" w:cs="Arial"/>
                <w:color w:val="000000" w:themeColor="text1"/>
                <w:sz w:val="20"/>
                <w:szCs w:val="20"/>
              </w:rPr>
              <w:t xml:space="preserve">10 </w:t>
            </w:r>
            <w:r w:rsidR="00F23AEE" w:rsidRPr="00E75D57">
              <w:rPr>
                <w:rFonts w:ascii="Arial" w:hAnsi="Arial" w:cs="Arial"/>
                <w:color w:val="000000" w:themeColor="text1"/>
                <w:sz w:val="20"/>
                <w:szCs w:val="20"/>
              </w:rPr>
              <w:t>(1/10)</w:t>
            </w:r>
          </w:p>
        </w:tc>
      </w:tr>
      <w:tr w:rsidR="00F23AEE" w:rsidRPr="00E75D57" w:rsidTr="00E75D57">
        <w:trPr>
          <w:jc w:val="center"/>
        </w:trPr>
        <w:tc>
          <w:tcPr>
            <w:tcW w:w="3040" w:type="dxa"/>
            <w:tcBorders>
              <w:bottom w:val="single" w:sz="12" w:space="0" w:color="auto"/>
              <w:right w:val="nil"/>
            </w:tcBorders>
          </w:tcPr>
          <w:p w:rsidR="00F23AEE" w:rsidRPr="00E75D57" w:rsidRDefault="00F23AEE" w:rsidP="00543959">
            <w:pPr>
              <w:spacing w:after="0" w:line="480" w:lineRule="auto"/>
              <w:jc w:val="center"/>
              <w:rPr>
                <w:rFonts w:ascii="Arial" w:hAnsi="Arial" w:cs="Arial"/>
                <w:sz w:val="20"/>
                <w:szCs w:val="20"/>
              </w:rPr>
            </w:pPr>
            <w:r w:rsidRPr="00E75D57">
              <w:rPr>
                <w:rFonts w:ascii="Arial" w:hAnsi="Arial" w:cs="Arial"/>
                <w:sz w:val="20"/>
                <w:szCs w:val="20"/>
              </w:rPr>
              <w:t>Imunossuprimidos</w:t>
            </w:r>
          </w:p>
        </w:tc>
        <w:tc>
          <w:tcPr>
            <w:tcW w:w="3018" w:type="dxa"/>
            <w:tcBorders>
              <w:left w:val="nil"/>
              <w:bottom w:val="single" w:sz="12" w:space="0" w:color="auto"/>
              <w:right w:val="nil"/>
            </w:tcBorders>
          </w:tcPr>
          <w:p w:rsidR="00F23AEE" w:rsidRPr="00E75D57" w:rsidRDefault="00F23AEE" w:rsidP="00543959">
            <w:pPr>
              <w:spacing w:after="0" w:line="480" w:lineRule="auto"/>
              <w:jc w:val="center"/>
              <w:rPr>
                <w:rFonts w:ascii="Arial" w:hAnsi="Arial" w:cs="Arial"/>
                <w:sz w:val="20"/>
                <w:szCs w:val="20"/>
              </w:rPr>
            </w:pPr>
            <w:r w:rsidRPr="00E75D57">
              <w:rPr>
                <w:rFonts w:ascii="Arial" w:hAnsi="Arial" w:cs="Arial"/>
                <w:sz w:val="20"/>
                <w:szCs w:val="20"/>
              </w:rPr>
              <w:t>Músculo esquelético</w:t>
            </w:r>
          </w:p>
        </w:tc>
        <w:tc>
          <w:tcPr>
            <w:tcW w:w="3013" w:type="dxa"/>
            <w:tcBorders>
              <w:left w:val="nil"/>
              <w:bottom w:val="single" w:sz="12" w:space="0" w:color="auto"/>
            </w:tcBorders>
          </w:tcPr>
          <w:p w:rsidR="00F23AEE" w:rsidRPr="00E75D57" w:rsidRDefault="00B17A63" w:rsidP="00543959">
            <w:pPr>
              <w:spacing w:after="0" w:line="480" w:lineRule="auto"/>
              <w:jc w:val="center"/>
              <w:rPr>
                <w:rFonts w:ascii="Arial" w:hAnsi="Arial" w:cs="Arial"/>
                <w:color w:val="000000" w:themeColor="text1"/>
                <w:sz w:val="20"/>
                <w:szCs w:val="20"/>
              </w:rPr>
            </w:pPr>
            <w:r w:rsidRPr="00E75D57">
              <w:rPr>
                <w:rFonts w:ascii="Arial" w:hAnsi="Arial" w:cs="Arial"/>
                <w:color w:val="000000" w:themeColor="text1"/>
                <w:sz w:val="20"/>
                <w:szCs w:val="20"/>
              </w:rPr>
              <w:t>20</w:t>
            </w:r>
            <w:r w:rsidR="00F23AEE" w:rsidRPr="00E75D57">
              <w:rPr>
                <w:rFonts w:ascii="Arial" w:hAnsi="Arial" w:cs="Arial"/>
                <w:color w:val="000000" w:themeColor="text1"/>
                <w:sz w:val="20"/>
                <w:szCs w:val="20"/>
              </w:rPr>
              <w:t xml:space="preserve"> (2/10)</w:t>
            </w:r>
          </w:p>
        </w:tc>
      </w:tr>
    </w:tbl>
    <w:p w:rsidR="00F23AEE" w:rsidRPr="004346F2" w:rsidRDefault="00E75D57" w:rsidP="00E75D57">
      <w:pPr>
        <w:spacing w:after="0" w:line="240" w:lineRule="auto"/>
        <w:jc w:val="both"/>
        <w:rPr>
          <w:rFonts w:ascii="Arial" w:hAnsi="Arial" w:cs="Arial"/>
          <w:sz w:val="20"/>
          <w:szCs w:val="20"/>
        </w:rPr>
      </w:pPr>
      <w:r w:rsidRPr="004346F2">
        <w:rPr>
          <w:rFonts w:ascii="Arial" w:hAnsi="Arial" w:cs="Arial"/>
          <w:b/>
          <w:sz w:val="20"/>
          <w:szCs w:val="20"/>
        </w:rPr>
        <w:t>Fonte</w:t>
      </w:r>
      <w:r w:rsidRPr="004346F2">
        <w:rPr>
          <w:rFonts w:ascii="Arial" w:hAnsi="Arial" w:cs="Arial"/>
          <w:sz w:val="20"/>
          <w:szCs w:val="20"/>
        </w:rPr>
        <w:t xml:space="preserve">: </w:t>
      </w:r>
      <w:r w:rsidR="004346F2" w:rsidRPr="004346F2">
        <w:rPr>
          <w:rFonts w:ascii="Arial" w:hAnsi="Arial" w:cs="Arial"/>
          <w:sz w:val="20"/>
          <w:szCs w:val="20"/>
          <w:shd w:val="clear" w:color="auto" w:fill="FFFFFF"/>
        </w:rPr>
        <w:t>Os autores.</w:t>
      </w:r>
    </w:p>
    <w:p w:rsidR="00B17A63" w:rsidRDefault="00B17A63" w:rsidP="001D74B5">
      <w:pPr>
        <w:spacing w:line="240" w:lineRule="auto"/>
        <w:jc w:val="both"/>
        <w:rPr>
          <w:rFonts w:ascii="Arial" w:hAnsi="Arial" w:cs="Arial"/>
          <w:color w:val="FF0000"/>
          <w:sz w:val="20"/>
          <w:szCs w:val="20"/>
        </w:rPr>
      </w:pPr>
    </w:p>
    <w:p w:rsidR="00A8094F" w:rsidRPr="00543959" w:rsidRDefault="00A8094F" w:rsidP="00543959">
      <w:pPr>
        <w:spacing w:after="0" w:line="360" w:lineRule="auto"/>
        <w:jc w:val="both"/>
        <w:rPr>
          <w:rFonts w:ascii="Arial" w:hAnsi="Arial" w:cs="Arial"/>
          <w:sz w:val="24"/>
          <w:szCs w:val="24"/>
        </w:rPr>
      </w:pPr>
      <w:bookmarkStart w:id="5" w:name="_Toc211154804"/>
      <w:r w:rsidRPr="00543959">
        <w:rPr>
          <w:rFonts w:ascii="Arial" w:hAnsi="Arial" w:cs="Arial"/>
          <w:sz w:val="24"/>
          <w:szCs w:val="24"/>
        </w:rPr>
        <w:t>Entre os animais não imunossuprimidos foi observada a infecção do tecido cardíaco e da junção esôfago-gástrica. O músculo esquelético foi o único tecido parasitado entre os animais imunossuprimidos (Figura 8).</w:t>
      </w:r>
    </w:p>
    <w:p w:rsidR="00FA2BB6" w:rsidRPr="00543959" w:rsidRDefault="00FA2BB6" w:rsidP="00543959">
      <w:pPr>
        <w:spacing w:after="0" w:line="360" w:lineRule="auto"/>
        <w:jc w:val="both"/>
        <w:rPr>
          <w:rFonts w:ascii="Arial" w:hAnsi="Arial" w:cs="Arial"/>
          <w:sz w:val="24"/>
          <w:szCs w:val="24"/>
        </w:rPr>
      </w:pPr>
      <w:r w:rsidRPr="00543959">
        <w:rPr>
          <w:rFonts w:ascii="Arial" w:hAnsi="Arial" w:cs="Arial"/>
          <w:sz w:val="24"/>
          <w:szCs w:val="24"/>
        </w:rPr>
        <w:t>Neste estudo a análise dos processos inflamatórios nos órgãos coletados foi realizada pela técnica de hematoxilina-eosina. A Figura 9 ilustra os processos inflamatórios encontrados no músculo esquelético e nos tecidos cardíaco e encefálico.</w:t>
      </w:r>
    </w:p>
    <w:p w:rsidR="00543959" w:rsidRDefault="00543959" w:rsidP="00543959">
      <w:pPr>
        <w:spacing w:after="0" w:line="360" w:lineRule="auto"/>
        <w:jc w:val="both"/>
        <w:rPr>
          <w:rFonts w:ascii="Arial" w:hAnsi="Arial" w:cs="Arial"/>
          <w:sz w:val="24"/>
          <w:szCs w:val="24"/>
        </w:rPr>
      </w:pPr>
    </w:p>
    <w:p w:rsidR="00FA2BB6" w:rsidRPr="00543959" w:rsidRDefault="00FA2BB6" w:rsidP="00543959">
      <w:pPr>
        <w:spacing w:after="0" w:line="360" w:lineRule="auto"/>
        <w:jc w:val="both"/>
        <w:rPr>
          <w:rFonts w:ascii="Arial" w:hAnsi="Arial" w:cs="Arial"/>
          <w:sz w:val="24"/>
          <w:szCs w:val="24"/>
        </w:rPr>
      </w:pPr>
      <w:r w:rsidRPr="00543959">
        <w:rPr>
          <w:rFonts w:ascii="Arial" w:hAnsi="Arial" w:cs="Arial"/>
          <w:sz w:val="24"/>
          <w:szCs w:val="24"/>
        </w:rPr>
        <w:t xml:space="preserve">A presença de infiltrados inflamatórios intralobulares e periportais discretos no fígado foi detectada em 50% (5/10) dos animais infectados com os isolados obtidos de pacientes com a forma digestiva da Doença de Chagas. O baço de 60% (6/10) dos animais inoculados com os isolados de </w:t>
      </w:r>
      <w:r w:rsidRPr="00543959">
        <w:rPr>
          <w:rFonts w:ascii="Arial" w:hAnsi="Arial" w:cs="Arial"/>
          <w:i/>
          <w:sz w:val="24"/>
          <w:szCs w:val="24"/>
        </w:rPr>
        <w:t>T. cruzi</w:t>
      </w:r>
      <w:r w:rsidRPr="00543959">
        <w:rPr>
          <w:rFonts w:ascii="Arial" w:hAnsi="Arial" w:cs="Arial"/>
          <w:sz w:val="24"/>
          <w:szCs w:val="24"/>
        </w:rPr>
        <w:t xml:space="preserve"> apresentou hiperplasia da polpa branca durante esta fase. Nenhum processo inflamatório foi observado no tecido encefálico dos animais infectados com ambos os isolados. </w:t>
      </w:r>
    </w:p>
    <w:p w:rsidR="00543959" w:rsidRDefault="00543959" w:rsidP="00543959">
      <w:pPr>
        <w:spacing w:after="0" w:line="360" w:lineRule="auto"/>
        <w:jc w:val="both"/>
        <w:rPr>
          <w:rFonts w:ascii="Arial" w:hAnsi="Arial" w:cs="Arial"/>
          <w:sz w:val="24"/>
          <w:szCs w:val="24"/>
        </w:rPr>
      </w:pPr>
    </w:p>
    <w:p w:rsidR="00FA2BB6" w:rsidRPr="00543959" w:rsidRDefault="00FA2BB6" w:rsidP="00543959">
      <w:pPr>
        <w:spacing w:after="0" w:line="360" w:lineRule="auto"/>
        <w:jc w:val="both"/>
        <w:rPr>
          <w:rFonts w:ascii="Arial" w:hAnsi="Arial" w:cs="Arial"/>
          <w:sz w:val="24"/>
          <w:szCs w:val="24"/>
        </w:rPr>
      </w:pPr>
      <w:r w:rsidRPr="00543959">
        <w:rPr>
          <w:rFonts w:ascii="Arial" w:hAnsi="Arial" w:cs="Arial"/>
          <w:sz w:val="24"/>
          <w:szCs w:val="24"/>
        </w:rPr>
        <w:t>A Figura 10 apresenta a distribuição dos camundongos quanto à intensidade dos processos inflamatórios no músculo esquelético, no músculo cardíaco e nas junções do sistema digestivo.</w:t>
      </w:r>
    </w:p>
    <w:p w:rsidR="00FA2BB6" w:rsidRDefault="00FA2BB6" w:rsidP="00A8094F">
      <w:pPr>
        <w:spacing w:line="360" w:lineRule="auto"/>
        <w:jc w:val="both"/>
        <w:rPr>
          <w:rFonts w:ascii="Arial" w:hAnsi="Arial" w:cs="Arial"/>
          <w:sz w:val="24"/>
          <w:szCs w:val="24"/>
        </w:rPr>
      </w:pPr>
    </w:p>
    <w:p w:rsidR="00D84C96" w:rsidRDefault="00D84C96" w:rsidP="00A8094F">
      <w:pPr>
        <w:spacing w:line="360" w:lineRule="auto"/>
        <w:jc w:val="both"/>
        <w:rPr>
          <w:rFonts w:ascii="Arial" w:hAnsi="Arial" w:cs="Arial"/>
          <w:sz w:val="24"/>
          <w:szCs w:val="24"/>
        </w:rPr>
      </w:pPr>
    </w:p>
    <w:p w:rsidR="00EE0891" w:rsidRPr="0048713F" w:rsidRDefault="00EE0891" w:rsidP="00AA2632">
      <w:pPr>
        <w:spacing w:after="0" w:line="240" w:lineRule="auto"/>
        <w:rPr>
          <w:rFonts w:ascii="Arial" w:hAnsi="Arial" w:cs="Arial"/>
          <w:b/>
          <w:sz w:val="20"/>
          <w:szCs w:val="20"/>
        </w:rPr>
      </w:pPr>
    </w:p>
    <w:tbl>
      <w:tblPr>
        <w:tblStyle w:val="Tabelacomgrade"/>
        <w:tblW w:w="0" w:type="auto"/>
        <w:tblLook w:val="04A0" w:firstRow="1" w:lastRow="0" w:firstColumn="1" w:lastColumn="0" w:noHBand="0" w:noVBand="1"/>
      </w:tblPr>
      <w:tblGrid>
        <w:gridCol w:w="9061"/>
      </w:tblGrid>
      <w:tr w:rsidR="001603C7" w:rsidTr="00AD1EE3">
        <w:tc>
          <w:tcPr>
            <w:tcW w:w="9061" w:type="dxa"/>
            <w:shd w:val="clear" w:color="auto" w:fill="auto"/>
          </w:tcPr>
          <w:p w:rsidR="001603C7" w:rsidRDefault="003157B2" w:rsidP="001603C7">
            <w:pPr>
              <w:jc w:val="both"/>
              <w:rPr>
                <w:rFonts w:ascii="Arial" w:hAnsi="Arial" w:cs="Arial"/>
                <w:b/>
              </w:rPr>
            </w:pPr>
            <w:bookmarkStart w:id="6" w:name="_Toc211076178"/>
            <w:r w:rsidRPr="0048713F">
              <w:rPr>
                <w:rFonts w:ascii="Arial" w:hAnsi="Arial" w:cs="Arial"/>
                <w:b/>
              </w:rPr>
              <w:t>Figura 8</w:t>
            </w:r>
            <w:r w:rsidR="001603C7" w:rsidRPr="0048713F">
              <w:rPr>
                <w:rFonts w:ascii="Arial" w:hAnsi="Arial" w:cs="Arial"/>
                <w:b/>
              </w:rPr>
              <w:t>.  Fotomicrografias de cortes histológicos apresentando ninhos de parasitos, sendo (A) músculo esquelético, (B) miocárdio, (C) junção esôfago-gástrica. Hematoxilina-eosina, 400x.</w:t>
            </w:r>
            <w:bookmarkEnd w:id="6"/>
          </w:p>
        </w:tc>
      </w:tr>
      <w:tr w:rsidR="001603C7" w:rsidTr="00D84C96">
        <w:tc>
          <w:tcPr>
            <w:tcW w:w="9061" w:type="dxa"/>
            <w:shd w:val="clear" w:color="auto" w:fill="auto"/>
          </w:tcPr>
          <w:p w:rsidR="001603C7" w:rsidRDefault="00D84C96" w:rsidP="004346F2">
            <w:pPr>
              <w:jc w:val="both"/>
              <w:rPr>
                <w:rFonts w:ascii="Arial" w:hAnsi="Arial" w:cs="Arial"/>
                <w:b/>
              </w:rPr>
            </w:pPr>
            <w:r w:rsidRPr="004346F2">
              <w:rPr>
                <w:rFonts w:ascii="Arial" w:hAnsi="Arial" w:cs="Arial"/>
                <w:b/>
                <w:sz w:val="16"/>
                <w:szCs w:val="16"/>
              </w:rPr>
              <w:t>Fonte</w:t>
            </w:r>
            <w:r w:rsidRPr="00D84C96">
              <w:rPr>
                <w:rFonts w:ascii="Arial" w:hAnsi="Arial" w:cs="Arial"/>
                <w:sz w:val="16"/>
                <w:szCs w:val="16"/>
              </w:rPr>
              <w:t xml:space="preserve">: </w:t>
            </w:r>
            <w:r w:rsidR="001603C7" w:rsidRPr="00EE0891">
              <w:rPr>
                <w:rFonts w:ascii="Arial" w:hAnsi="Arial" w:cs="Arial"/>
                <w:b/>
                <w:noProof/>
              </w:rPr>
              <mc:AlternateContent>
                <mc:Choice Requires="wpg">
                  <w:drawing>
                    <wp:anchor distT="0" distB="0" distL="114300" distR="114300" simplePos="0" relativeHeight="251697152" behindDoc="0" locked="0" layoutInCell="1" allowOverlap="1" wp14:anchorId="6F90FB5C" wp14:editId="2807FC39">
                      <wp:simplePos x="0" y="0"/>
                      <wp:positionH relativeFrom="column">
                        <wp:posOffset>-27305</wp:posOffset>
                      </wp:positionH>
                      <wp:positionV relativeFrom="paragraph">
                        <wp:posOffset>45085</wp:posOffset>
                      </wp:positionV>
                      <wp:extent cx="5668645" cy="6827478"/>
                      <wp:effectExtent l="38100" t="38100" r="46355" b="31115"/>
                      <wp:wrapTopAndBottom/>
                      <wp:docPr id="65" name="Grupo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68645" cy="6827478"/>
                                <a:chOff x="1772" y="2201"/>
                                <a:chExt cx="4694" cy="11889"/>
                              </a:xfrm>
                            </wpg:grpSpPr>
                            <pic:pic xmlns:pic="http://schemas.openxmlformats.org/drawingml/2006/picture">
                              <pic:nvPicPr>
                                <pic:cNvPr id="66" name="Picture 10" descr="DSCN1654"/>
                                <pic:cNvPicPr>
                                  <a:picLocks noChangeArrowheads="1"/>
                                </pic:cNvPicPr>
                              </pic:nvPicPr>
                              <pic:blipFill>
                                <a:blip r:embed="rId26" cstate="print">
                                  <a:extLst>
                                    <a:ext uri="{28A0092B-C50C-407E-A947-70E740481C1C}">
                                      <a14:useLocalDpi xmlns:a14="http://schemas.microsoft.com/office/drawing/2010/main" val="0"/>
                                    </a:ext>
                                  </a:extLst>
                                </a:blip>
                                <a:srcRect l="24434" t="20374" r="19931" b="18111"/>
                                <a:stretch>
                                  <a:fillRect/>
                                </a:stretch>
                              </pic:blipFill>
                              <pic:spPr bwMode="auto">
                                <a:xfrm>
                                  <a:off x="1772" y="6260"/>
                                  <a:ext cx="4694" cy="4894"/>
                                </a:xfrm>
                                <a:prstGeom prst="rect">
                                  <a:avLst/>
                                </a:prstGeom>
                                <a:noFill/>
                                <a:ln w="28575">
                                  <a:solidFill>
                                    <a:srgbClr val="000000"/>
                                  </a:solidFill>
                                  <a:miter lim="800000"/>
                                  <a:headEnd/>
                                  <a:tailEnd/>
                                </a:ln>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7" name="Picture 11" descr="DSCN1690"/>
                                <pic:cNvPicPr>
                                  <a:picLocks noChangeArrowheads="1"/>
                                </pic:cNvPicPr>
                              </pic:nvPicPr>
                              <pic:blipFill>
                                <a:blip r:embed="rId27" cstate="print">
                                  <a:extLst>
                                    <a:ext uri="{28A0092B-C50C-407E-A947-70E740481C1C}">
                                      <a14:useLocalDpi xmlns:a14="http://schemas.microsoft.com/office/drawing/2010/main" val="0"/>
                                    </a:ext>
                                  </a:extLst>
                                </a:blip>
                                <a:srcRect l="14648" t="8766" r="13495" b="11688"/>
                                <a:stretch>
                                  <a:fillRect/>
                                </a:stretch>
                              </pic:blipFill>
                              <pic:spPr bwMode="auto">
                                <a:xfrm>
                                  <a:off x="1772" y="2201"/>
                                  <a:ext cx="4694" cy="4011"/>
                                </a:xfrm>
                                <a:prstGeom prst="rect">
                                  <a:avLst/>
                                </a:prstGeom>
                                <a:noFill/>
                                <a:ln w="28575">
                                  <a:solidFill>
                                    <a:srgbClr val="000000"/>
                                  </a:solidFill>
                                  <a:miter lim="800000"/>
                                  <a:headEnd/>
                                  <a:tailEnd/>
                                </a:ln>
                                <a:extLst>
                                  <a:ext uri="{909E8E84-426E-40DD-AFC4-6F175D3DCCD1}">
                                    <a14:hiddenFill xmlns:a14="http://schemas.microsoft.com/office/drawing/2010/main">
                                      <a:solidFill>
                                        <a:srgbClr val="FFFFFF"/>
                                      </a:solidFill>
                                    </a14:hiddenFill>
                                  </a:ext>
                                </a:extLst>
                              </pic:spPr>
                            </pic:pic>
                            <wps:wsp>
                              <wps:cNvPr id="68" name="AutoShape 12"/>
                              <wps:cNvSpPr>
                                <a:spLocks noChangeArrowheads="1"/>
                              </wps:cNvSpPr>
                              <wps:spPr bwMode="auto">
                                <a:xfrm rot="2760058">
                                  <a:off x="4445" y="2895"/>
                                  <a:ext cx="283" cy="228"/>
                                </a:xfrm>
                                <a:prstGeom prst="rightArrow">
                                  <a:avLst>
                                    <a:gd name="adj1" fmla="val 27565"/>
                                    <a:gd name="adj2" fmla="val 74175"/>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69" name="AutoShape 13"/>
                              <wps:cNvSpPr>
                                <a:spLocks noChangeArrowheads="1"/>
                              </wps:cNvSpPr>
                              <wps:spPr bwMode="auto">
                                <a:xfrm rot="8108570">
                                  <a:off x="3915" y="7893"/>
                                  <a:ext cx="283" cy="227"/>
                                </a:xfrm>
                                <a:prstGeom prst="rightArrow">
                                  <a:avLst>
                                    <a:gd name="adj1" fmla="val 27565"/>
                                    <a:gd name="adj2" fmla="val 74502"/>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pic:pic xmlns:pic="http://schemas.openxmlformats.org/drawingml/2006/picture">
                              <pic:nvPicPr>
                                <pic:cNvPr id="70" name="Picture 14" descr="DSCN1806"/>
                                <pic:cNvPicPr>
                                  <a:picLocks noChangeArrowheads="1"/>
                                </pic:cNvPicPr>
                              </pic:nvPicPr>
                              <pic:blipFill>
                                <a:blip r:embed="rId28">
                                  <a:extLst>
                                    <a:ext uri="{28A0092B-C50C-407E-A947-70E740481C1C}">
                                      <a14:useLocalDpi xmlns:a14="http://schemas.microsoft.com/office/drawing/2010/main" val="0"/>
                                    </a:ext>
                                  </a:extLst>
                                </a:blip>
                                <a:srcRect l="32988" t="35986" r="29990" b="25375"/>
                                <a:stretch>
                                  <a:fillRect/>
                                </a:stretch>
                              </pic:blipFill>
                              <pic:spPr bwMode="auto">
                                <a:xfrm>
                                  <a:off x="1772" y="9753"/>
                                  <a:ext cx="4694" cy="4337"/>
                                </a:xfrm>
                                <a:prstGeom prst="rect">
                                  <a:avLst/>
                                </a:prstGeom>
                                <a:noFill/>
                                <a:ln w="28575">
                                  <a:solidFill>
                                    <a:srgbClr val="000000"/>
                                  </a:solidFill>
                                  <a:miter lim="800000"/>
                                  <a:headEnd/>
                                  <a:tailEnd/>
                                </a:ln>
                                <a:extLst>
                                  <a:ext uri="{909E8E84-426E-40DD-AFC4-6F175D3DCCD1}">
                                    <a14:hiddenFill xmlns:a14="http://schemas.microsoft.com/office/drawing/2010/main">
                                      <a:solidFill>
                                        <a:srgbClr val="FFFFFF"/>
                                      </a:solidFill>
                                    </a14:hiddenFill>
                                  </a:ext>
                                </a:extLst>
                              </pic:spPr>
                            </pic:pic>
                            <wps:wsp>
                              <wps:cNvPr id="71" name="AutoShape 15"/>
                              <wps:cNvSpPr>
                                <a:spLocks noChangeArrowheads="1"/>
                              </wps:cNvSpPr>
                              <wps:spPr bwMode="auto">
                                <a:xfrm rot="8108570">
                                  <a:off x="4275" y="11129"/>
                                  <a:ext cx="283" cy="227"/>
                                </a:xfrm>
                                <a:prstGeom prst="rightArrow">
                                  <a:avLst>
                                    <a:gd name="adj1" fmla="val 27565"/>
                                    <a:gd name="adj2" fmla="val 74502"/>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s:wsp>
                              <wps:cNvPr id="72" name="Text Box 16"/>
                              <wps:cNvSpPr txBox="1">
                                <a:spLocks noChangeArrowheads="1"/>
                              </wps:cNvSpPr>
                              <wps:spPr bwMode="auto">
                                <a:xfrm>
                                  <a:off x="5703" y="5747"/>
                                  <a:ext cx="453" cy="452"/>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346F2" w:rsidRDefault="004346F2" w:rsidP="001603C7">
                                    <w:pPr>
                                      <w:autoSpaceDE w:val="0"/>
                                      <w:autoSpaceDN w:val="0"/>
                                      <w:adjustRightInd w:val="0"/>
                                      <w:jc w:val="center"/>
                                      <w:rPr>
                                        <w:rFonts w:ascii="Arial" w:hAnsi="Arial" w:cs="Arial"/>
                                        <w:b/>
                                        <w:bCs/>
                                        <w:color w:val="000000"/>
                                      </w:rPr>
                                    </w:pPr>
                                    <w:r>
                                      <w:rPr>
                                        <w:rFonts w:ascii="Arial" w:hAnsi="Arial" w:cs="Arial"/>
                                        <w:b/>
                                        <w:bCs/>
                                        <w:color w:val="000000"/>
                                      </w:rPr>
                                      <w:t>A</w:t>
                                    </w:r>
                                  </w:p>
                                </w:txbxContent>
                              </wps:txbx>
                              <wps:bodyPr rot="0" vert="horz" wrap="square" lIns="46800" tIns="45720" rIns="46800" bIns="45720" anchor="ctr" anchorCtr="1" upright="1">
                                <a:noAutofit/>
                              </wps:bodyPr>
                            </wps:wsp>
                            <wps:wsp>
                              <wps:cNvPr id="73" name="Text Box 17"/>
                              <wps:cNvSpPr txBox="1">
                                <a:spLocks noChangeArrowheads="1"/>
                              </wps:cNvSpPr>
                              <wps:spPr bwMode="auto">
                                <a:xfrm>
                                  <a:off x="5661" y="9171"/>
                                  <a:ext cx="453" cy="452"/>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346F2" w:rsidRDefault="004346F2" w:rsidP="001603C7">
                                    <w:pPr>
                                      <w:autoSpaceDE w:val="0"/>
                                      <w:autoSpaceDN w:val="0"/>
                                      <w:adjustRightInd w:val="0"/>
                                      <w:jc w:val="center"/>
                                      <w:rPr>
                                        <w:rFonts w:ascii="Arial" w:hAnsi="Arial" w:cs="Arial"/>
                                        <w:b/>
                                        <w:bCs/>
                                        <w:color w:val="000000"/>
                                      </w:rPr>
                                    </w:pPr>
                                    <w:r>
                                      <w:rPr>
                                        <w:rFonts w:ascii="Arial" w:hAnsi="Arial" w:cs="Arial"/>
                                        <w:b/>
                                        <w:bCs/>
                                        <w:color w:val="000000"/>
                                      </w:rPr>
                                      <w:t>B</w:t>
                                    </w:r>
                                  </w:p>
                                </w:txbxContent>
                              </wps:txbx>
                              <wps:bodyPr rot="0" vert="horz" wrap="square" lIns="46800" tIns="45720" rIns="46800" bIns="45720" anchor="ctr" anchorCtr="1" upright="1">
                                <a:noAutofit/>
                              </wps:bodyPr>
                            </wps:wsp>
                            <wps:wsp>
                              <wps:cNvPr id="74" name="Text Box 18"/>
                              <wps:cNvSpPr txBox="1">
                                <a:spLocks noChangeArrowheads="1"/>
                              </wps:cNvSpPr>
                              <wps:spPr bwMode="auto">
                                <a:xfrm>
                                  <a:off x="5713" y="12738"/>
                                  <a:ext cx="453" cy="452"/>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346F2" w:rsidRDefault="004346F2" w:rsidP="001603C7">
                                    <w:pPr>
                                      <w:autoSpaceDE w:val="0"/>
                                      <w:autoSpaceDN w:val="0"/>
                                      <w:adjustRightInd w:val="0"/>
                                      <w:jc w:val="center"/>
                                      <w:rPr>
                                        <w:rFonts w:ascii="Arial" w:hAnsi="Arial" w:cs="Arial"/>
                                        <w:b/>
                                        <w:bCs/>
                                        <w:color w:val="000000"/>
                                      </w:rPr>
                                    </w:pPr>
                                    <w:r>
                                      <w:rPr>
                                        <w:rFonts w:ascii="Arial" w:hAnsi="Arial" w:cs="Arial"/>
                                        <w:b/>
                                        <w:bCs/>
                                        <w:color w:val="000000"/>
                                      </w:rPr>
                                      <w:t>C</w:t>
                                    </w:r>
                                  </w:p>
                                </w:txbxContent>
                              </wps:txbx>
                              <wps:bodyPr rot="0" vert="horz" wrap="square" lIns="46800" tIns="45720" rIns="46800" bIns="45720" anchor="ctr" anchorCtr="1" upright="1">
                                <a:noAutofit/>
                              </wps:bodyPr>
                            </wps:wsp>
                          </wpg:wgp>
                        </a:graphicData>
                      </a:graphic>
                      <wp14:sizeRelH relativeFrom="page">
                        <wp14:pctWidth>0</wp14:pctWidth>
                      </wp14:sizeRelH>
                      <wp14:sizeRelV relativeFrom="page">
                        <wp14:pctHeight>0</wp14:pctHeight>
                      </wp14:sizeRelV>
                    </wp:anchor>
                  </w:drawing>
                </mc:Choice>
                <mc:Fallback>
                  <w:pict>
                    <v:group w14:anchorId="6F90FB5C" id="Grupo 65" o:spid="_x0000_s1026" style="position:absolute;left:0;text-align:left;margin-left:-2.15pt;margin-top:3.55pt;width:446.35pt;height:537.6pt;z-index:251697152" coordorigin="1772,2201" coordsize="4694,1188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27" type="#_x0000_t75" alt="DSCN1654" style="position:absolute;left:1772;top:6260;width:4694;height:48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gIzqzFAAAA2wAAAA8AAABkcnMvZG93bnJldi54bWxEj0+LwjAUxO/CfofwFvamaT0U6RrFPyiu&#10;F9HtYff2aJ5tsXkpTdTqpzeC4HGYmd8w42lnanGh1lWWFcSDCARxbnXFhYLsd9UfgXAeWWNtmRTc&#10;yMF08tEbY6rtlfd0OfhCBAi7FBWU3jeplC4vyaAb2IY4eEfbGvRBtoXULV4D3NRyGEWJNFhxWCix&#10;oUVJ+elwNgrc4r6bL4fbs9us49VP9h/t/uJMqa/PbvYNwlPn3+FXe6MVJAk8v4QfICcP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YCM6sxQAAANsAAAAPAAAAAAAAAAAAAAAA&#10;AJ8CAABkcnMvZG93bnJldi54bWxQSwUGAAAAAAQABAD3AAAAkQMAAAAA&#10;" stroked="t" strokeweight="2.25pt">
                        <v:imagedata r:id="rId29" o:title="DSCN1654" croptop="13352f" cropbottom="11869f" cropleft="16013f" cropright="13062f"/>
                        <o:lock v:ext="edit" aspectratio="f"/>
                      </v:shape>
                      <v:shape id="Picture 11" o:spid="_x0000_s1028" type="#_x0000_t75" alt="DSCN1690" style="position:absolute;left:1772;top:2201;width:4694;height:40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64qL/DAAAA2wAAAA8AAABkcnMvZG93bnJldi54bWxEj0FrwkAUhO+F/oflCd7qRgu2RFexloKg&#10;l8b0/sg+s8Hs25jdxuivdwXB4zAz3zDzZW9r0VHrK8cKxqMEBHHhdMWlgnz/8/YJwgdkjbVjUnAh&#10;D8vF68scU+3O/EtdFkoRIexTVGBCaFIpfWHIoh+5hjh6B9daDFG2pdQtniPc1nKSJFNpseK4YLCh&#10;taHimP1bBesxd7vu65B785dnl2b7fXqvrkoNB/1qBiJQH57hR3ujFUw/4P4l/gC5uA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riov8MAAADbAAAADwAAAAAAAAAAAAAAAACf&#10;AgAAZHJzL2Rvd25yZXYueG1sUEsFBgAAAAAEAAQA9wAAAI8DAAAAAA==&#10;" stroked="t" strokeweight="2.25pt">
                        <v:imagedata r:id="rId30" o:title="DSCN1690" croptop="5745f" cropbottom="7660f" cropleft="9600f" cropright="8844f"/>
                        <o:lock v:ext="edit" aspectratio="f"/>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12" o:spid="_x0000_s1029" type="#_x0000_t13" style="position:absolute;left:4445;top:2895;width:283;height:228;rotation:3014719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PiusIA&#10;AADbAAAADwAAAGRycy9kb3ducmV2LnhtbERPy4rCMBTdC/5DuANuZEzrMGWoRpGKKDIIPtDtpbm2&#10;ZZqb0kStfz9ZCC4P5z2dd6YWd2pdZVlBPIpAEOdWV1woOB1Xnz8gnEfWWFsmBU9yMJ/1e1NMtX3w&#10;nu4HX4gQwi5FBaX3TSqly0sy6Ea2IQ7c1bYGfYBtIXWLjxBuajmOokQarDg0lNhQVlL+d7gZBdnx&#10;/Iy3v9/x7naqdpgtv4br+qLU4KNbTEB46vxb/HJvtIIkjA1fwg+Qs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c+K6wgAAANsAAAAPAAAAAAAAAAAAAAAAAJgCAABkcnMvZG93&#10;bnJldi54bWxQSwUGAAAAAAQABAD1AAAAhwMAAAAA&#10;" adj="8692,7823" fillcolor="black"/>
                      <v:shape id="AutoShape 13" o:spid="_x0000_s1030" type="#_x0000_t13" style="position:absolute;left:3915;top:7893;width:283;height:227;rotation:8856721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DziMMA&#10;AADbAAAADwAAAGRycy9kb3ducmV2LnhtbESPT2sCMRTE70K/Q3iF3jRbD2pXo0jZQk4t/oFen5vn&#10;7uLmZU1SXb99Iwgeh5n5DbNY9bYVF/KhcazgfZSBIC6dabhSsN99DWcgQkQ22DomBTcKsFq+DBaY&#10;G3flDV22sRIJwiFHBXWMXS5lKGuyGEauI07e0XmLMUlfSePxmuC2leMsm0iLDaeFGjv6rKk8bf+s&#10;gsMvFj+3oqLie3rS2nqd6bNW6u21X89BROrjM/xoa6Ng8gH3L+kH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MDziMMAAADbAAAADwAAAAAAAAAAAAAAAACYAgAAZHJzL2Rv&#10;d25yZXYueG1sUEsFBgAAAAAEAAQA9QAAAIgDAAAAAA==&#10;" adj="8692,7823" fillcolor="black"/>
                      <v:shape id="Picture 14" o:spid="_x0000_s1031" type="#_x0000_t75" alt="DSCN1806" style="position:absolute;left:1772;top:9753;width:4694;height:43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yz2bDCAAAA2wAAAA8AAABkcnMvZG93bnJldi54bWxET8tqwkAU3Rf8h+EK7uokFVqJjkGLlkIL&#10;oSq4vWauSTBzJ2SmefTrO4tCl4fzXqeDqUVHrassK4jnEQji3OqKCwXn0+FxCcJ5ZI21ZVIwkoN0&#10;M3lYY6Jtz1/UHX0hQgi7BBWU3jeJlC4vyaCb24Y4cDfbGvQBtoXULfYh3NTyKYqepcGKQ0OJDb2W&#10;lN+P30ZBF++zfoyLt0u2++k+sk9nF1en1Gw6bFcgPA3+X/znftcKXsL68CX8ALn5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cs9mwwgAAANsAAAAPAAAAAAAAAAAAAAAAAJ8C&#10;AABkcnMvZG93bnJldi54bWxQSwUGAAAAAAQABAD3AAAAjgMAAAAA&#10;" stroked="t" strokeweight="2.25pt">
                        <v:imagedata r:id="rId31" o:title="DSCN1806" croptop="23584f" cropbottom="16630f" cropleft="21619f" cropright="19654f"/>
                        <o:lock v:ext="edit" aspectratio="f"/>
                      </v:shape>
                      <v:shape id="AutoShape 15" o:spid="_x0000_s1032" type="#_x0000_t13" style="position:absolute;left:4275;top:11129;width:283;height:227;rotation:8856721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9pU8IA&#10;AADbAAAADwAAAGRycy9kb3ducmV2LnhtbESPQWsCMRSE70L/Q3hCb25WD7VsjSKyQk4VbaHX181z&#10;d3Hzsk1SXf+9EQSPw8x8wyxWg+3EmXxoHSuYZjkI4sqZlmsF31/byTuIEJENdo5JwZUCrJYvowUW&#10;xl14T+dDrEWCcChQQRNjX0gZqoYshsz1xMk7Om8xJulraTxeEtx2cpbnb9Jiy2mhwZ42DVWnw79V&#10;8PuD5e5a1lR+zk9aW69z/aeVeh0P6w8QkYb4DD/a2iiYT+H+Jf0Aub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b2lTwgAAANsAAAAPAAAAAAAAAAAAAAAAAJgCAABkcnMvZG93&#10;bnJldi54bWxQSwUGAAAAAAQABAD1AAAAhwMAAAAA&#10;" adj="8692,7823" fillcolor="black"/>
                      <v:shapetype id="_x0000_t202" coordsize="21600,21600" o:spt="202" path="m,l,21600r21600,l21600,xe">
                        <v:stroke joinstyle="miter"/>
                        <v:path gradientshapeok="t" o:connecttype="rect"/>
                      </v:shapetype>
                      <v:shape id="Text Box 16" o:spid="_x0000_s1033" type="#_x0000_t202" style="position:absolute;left:5703;top:5747;width:453;height:452;visibility:visible;mso-wrap-style:square;v-text-anchor:middle-center"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3NRsIA&#10;AADbAAAADwAAAGRycy9kb3ducmV2LnhtbESPT4vCMBTE74LfITzBm6Z6WKUaRYSFZS/rP/T6aN42&#10;XZuX2mTb+u2NIHgcZuY3zHLd2VI0VPvCsYLJOAFBnDldcK7gdPwczUH4gKyxdEwK7uRhver3lphq&#10;1/KemkPIRYSwT1GBCaFKpfSZIYt+7Cri6P262mKIss6lrrGNcFvKaZJ8SIsFxwWDFW0NZdfDv1Vg&#10;d+aEP9+XWfu3PTeT0t7O7nJTajjoNgsQgbrwDr/aX1rBbArPL/EHy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7c1GwgAAANsAAAAPAAAAAAAAAAAAAAAAAJgCAABkcnMvZG93&#10;bnJldi54bWxQSwUGAAAAAAQABAD1AAAAhwMAAAAA&#10;" filled="f" fillcolor="#bbe0e3" stroked="f">
                        <v:textbox inset="1.3mm,,1.3mm">
                          <w:txbxContent>
                            <w:p w:rsidR="004346F2" w:rsidRDefault="004346F2" w:rsidP="001603C7">
                              <w:pPr>
                                <w:autoSpaceDE w:val="0"/>
                                <w:autoSpaceDN w:val="0"/>
                                <w:adjustRightInd w:val="0"/>
                                <w:jc w:val="center"/>
                                <w:rPr>
                                  <w:rFonts w:ascii="Arial" w:hAnsi="Arial" w:cs="Arial"/>
                                  <w:b/>
                                  <w:bCs/>
                                  <w:color w:val="000000"/>
                                </w:rPr>
                              </w:pPr>
                              <w:r>
                                <w:rPr>
                                  <w:rFonts w:ascii="Arial" w:hAnsi="Arial" w:cs="Arial"/>
                                  <w:b/>
                                  <w:bCs/>
                                  <w:color w:val="000000"/>
                                </w:rPr>
                                <w:t>A</w:t>
                              </w:r>
                            </w:p>
                          </w:txbxContent>
                        </v:textbox>
                      </v:shape>
                      <v:shape id="Text Box 17" o:spid="_x0000_s1034" type="#_x0000_t202" style="position:absolute;left:5661;top:9171;width:453;height:452;visibility:visible;mso-wrap-style:square;v-text-anchor:middle-center"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Fo3cMA&#10;AADbAAAADwAAAGRycy9kb3ducmV2LnhtbESPQWvCQBSE7wX/w/KE3upGC7VEVxFBEC+2VvT6yD6z&#10;0ezbmF2T+O+7guBxmJlvmOm8s6VoqPaFYwXDQQKCOHO64FzB/m/18Q3CB2SNpWNScCcP81nvbYqp&#10;di3/UrMLuYgQ9ikqMCFUqZQ+M2TRD1xFHL2Tqy2GKOtc6hrbCLelHCXJl7RYcFwwWNHSUHbZ3awC&#10;+2P2uN0cx+15eWiGpb0e3PGq1Hu/W0xABOrCK/xsr7WC8Sc8vsQfIG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6Fo3cMAAADbAAAADwAAAAAAAAAAAAAAAACYAgAAZHJzL2Rv&#10;d25yZXYueG1sUEsFBgAAAAAEAAQA9QAAAIgDAAAAAA==&#10;" filled="f" fillcolor="#bbe0e3" stroked="f">
                        <v:textbox inset="1.3mm,,1.3mm">
                          <w:txbxContent>
                            <w:p w:rsidR="004346F2" w:rsidRDefault="004346F2" w:rsidP="001603C7">
                              <w:pPr>
                                <w:autoSpaceDE w:val="0"/>
                                <w:autoSpaceDN w:val="0"/>
                                <w:adjustRightInd w:val="0"/>
                                <w:jc w:val="center"/>
                                <w:rPr>
                                  <w:rFonts w:ascii="Arial" w:hAnsi="Arial" w:cs="Arial"/>
                                  <w:b/>
                                  <w:bCs/>
                                  <w:color w:val="000000"/>
                                </w:rPr>
                              </w:pPr>
                              <w:r>
                                <w:rPr>
                                  <w:rFonts w:ascii="Arial" w:hAnsi="Arial" w:cs="Arial"/>
                                  <w:b/>
                                  <w:bCs/>
                                  <w:color w:val="000000"/>
                                </w:rPr>
                                <w:t>B</w:t>
                              </w:r>
                            </w:p>
                          </w:txbxContent>
                        </v:textbox>
                      </v:shape>
                      <v:shape id="Text Box 18" o:spid="_x0000_s1035" type="#_x0000_t202" style="position:absolute;left:5713;top:12738;width:453;height:452;visibility:visible;mso-wrap-style:square;v-text-anchor:middle-center"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jwqcMA&#10;AADbAAAADwAAAGRycy9kb3ducmV2LnhtbESPQWvCQBSE7wX/w/KE3upGKbVEVxFBEC+2VvT6yD6z&#10;0ezbmF2T+O+7guBxmJlvmOm8s6VoqPaFYwXDQQKCOHO64FzB/m/18Q3CB2SNpWNScCcP81nvbYqp&#10;di3/UrMLuYgQ9ikqMCFUqZQ+M2TRD1xFHL2Tqy2GKOtc6hrbCLelHCXJl7RYcFwwWNHSUHbZ3awC&#10;+2P2uN0cx+15eWiGpb0e3PGq1Hu/W0xABOrCK/xsr7WC8Sc8vsQfIG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EjwqcMAAADbAAAADwAAAAAAAAAAAAAAAACYAgAAZHJzL2Rv&#10;d25yZXYueG1sUEsFBgAAAAAEAAQA9QAAAIgDAAAAAA==&#10;" filled="f" fillcolor="#bbe0e3" stroked="f">
                        <v:textbox inset="1.3mm,,1.3mm">
                          <w:txbxContent>
                            <w:p w:rsidR="004346F2" w:rsidRDefault="004346F2" w:rsidP="001603C7">
                              <w:pPr>
                                <w:autoSpaceDE w:val="0"/>
                                <w:autoSpaceDN w:val="0"/>
                                <w:adjustRightInd w:val="0"/>
                                <w:jc w:val="center"/>
                                <w:rPr>
                                  <w:rFonts w:ascii="Arial" w:hAnsi="Arial" w:cs="Arial"/>
                                  <w:b/>
                                  <w:bCs/>
                                  <w:color w:val="000000"/>
                                </w:rPr>
                              </w:pPr>
                              <w:r>
                                <w:rPr>
                                  <w:rFonts w:ascii="Arial" w:hAnsi="Arial" w:cs="Arial"/>
                                  <w:b/>
                                  <w:bCs/>
                                  <w:color w:val="000000"/>
                                </w:rPr>
                                <w:t>C</w:t>
                              </w:r>
                            </w:p>
                          </w:txbxContent>
                        </v:textbox>
                      </v:shape>
                      <w10:wrap type="topAndBottom"/>
                    </v:group>
                  </w:pict>
                </mc:Fallback>
              </mc:AlternateContent>
            </w:r>
            <w:r w:rsidR="004346F2">
              <w:rPr>
                <w:rFonts w:ascii="Arial" w:hAnsi="Arial" w:cs="Arial"/>
                <w:sz w:val="16"/>
                <w:szCs w:val="16"/>
                <w:shd w:val="clear" w:color="auto" w:fill="FFFFFF"/>
              </w:rPr>
              <w:t>Os autores.</w:t>
            </w:r>
          </w:p>
        </w:tc>
      </w:tr>
      <w:bookmarkEnd w:id="5"/>
    </w:tbl>
    <w:p w:rsidR="00F23AEE" w:rsidRPr="0021096F" w:rsidRDefault="00F23AEE" w:rsidP="00F23AEE">
      <w:pPr>
        <w:spacing w:line="360" w:lineRule="auto"/>
        <w:jc w:val="both"/>
        <w:rPr>
          <w:rFonts w:ascii="Arial" w:hAnsi="Arial" w:cs="Arial"/>
          <w:b/>
          <w:sz w:val="20"/>
          <w:szCs w:val="20"/>
        </w:rPr>
      </w:pPr>
    </w:p>
    <w:p w:rsidR="001B7D33" w:rsidRPr="00AD496F" w:rsidRDefault="001B7D33" w:rsidP="001B7D33">
      <w:pPr>
        <w:pStyle w:val="Legenda"/>
        <w:jc w:val="both"/>
        <w:rPr>
          <w:rFonts w:ascii="Arial" w:hAnsi="Arial" w:cs="Arial"/>
          <w:b w:val="0"/>
        </w:rPr>
      </w:pPr>
    </w:p>
    <w:tbl>
      <w:tblPr>
        <w:tblStyle w:val="Tabelacomgrade"/>
        <w:tblW w:w="0" w:type="auto"/>
        <w:tblLook w:val="04A0" w:firstRow="1" w:lastRow="0" w:firstColumn="1" w:lastColumn="0" w:noHBand="0" w:noVBand="1"/>
      </w:tblPr>
      <w:tblGrid>
        <w:gridCol w:w="9061"/>
      </w:tblGrid>
      <w:tr w:rsidR="001B7D33" w:rsidTr="00AD496F">
        <w:tc>
          <w:tcPr>
            <w:tcW w:w="9061" w:type="dxa"/>
            <w:shd w:val="clear" w:color="auto" w:fill="auto"/>
          </w:tcPr>
          <w:p w:rsidR="001B7D33" w:rsidRPr="00171E95" w:rsidRDefault="003157B2" w:rsidP="00171E95">
            <w:pPr>
              <w:jc w:val="both"/>
              <w:rPr>
                <w:b/>
              </w:rPr>
            </w:pPr>
            <w:bookmarkStart w:id="7" w:name="_Toc211076180"/>
            <w:r w:rsidRPr="00171E95">
              <w:rPr>
                <w:rFonts w:ascii="Arial" w:hAnsi="Arial" w:cs="Arial"/>
                <w:b/>
              </w:rPr>
              <w:t>Figura 9</w:t>
            </w:r>
            <w:r w:rsidR="001B7D33" w:rsidRPr="00171E95">
              <w:rPr>
                <w:rFonts w:ascii="Arial" w:hAnsi="Arial" w:cs="Arial"/>
                <w:b/>
              </w:rPr>
              <w:t>. Fotomicrografias de corte histológicos mostrando processos inflamatórios na fase crônica da infecção. A - Miocardite discreta (200x). B - Miocardite moderada (200x). C - Miosite discreta (100x). D – Periganglionite na junção (200x). Hematoxilina-eosina.</w:t>
            </w:r>
            <w:bookmarkEnd w:id="7"/>
          </w:p>
        </w:tc>
      </w:tr>
      <w:tr w:rsidR="001B7D33" w:rsidTr="00AD496F">
        <w:tc>
          <w:tcPr>
            <w:tcW w:w="9061" w:type="dxa"/>
            <w:shd w:val="clear" w:color="auto" w:fill="auto"/>
          </w:tcPr>
          <w:p w:rsidR="001B7D33" w:rsidRPr="00AD496F" w:rsidRDefault="00AD496F" w:rsidP="004346F2">
            <w:pPr>
              <w:jc w:val="both"/>
              <w:rPr>
                <w:sz w:val="16"/>
                <w:szCs w:val="16"/>
              </w:rPr>
            </w:pPr>
            <w:r w:rsidRPr="004346F2">
              <w:rPr>
                <w:rFonts w:ascii="Arial" w:hAnsi="Arial" w:cs="Arial"/>
                <w:b/>
              </w:rPr>
              <w:t>Fonte</w:t>
            </w:r>
            <w:r w:rsidRPr="004346F2">
              <w:rPr>
                <w:rFonts w:ascii="Arial" w:hAnsi="Arial" w:cs="Arial"/>
              </w:rPr>
              <w:t xml:space="preserve">: </w:t>
            </w:r>
            <w:r w:rsidR="001B7D33" w:rsidRPr="004346F2">
              <w:rPr>
                <w:rFonts w:ascii="Arial" w:hAnsi="Arial" w:cs="Arial"/>
                <w:noProof/>
              </w:rPr>
              <mc:AlternateContent>
                <mc:Choice Requires="wpg">
                  <w:drawing>
                    <wp:anchor distT="0" distB="0" distL="114300" distR="114300" simplePos="0" relativeHeight="251695104" behindDoc="0" locked="0" layoutInCell="1" allowOverlap="1" wp14:anchorId="3170CFB0" wp14:editId="4FDC577F">
                      <wp:simplePos x="0" y="0"/>
                      <wp:positionH relativeFrom="column">
                        <wp:posOffset>-27305</wp:posOffset>
                      </wp:positionH>
                      <wp:positionV relativeFrom="paragraph">
                        <wp:posOffset>42545</wp:posOffset>
                      </wp:positionV>
                      <wp:extent cx="5730240" cy="3343275"/>
                      <wp:effectExtent l="38100" t="38100" r="41910" b="47625"/>
                      <wp:wrapTopAndBottom/>
                      <wp:docPr id="76" name="Grupo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30240" cy="3343275"/>
                                <a:chOff x="1785" y="1746"/>
                                <a:chExt cx="8494" cy="6945"/>
                              </a:xfrm>
                            </wpg:grpSpPr>
                            <pic:pic xmlns:pic="http://schemas.openxmlformats.org/drawingml/2006/picture">
                              <pic:nvPicPr>
                                <pic:cNvPr id="77" name="Picture 20" descr="DSCN1721"/>
                                <pic:cNvPicPr>
                                  <a:picLocks noChangeArrowheads="1"/>
                                </pic:cNvPicPr>
                              </pic:nvPicPr>
                              <pic:blipFill>
                                <a:blip r:embed="rId32" cstate="print">
                                  <a:extLst>
                                    <a:ext uri="{28A0092B-C50C-407E-A947-70E740481C1C}">
                                      <a14:useLocalDpi xmlns:a14="http://schemas.microsoft.com/office/drawing/2010/main" val="0"/>
                                    </a:ext>
                                  </a:extLst>
                                </a:blip>
                                <a:srcRect l="15109" t="9381" r="16263" b="7382"/>
                                <a:stretch>
                                  <a:fillRect/>
                                </a:stretch>
                              </pic:blipFill>
                              <pic:spPr bwMode="auto">
                                <a:xfrm>
                                  <a:off x="1785" y="1746"/>
                                  <a:ext cx="4252" cy="3450"/>
                                </a:xfrm>
                                <a:prstGeom prst="rect">
                                  <a:avLst/>
                                </a:prstGeom>
                                <a:noFill/>
                                <a:ln w="28575">
                                  <a:solidFill>
                                    <a:srgbClr val="000000"/>
                                  </a:solidFill>
                                  <a:miter lim="800000"/>
                                  <a:headEnd/>
                                  <a:tailEnd/>
                                </a:ln>
                                <a:extLst>
                                  <a:ext uri="{909E8E84-426E-40DD-AFC4-6F175D3DCCD1}">
                                    <a14:hiddenFill xmlns:a14="http://schemas.microsoft.com/office/drawing/2010/main">
                                      <a:solidFill>
                                        <a:srgbClr val="FFFFFF"/>
                                      </a:solidFill>
                                    </a14:hiddenFill>
                                  </a:ext>
                                </a:extLst>
                              </pic:spPr>
                            </pic:pic>
                            <wps:wsp>
                              <wps:cNvPr id="78" name="Text Box 21"/>
                              <wps:cNvSpPr txBox="1">
                                <a:spLocks noChangeArrowheads="1"/>
                              </wps:cNvSpPr>
                              <wps:spPr bwMode="auto">
                                <a:xfrm>
                                  <a:off x="5495" y="4745"/>
                                  <a:ext cx="490" cy="452"/>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346F2" w:rsidRDefault="004346F2" w:rsidP="001B7D33">
                                    <w:pPr>
                                      <w:autoSpaceDE w:val="0"/>
                                      <w:autoSpaceDN w:val="0"/>
                                      <w:adjustRightInd w:val="0"/>
                                      <w:jc w:val="center"/>
                                      <w:rPr>
                                        <w:rFonts w:ascii="Arial" w:hAnsi="Arial" w:cs="Arial"/>
                                        <w:b/>
                                        <w:bCs/>
                                        <w:color w:val="000000"/>
                                      </w:rPr>
                                    </w:pPr>
                                    <w:r>
                                      <w:rPr>
                                        <w:rFonts w:ascii="Arial" w:hAnsi="Arial" w:cs="Arial"/>
                                        <w:b/>
                                        <w:bCs/>
                                        <w:color w:val="000000"/>
                                      </w:rPr>
                                      <w:t>A</w:t>
                                    </w:r>
                                  </w:p>
                                </w:txbxContent>
                              </wps:txbx>
                              <wps:bodyPr rot="0" vert="horz" wrap="square" lIns="46800" tIns="45720" rIns="46800" bIns="45720" anchor="ctr" anchorCtr="1" upright="1">
                                <a:noAutofit/>
                              </wps:bodyPr>
                            </wps:wsp>
                            <pic:pic xmlns:pic="http://schemas.openxmlformats.org/drawingml/2006/picture">
                              <pic:nvPicPr>
                                <pic:cNvPr id="79" name="Picture 22" descr="DSCN1724"/>
                                <pic:cNvPicPr>
                                  <a:picLocks noChangeArrowheads="1"/>
                                </pic:cNvPicPr>
                              </pic:nvPicPr>
                              <pic:blipFill>
                                <a:blip r:embed="rId33" cstate="print">
                                  <a:extLst>
                                    <a:ext uri="{28A0092B-C50C-407E-A947-70E740481C1C}">
                                      <a14:useLocalDpi xmlns:a14="http://schemas.microsoft.com/office/drawing/2010/main" val="0"/>
                                    </a:ext>
                                  </a:extLst>
                                </a:blip>
                                <a:srcRect l="16840" t="6151" r="17070" b="20761"/>
                                <a:stretch>
                                  <a:fillRect/>
                                </a:stretch>
                              </pic:blipFill>
                              <pic:spPr bwMode="auto">
                                <a:xfrm>
                                  <a:off x="6027" y="1746"/>
                                  <a:ext cx="4252" cy="3447"/>
                                </a:xfrm>
                                <a:prstGeom prst="rect">
                                  <a:avLst/>
                                </a:prstGeom>
                                <a:noFill/>
                                <a:ln w="28575">
                                  <a:solidFill>
                                    <a:srgbClr val="000000"/>
                                  </a:solidFill>
                                  <a:miter lim="800000"/>
                                  <a:headEnd/>
                                  <a:tailEnd/>
                                </a:ln>
                                <a:extLst>
                                  <a:ext uri="{909E8E84-426E-40DD-AFC4-6F175D3DCCD1}">
                                    <a14:hiddenFill xmlns:a14="http://schemas.microsoft.com/office/drawing/2010/main">
                                      <a:solidFill>
                                        <a:srgbClr val="FFFFFF"/>
                                      </a:solidFill>
                                    </a14:hiddenFill>
                                  </a:ext>
                                </a:extLst>
                              </pic:spPr>
                            </pic:pic>
                            <wps:wsp>
                              <wps:cNvPr id="80" name="Text Box 23"/>
                              <wps:cNvSpPr txBox="1">
                                <a:spLocks noChangeArrowheads="1"/>
                              </wps:cNvSpPr>
                              <wps:spPr bwMode="auto">
                                <a:xfrm>
                                  <a:off x="9770" y="4745"/>
                                  <a:ext cx="490" cy="452"/>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346F2" w:rsidRDefault="004346F2" w:rsidP="001B7D33">
                                    <w:pPr>
                                      <w:autoSpaceDE w:val="0"/>
                                      <w:autoSpaceDN w:val="0"/>
                                      <w:adjustRightInd w:val="0"/>
                                      <w:jc w:val="center"/>
                                      <w:rPr>
                                        <w:rFonts w:ascii="Arial" w:hAnsi="Arial" w:cs="Arial"/>
                                        <w:b/>
                                        <w:bCs/>
                                        <w:color w:val="000000"/>
                                      </w:rPr>
                                    </w:pPr>
                                    <w:r>
                                      <w:rPr>
                                        <w:rFonts w:ascii="Arial" w:hAnsi="Arial" w:cs="Arial"/>
                                        <w:b/>
                                        <w:bCs/>
                                        <w:color w:val="000000"/>
                                      </w:rPr>
                                      <w:t>B</w:t>
                                    </w:r>
                                  </w:p>
                                </w:txbxContent>
                              </wps:txbx>
                              <wps:bodyPr rot="0" vert="horz" wrap="square" lIns="46800" tIns="45720" rIns="46800" bIns="45720" anchor="ctr" anchorCtr="1" upright="1">
                                <a:noAutofit/>
                              </wps:bodyPr>
                            </wps:wsp>
                            <pic:pic xmlns:pic="http://schemas.openxmlformats.org/drawingml/2006/picture">
                              <pic:nvPicPr>
                                <pic:cNvPr id="81" name="Picture 24" descr="DSCN1669"/>
                                <pic:cNvPicPr>
                                  <a:picLocks noChangeArrowheads="1"/>
                                </pic:cNvPicPr>
                              </pic:nvPicPr>
                              <pic:blipFill>
                                <a:blip r:embed="rId34" cstate="print">
                                  <a:extLst>
                                    <a:ext uri="{28A0092B-C50C-407E-A947-70E740481C1C}">
                                      <a14:useLocalDpi xmlns:a14="http://schemas.microsoft.com/office/drawing/2010/main" val="0"/>
                                    </a:ext>
                                  </a:extLst>
                                </a:blip>
                                <a:srcRect l="16379" t="11380" r="16148" b="15840"/>
                                <a:stretch>
                                  <a:fillRect/>
                                </a:stretch>
                              </pic:blipFill>
                              <pic:spPr bwMode="auto">
                                <a:xfrm>
                                  <a:off x="1788" y="5241"/>
                                  <a:ext cx="4201" cy="3450"/>
                                </a:xfrm>
                                <a:prstGeom prst="rect">
                                  <a:avLst/>
                                </a:prstGeom>
                                <a:noFill/>
                                <a:ln w="28575">
                                  <a:solidFill>
                                    <a:srgbClr val="000000"/>
                                  </a:solidFill>
                                  <a:miter lim="800000"/>
                                  <a:headEnd/>
                                  <a:tailEnd/>
                                </a:ln>
                                <a:extLst>
                                  <a:ext uri="{909E8E84-426E-40DD-AFC4-6F175D3DCCD1}">
                                    <a14:hiddenFill xmlns:a14="http://schemas.microsoft.com/office/drawing/2010/main">
                                      <a:solidFill>
                                        <a:srgbClr val="FFFFFF"/>
                                      </a:solidFill>
                                    </a14:hiddenFill>
                                  </a:ext>
                                </a:extLst>
                              </pic:spPr>
                            </pic:pic>
                            <wps:wsp>
                              <wps:cNvPr id="82" name="Text Box 25"/>
                              <wps:cNvSpPr txBox="1">
                                <a:spLocks noChangeArrowheads="1"/>
                              </wps:cNvSpPr>
                              <wps:spPr bwMode="auto">
                                <a:xfrm>
                                  <a:off x="5495" y="8225"/>
                                  <a:ext cx="490" cy="452"/>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346F2" w:rsidRDefault="004346F2" w:rsidP="001B7D33">
                                    <w:pPr>
                                      <w:autoSpaceDE w:val="0"/>
                                      <w:autoSpaceDN w:val="0"/>
                                      <w:adjustRightInd w:val="0"/>
                                      <w:jc w:val="center"/>
                                      <w:rPr>
                                        <w:rFonts w:ascii="Arial" w:hAnsi="Arial" w:cs="Arial"/>
                                        <w:b/>
                                        <w:bCs/>
                                        <w:color w:val="000000"/>
                                      </w:rPr>
                                    </w:pPr>
                                    <w:r>
                                      <w:rPr>
                                        <w:rFonts w:ascii="Arial" w:hAnsi="Arial" w:cs="Arial"/>
                                        <w:b/>
                                        <w:bCs/>
                                        <w:color w:val="000000"/>
                                      </w:rPr>
                                      <w:t>C</w:t>
                                    </w:r>
                                  </w:p>
                                </w:txbxContent>
                              </wps:txbx>
                              <wps:bodyPr rot="0" vert="horz" wrap="square" lIns="46800" tIns="45720" rIns="46800" bIns="45720" anchor="ctr" anchorCtr="1" upright="1">
                                <a:noAutofit/>
                              </wps:bodyPr>
                            </wps:wsp>
                            <pic:pic xmlns:pic="http://schemas.openxmlformats.org/drawingml/2006/picture">
                              <pic:nvPicPr>
                                <pic:cNvPr id="83" name="Picture 26" descr="DSCN1816"/>
                                <pic:cNvPicPr>
                                  <a:picLocks noChangeArrowheads="1"/>
                                </pic:cNvPicPr>
                              </pic:nvPicPr>
                              <pic:blipFill>
                                <a:blip r:embed="rId35" cstate="print">
                                  <a:extLst>
                                    <a:ext uri="{28A0092B-C50C-407E-A947-70E740481C1C}">
                                      <a14:useLocalDpi xmlns:a14="http://schemas.microsoft.com/office/drawing/2010/main" val="0"/>
                                    </a:ext>
                                  </a:extLst>
                                </a:blip>
                                <a:srcRect l="15341" t="9842" r="16032" b="13072"/>
                                <a:stretch>
                                  <a:fillRect/>
                                </a:stretch>
                              </pic:blipFill>
                              <pic:spPr bwMode="auto">
                                <a:xfrm>
                                  <a:off x="6037" y="5241"/>
                                  <a:ext cx="4241" cy="3441"/>
                                </a:xfrm>
                                <a:prstGeom prst="rect">
                                  <a:avLst/>
                                </a:prstGeom>
                                <a:noFill/>
                                <a:ln w="28575">
                                  <a:solidFill>
                                    <a:srgbClr val="000000"/>
                                  </a:solidFill>
                                  <a:miter lim="800000"/>
                                  <a:headEnd/>
                                  <a:tailEnd/>
                                </a:ln>
                                <a:extLst>
                                  <a:ext uri="{909E8E84-426E-40DD-AFC4-6F175D3DCCD1}">
                                    <a14:hiddenFill xmlns:a14="http://schemas.microsoft.com/office/drawing/2010/main">
                                      <a:solidFill>
                                        <a:srgbClr val="FFFFFF"/>
                                      </a:solidFill>
                                    </a14:hiddenFill>
                                  </a:ext>
                                </a:extLst>
                              </pic:spPr>
                            </pic:pic>
                            <wps:wsp>
                              <wps:cNvPr id="84" name="Text Box 27"/>
                              <wps:cNvSpPr txBox="1">
                                <a:spLocks noChangeArrowheads="1"/>
                              </wps:cNvSpPr>
                              <wps:spPr bwMode="auto">
                                <a:xfrm>
                                  <a:off x="9785" y="8225"/>
                                  <a:ext cx="490" cy="452"/>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346F2" w:rsidRDefault="004346F2" w:rsidP="001B7D33">
                                    <w:pPr>
                                      <w:autoSpaceDE w:val="0"/>
                                      <w:autoSpaceDN w:val="0"/>
                                      <w:adjustRightInd w:val="0"/>
                                      <w:jc w:val="center"/>
                                      <w:rPr>
                                        <w:rFonts w:ascii="Arial" w:hAnsi="Arial" w:cs="Arial"/>
                                        <w:b/>
                                        <w:bCs/>
                                        <w:color w:val="000000"/>
                                      </w:rPr>
                                    </w:pPr>
                                    <w:r>
                                      <w:rPr>
                                        <w:rFonts w:ascii="Arial" w:hAnsi="Arial" w:cs="Arial"/>
                                        <w:b/>
                                        <w:bCs/>
                                        <w:color w:val="000000"/>
                                      </w:rPr>
                                      <w:t>D</w:t>
                                    </w:r>
                                  </w:p>
                                </w:txbxContent>
                              </wps:txbx>
                              <wps:bodyPr rot="0" vert="horz" wrap="square" lIns="46800" tIns="45720" rIns="46800" bIns="45720" anchor="ctr" anchorCtr="1" upright="1">
                                <a:noAutofit/>
                              </wps:bodyPr>
                            </wps:wsp>
                          </wpg:wgp>
                        </a:graphicData>
                      </a:graphic>
                      <wp14:sizeRelH relativeFrom="page">
                        <wp14:pctWidth>0</wp14:pctWidth>
                      </wp14:sizeRelH>
                      <wp14:sizeRelV relativeFrom="page">
                        <wp14:pctHeight>0</wp14:pctHeight>
                      </wp14:sizeRelV>
                    </wp:anchor>
                  </w:drawing>
                </mc:Choice>
                <mc:Fallback>
                  <w:pict>
                    <v:group w14:anchorId="3170CFB0" id="Grupo 76" o:spid="_x0000_s1036" style="position:absolute;left:0;text-align:left;margin-left:-2.15pt;margin-top:3.35pt;width:451.2pt;height:263.25pt;z-index:251695104" coordorigin="1785,1746" coordsize="8494,694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">
                      <v:shape id="Picture 20" o:spid="_x0000_s1037" type="#_x0000_t75" alt="DSCN1721" style="position:absolute;left:1785;top:1746;width:4252;height:34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QeacHCAAAA2wAAAA8AAABkcnMvZG93bnJldi54bWxEj0GLwjAUhO+C/yE8wZumq6K2axQVhO7R&#10;VnCPj+bZlm1eShO1/nuzsLDHYWa+YTa73jTiQZ2rLSv4mEYgiAuray4VXPLTZA3CeWSNjWVS8CIH&#10;u+1wsMFE2yef6ZH5UgQIuwQVVN63iZSuqMigm9qWOHg32xn0QXal1B0+A9w0chZFS2mw5rBQYUvH&#10;ioqf7G4U5HaRHy4m/f66zW16PTZxTCZWajzq958gPPX+P/zXTrWC1Qp+v4QfILd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EHmnBwgAAANsAAAAPAAAAAAAAAAAAAAAAAJ8C&#10;AABkcnMvZG93bnJldi54bWxQSwUGAAAAAAQABAD3AAAAjgMAAAAA&#10;" stroked="t" strokeweight="2.25pt">
                        <v:imagedata r:id="rId36" o:title="DSCN1721" croptop="6148f" cropbottom="4838f" cropleft="9902f" cropright="10658f"/>
                        <o:lock v:ext="edit" aspectratio="f"/>
                      </v:shape>
                      <v:shape id="Text Box 21" o:spid="_x0000_s1038" type="#_x0000_t202" style="position:absolute;left:5495;top:4745;width:490;height:452;visibility:visible;mso-wrap-style:square;v-text-anchor:middle-center"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X6rMAA&#10;AADbAAAADwAAAGRycy9kb3ducmV2LnhtbERPy4rCMBTdC/MP4Q6401QXKtUoIgwMbsZH0e2ludN0&#10;bG5qk2nr35uF4PJw3qtNbyvRUuNLxwom4wQEce50yYWC7Pw1WoDwAVlj5ZgUPMjDZv0xWGGqXcdH&#10;ak+hEDGEfYoKTAh1KqXPDVn0Y1cTR+7XNRZDhE0hdYNdDLeVnCbJTFosOTYYrGlnKL+d/q0CezAZ&#10;/uyv8+5vd2knlb1f3PWu1PCz3y5BBOrDW/xyf2sF8zg2fok/QK6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QX6rMAAAADbAAAADwAAAAAAAAAAAAAAAACYAgAAZHJzL2Rvd25y&#10;ZXYueG1sUEsFBgAAAAAEAAQA9QAAAIUDAAAAAA==&#10;" filled="f" fillcolor="#bbe0e3" stroked="f">
                        <v:textbox inset="1.3mm,,1.3mm">
                          <w:txbxContent>
                            <w:p w:rsidR="004346F2" w:rsidRDefault="004346F2" w:rsidP="001B7D33">
                              <w:pPr>
                                <w:autoSpaceDE w:val="0"/>
                                <w:autoSpaceDN w:val="0"/>
                                <w:adjustRightInd w:val="0"/>
                                <w:jc w:val="center"/>
                                <w:rPr>
                                  <w:rFonts w:ascii="Arial" w:hAnsi="Arial" w:cs="Arial"/>
                                  <w:b/>
                                  <w:bCs/>
                                  <w:color w:val="000000"/>
                                </w:rPr>
                              </w:pPr>
                              <w:r>
                                <w:rPr>
                                  <w:rFonts w:ascii="Arial" w:hAnsi="Arial" w:cs="Arial"/>
                                  <w:b/>
                                  <w:bCs/>
                                  <w:color w:val="000000"/>
                                </w:rPr>
                                <w:t>A</w:t>
                              </w:r>
                            </w:p>
                          </w:txbxContent>
                        </v:textbox>
                      </v:shape>
                      <v:shape id="Picture 22" o:spid="_x0000_s1039" type="#_x0000_t75" alt="DSCN1724" style="position:absolute;left:6027;top:1746;width:4252;height:34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kyt8LEAAAA2wAAAA8AAABkcnMvZG93bnJldi54bWxEj09rwkAUxO9Cv8PyCr2IbvTgn9RVWkHq&#10;1RgKvb1mn9lg9m3Iribtp3cFweMwM79hVpve1uJKra8cK5iMExDEhdMVlwry4260AOEDssbaMSn4&#10;Iw+b9ctghal2HR/omoVSRAj7FBWYEJpUSl8YsujHriGO3sm1FkOUbSl1i12E21pOk2QmLVYcFww2&#10;tDVUnLOLVWA/ze73O8no8n+Ycv5VD3+wGyr19tp/vIMI1Idn+NHeawXzJdy/xB8g1z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kyt8LEAAAA2wAAAA8AAAAAAAAAAAAAAAAA&#10;nwIAAGRycy9kb3ducmV2LnhtbFBLBQYAAAAABAAEAPcAAACQAwAAAAA=&#10;" stroked="t" strokeweight="2.25pt">
                        <v:imagedata r:id="rId37" o:title="DSCN1724" croptop="4031f" cropbottom="13606f" cropleft="11036f" cropright="11187f"/>
                        <o:lock v:ext="edit" aspectratio="f"/>
                      </v:shape>
                      <v:shape id="Text Box 23" o:spid="_x0000_s1040" type="#_x0000_t202" style="position:absolute;left:9770;top:4745;width:490;height:452;visibility:visible;mso-wrap-style:square;v-text-anchor:middle-center"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aGjcEA&#10;AADbAAAADwAAAGRycy9kb3ducmV2LnhtbERPz2vCMBS+C/sfwhvspqkeNqlGEWEwvMy50l4fzVvT&#10;2bzUJGvrf78cBjt+fL+3+8l2YiAfWscKlosMBHHtdMuNguLzdb4GESKyxs4xKbhTgP3uYbbFXLuR&#10;P2i4xEakEA45KjAx9rmUoTZkMSxcT5y4L+ctxgR9I7XHMYXbTq6y7FlabDk1GOzpaKi+Xn6sAns2&#10;Bb6fqpfx+1gOy87eSlfdlHp6nA4bEJGm+C/+c79pBeu0Pn1JP0Du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amho3BAAAA2wAAAA8AAAAAAAAAAAAAAAAAmAIAAGRycy9kb3du&#10;cmV2LnhtbFBLBQYAAAAABAAEAPUAAACGAwAAAAA=&#10;" filled="f" fillcolor="#bbe0e3" stroked="f">
                        <v:textbox inset="1.3mm,,1.3mm">
                          <w:txbxContent>
                            <w:p w:rsidR="004346F2" w:rsidRDefault="004346F2" w:rsidP="001B7D33">
                              <w:pPr>
                                <w:autoSpaceDE w:val="0"/>
                                <w:autoSpaceDN w:val="0"/>
                                <w:adjustRightInd w:val="0"/>
                                <w:jc w:val="center"/>
                                <w:rPr>
                                  <w:rFonts w:ascii="Arial" w:hAnsi="Arial" w:cs="Arial"/>
                                  <w:b/>
                                  <w:bCs/>
                                  <w:color w:val="000000"/>
                                </w:rPr>
                              </w:pPr>
                              <w:r>
                                <w:rPr>
                                  <w:rFonts w:ascii="Arial" w:hAnsi="Arial" w:cs="Arial"/>
                                  <w:b/>
                                  <w:bCs/>
                                  <w:color w:val="000000"/>
                                </w:rPr>
                                <w:t>B</w:t>
                              </w:r>
                            </w:p>
                          </w:txbxContent>
                        </v:textbox>
                      </v:shape>
                      <v:shape id="Picture 24" o:spid="_x0000_s1041" type="#_x0000_t75" alt="DSCN1669" style="position:absolute;left:1788;top:5241;width:4201;height:34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ZFsaTDAAAA2wAAAA8AAABkcnMvZG93bnJldi54bWxEj0GLwjAUhO/C/ofwFvamqaJSukYRRVwE&#10;D1Zxr4/k2Rabl9JErf9+syB4HGbmG2a26Gwt7tT6yrGC4SABQaydqbhQcDpu+ikIH5AN1o5JwZM8&#10;LOYfvRlmxj34QPc8FCJC2GeooAyhyaT0uiSLfuAa4uhdXGsxRNkW0rT4iHBby1GSTKXFiuNCiQ2t&#10;StLX/GYV/Nb5c7fcbpPdeeLdPoz15LDWSn19dstvEIG68A6/2j9GQTqE/y/xB8j5H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tkWxpMMAAADbAAAADwAAAAAAAAAAAAAAAACf&#10;AgAAZHJzL2Rvd25yZXYueG1sUEsFBgAAAAAEAAQA9wAAAI8DAAAAAA==&#10;" stroked="t" strokeweight="2.25pt">
                        <v:imagedata r:id="rId38" o:title="DSCN1669" croptop="7458f" cropbottom="10381f" cropleft="10734f" cropright="10583f"/>
                        <o:lock v:ext="edit" aspectratio="f"/>
                      </v:shape>
                      <v:shape id="Text Box 25" o:spid="_x0000_s1042" type="#_x0000_t202" style="position:absolute;left:5495;top:8225;width:490;height:452;visibility:visible;mso-wrap-style:square;v-text-anchor:middle-center"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i9YcQA&#10;AADbAAAADwAAAGRycy9kb3ducmV2LnhtbESPQWvCQBSE74X+h+UVequbeLASXUMJCOLF1opeH9ln&#10;Njb7NsmuSfrvu4VCj8PMfMOs88k2YqDe144VpLMEBHHpdM2VgtPn9mUJwgdkjY1jUvBNHvLN48Ma&#10;M+1G/qDhGCoRIewzVGBCaDMpfWnIop+5ljh6V9dbDFH2ldQ9jhFuGzlPkoW0WHNcMNhSYaj8Ot6t&#10;AvtuTnjYX17HW3Ee0sZ2Z3fplHp+mt5WIAJN4T/8195pBcs5/H6JP0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4vWHEAAAA2wAAAA8AAAAAAAAAAAAAAAAAmAIAAGRycy9k&#10;b3ducmV2LnhtbFBLBQYAAAAABAAEAPUAAACJAwAAAAA=&#10;" filled="f" fillcolor="#bbe0e3" stroked="f">
                        <v:textbox inset="1.3mm,,1.3mm">
                          <w:txbxContent>
                            <w:p w:rsidR="004346F2" w:rsidRDefault="004346F2" w:rsidP="001B7D33">
                              <w:pPr>
                                <w:autoSpaceDE w:val="0"/>
                                <w:autoSpaceDN w:val="0"/>
                                <w:adjustRightInd w:val="0"/>
                                <w:jc w:val="center"/>
                                <w:rPr>
                                  <w:rFonts w:ascii="Arial" w:hAnsi="Arial" w:cs="Arial"/>
                                  <w:b/>
                                  <w:bCs/>
                                  <w:color w:val="000000"/>
                                </w:rPr>
                              </w:pPr>
                              <w:r>
                                <w:rPr>
                                  <w:rFonts w:ascii="Arial" w:hAnsi="Arial" w:cs="Arial"/>
                                  <w:b/>
                                  <w:bCs/>
                                  <w:color w:val="000000"/>
                                </w:rPr>
                                <w:t>C</w:t>
                              </w:r>
                            </w:p>
                          </w:txbxContent>
                        </v:textbox>
                      </v:shape>
                      <v:shape id="Picture 26" o:spid="_x0000_s1043" type="#_x0000_t75" alt="DSCN1816" style="position:absolute;left:6037;top:5241;width:4241;height:34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4+CkvDAAAA2wAAAA8AAABkcnMvZG93bnJldi54bWxEj9GKwjAURN8F/yFcYV9kTVUQqUYRRXdZ&#10;FNzqB1yaa1vb3JQmq/XvzYLg4zAzZ5j5sjWVuFHjCssKhoMIBHFqdcGZgvNp+zkF4TyyxsoyKXiQ&#10;g+Wi25ljrO2df+mW+EwECLsYFeTe17GULs3JoBvYmjh4F9sY9EE2mdQN3gPcVHIURRNpsOCwkGNN&#10;65zSMvkzCjZyd/35MjI7boflYXVKXL987JX66LWrGQhPrX+HX+1vrWA6hv8v4QfIxR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j4KS8MAAADbAAAADwAAAAAAAAAAAAAAAACf&#10;AgAAZHJzL2Rvd25yZXYueG1sUEsFBgAAAAAEAAQA9wAAAI8DAAAAAA==&#10;" stroked="t" strokeweight="2.25pt">
                        <v:imagedata r:id="rId39" o:title="DSCN1816" croptop="6450f" cropbottom="8567f" cropleft="10054f" cropright="10507f"/>
                        <o:lock v:ext="edit" aspectratio="f"/>
                      </v:shape>
                      <v:shape id="Text Box 27" o:spid="_x0000_s1044" type="#_x0000_t202" style="position:absolute;left:9785;top:8225;width:490;height:452;visibility:visible;mso-wrap-style:square;v-text-anchor:middle-center"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2AjsQA&#10;AADbAAAADwAAAGRycy9kb3ducmV2LnhtbESPT2vCQBTE70K/w/IK3szGIiqpqxShULz4p6LXR/Y1&#10;mzb7Nma3Sfz2riB4HGbmN8xi1dtKtNT40rGCcZKCIM6dLrlQcPz+HM1B+ICssXJMCq7kYbV8GSww&#10;067jPbWHUIgIYZ+hAhNCnUnpc0MWfeJq4uj9uMZiiLIppG6wi3Bbybc0nUqLJccFgzWtDeV/h3+r&#10;wO7MEbeb86z7XZ/acWUvJ3e+KDV87T/eQQTqwzP8aH9pBfMJ3L/EHyC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mdgI7EAAAA2wAAAA8AAAAAAAAAAAAAAAAAmAIAAGRycy9k&#10;b3ducmV2LnhtbFBLBQYAAAAABAAEAPUAAACJAwAAAAA=&#10;" filled="f" fillcolor="#bbe0e3" stroked="f">
                        <v:textbox inset="1.3mm,,1.3mm">
                          <w:txbxContent>
                            <w:p w:rsidR="004346F2" w:rsidRDefault="004346F2" w:rsidP="001B7D33">
                              <w:pPr>
                                <w:autoSpaceDE w:val="0"/>
                                <w:autoSpaceDN w:val="0"/>
                                <w:adjustRightInd w:val="0"/>
                                <w:jc w:val="center"/>
                                <w:rPr>
                                  <w:rFonts w:ascii="Arial" w:hAnsi="Arial" w:cs="Arial"/>
                                  <w:b/>
                                  <w:bCs/>
                                  <w:color w:val="000000"/>
                                </w:rPr>
                              </w:pPr>
                              <w:r>
                                <w:rPr>
                                  <w:rFonts w:ascii="Arial" w:hAnsi="Arial" w:cs="Arial"/>
                                  <w:b/>
                                  <w:bCs/>
                                  <w:color w:val="000000"/>
                                </w:rPr>
                                <w:t>D</w:t>
                              </w:r>
                            </w:p>
                          </w:txbxContent>
                        </v:textbox>
                      </v:shape>
                      <w10:wrap type="topAndBottom"/>
                    </v:group>
                  </w:pict>
                </mc:Fallback>
              </mc:AlternateContent>
            </w:r>
            <w:r w:rsidR="004346F2" w:rsidRPr="004346F2">
              <w:rPr>
                <w:rFonts w:ascii="Arial" w:hAnsi="Arial" w:cs="Arial"/>
                <w:shd w:val="clear" w:color="auto" w:fill="FFFFFF"/>
              </w:rPr>
              <w:t>Os autores</w:t>
            </w:r>
            <w:r w:rsidR="004346F2">
              <w:rPr>
                <w:rFonts w:ascii="Arial" w:hAnsi="Arial" w:cs="Arial"/>
                <w:sz w:val="16"/>
                <w:szCs w:val="16"/>
                <w:shd w:val="clear" w:color="auto" w:fill="FFFFFF"/>
              </w:rPr>
              <w:t>.</w:t>
            </w:r>
          </w:p>
        </w:tc>
      </w:tr>
    </w:tbl>
    <w:p w:rsidR="009462A3" w:rsidRDefault="009462A3" w:rsidP="00F23AEE">
      <w:pPr>
        <w:spacing w:line="360" w:lineRule="auto"/>
        <w:jc w:val="both"/>
        <w:rPr>
          <w:rFonts w:ascii="Arial" w:hAnsi="Arial" w:cs="Arial"/>
          <w:sz w:val="24"/>
          <w:szCs w:val="24"/>
        </w:rPr>
      </w:pPr>
    </w:p>
    <w:p w:rsidR="00FA2BB6" w:rsidRPr="00FA2BB6" w:rsidRDefault="00FA2BB6" w:rsidP="00FA2BB6">
      <w:pPr>
        <w:spacing w:line="360" w:lineRule="auto"/>
        <w:jc w:val="both"/>
        <w:rPr>
          <w:rFonts w:ascii="Arial" w:hAnsi="Arial" w:cs="Arial"/>
          <w:sz w:val="24"/>
          <w:szCs w:val="24"/>
        </w:rPr>
      </w:pPr>
      <w:r w:rsidRPr="0021096F">
        <w:rPr>
          <w:rFonts w:ascii="Arial" w:hAnsi="Arial" w:cs="Arial"/>
          <w:sz w:val="24"/>
          <w:szCs w:val="24"/>
        </w:rPr>
        <w:t>A periganglionite foi o processo pre</w:t>
      </w:r>
      <w:r>
        <w:rPr>
          <w:rFonts w:ascii="Arial" w:hAnsi="Arial" w:cs="Arial"/>
          <w:sz w:val="24"/>
          <w:szCs w:val="24"/>
        </w:rPr>
        <w:t xml:space="preserve">dominante observado nas junções </w:t>
      </w:r>
      <w:r w:rsidRPr="0021096F">
        <w:rPr>
          <w:rFonts w:ascii="Arial" w:hAnsi="Arial" w:cs="Arial"/>
          <w:sz w:val="24"/>
          <w:szCs w:val="24"/>
        </w:rPr>
        <w:t>esô</w:t>
      </w:r>
      <w:r>
        <w:rPr>
          <w:rFonts w:ascii="Arial" w:hAnsi="Arial" w:cs="Arial"/>
          <w:sz w:val="24"/>
          <w:szCs w:val="24"/>
        </w:rPr>
        <w:t>fago-gástrica e gastroduodenal.</w:t>
      </w:r>
    </w:p>
    <w:p w:rsidR="00FA2BB6" w:rsidRPr="0021096F" w:rsidRDefault="00FA2BB6" w:rsidP="00FA2BB6">
      <w:pPr>
        <w:spacing w:line="360" w:lineRule="auto"/>
        <w:jc w:val="both"/>
        <w:rPr>
          <w:rFonts w:ascii="Arial" w:hAnsi="Arial" w:cs="Arial"/>
          <w:sz w:val="24"/>
          <w:szCs w:val="24"/>
        </w:rPr>
      </w:pPr>
      <w:r w:rsidRPr="0021096F">
        <w:rPr>
          <w:rFonts w:ascii="Arial" w:hAnsi="Arial" w:cs="Arial"/>
          <w:sz w:val="24"/>
          <w:szCs w:val="24"/>
        </w:rPr>
        <w:t xml:space="preserve">Na fase crônica, o fígado dos animais não imunossuprimidos apresentou infiltrados inflamatórios intralobulares e periportais em 50% (3/6) dos animais. Dos animais necropsiados durante a imunossupressão, 40% (4/10) apresentou processo inflamatório intralobular moderado do parênquima hepático. </w:t>
      </w:r>
    </w:p>
    <w:p w:rsidR="00FA2BB6" w:rsidRDefault="00FA2BB6" w:rsidP="00F23AEE">
      <w:pPr>
        <w:spacing w:line="360" w:lineRule="auto"/>
        <w:jc w:val="both"/>
        <w:rPr>
          <w:rFonts w:ascii="Arial" w:hAnsi="Arial" w:cs="Arial"/>
          <w:sz w:val="24"/>
          <w:szCs w:val="24"/>
        </w:rPr>
      </w:pPr>
      <w:r w:rsidRPr="0021096F">
        <w:rPr>
          <w:rFonts w:ascii="Arial" w:hAnsi="Arial" w:cs="Arial"/>
          <w:sz w:val="24"/>
          <w:szCs w:val="24"/>
        </w:rPr>
        <w:t xml:space="preserve">Entre os animais que não receberam tratamento com ciclofosfamida, o baço de 50% (3/6) dos animais apresentou hipoplasia da polpa vermelha nesta fase. Já entre os animais tratados com ciclofosfamida o processo reativo encontrado no baço foi bastante variável: 40% (4/10) dos animais apresentaram hiperplasia da polpa vermelha; 10% (1/10), hiperplasia da polpa branca; 10% (1/10), hipoplasia da polpa branca; e 10% (1/10), </w:t>
      </w:r>
      <w:r>
        <w:rPr>
          <w:rFonts w:ascii="Arial" w:hAnsi="Arial" w:cs="Arial"/>
          <w:sz w:val="24"/>
          <w:szCs w:val="24"/>
        </w:rPr>
        <w:t xml:space="preserve">hipoplasia de ambas as polpas. </w:t>
      </w:r>
    </w:p>
    <w:tbl>
      <w:tblPr>
        <w:tblStyle w:val="Tabelacomgrade"/>
        <w:tblW w:w="0" w:type="auto"/>
        <w:tblLook w:val="04A0" w:firstRow="1" w:lastRow="0" w:firstColumn="1" w:lastColumn="0" w:noHBand="0" w:noVBand="1"/>
      </w:tblPr>
      <w:tblGrid>
        <w:gridCol w:w="9061"/>
      </w:tblGrid>
      <w:tr w:rsidR="009462A3" w:rsidTr="00EA604B">
        <w:tc>
          <w:tcPr>
            <w:tcW w:w="9061" w:type="dxa"/>
            <w:shd w:val="clear" w:color="auto" w:fill="auto"/>
          </w:tcPr>
          <w:p w:rsidR="009462A3" w:rsidRPr="009462A3" w:rsidRDefault="009462A3" w:rsidP="009462A3">
            <w:pPr>
              <w:pStyle w:val="Legenda"/>
              <w:jc w:val="both"/>
              <w:rPr>
                <w:rFonts w:ascii="Arial" w:hAnsi="Arial" w:cs="Arial"/>
              </w:rPr>
            </w:pPr>
            <w:r w:rsidRPr="009462A3">
              <w:rPr>
                <w:rFonts w:ascii="Arial" w:hAnsi="Arial" w:cs="Arial"/>
              </w:rPr>
              <w:lastRenderedPageBreak/>
              <w:t xml:space="preserve">Figura 9. Distribuição dos camundongos quanto à intensidade dos processos inflamatórios durante a fase aguda, de acordo com o tecido. </w:t>
            </w:r>
          </w:p>
        </w:tc>
      </w:tr>
      <w:tr w:rsidR="009462A3" w:rsidTr="00EA604B">
        <w:tc>
          <w:tcPr>
            <w:tcW w:w="9061" w:type="dxa"/>
            <w:shd w:val="clear" w:color="auto" w:fill="auto"/>
          </w:tcPr>
          <w:p w:rsidR="009462A3" w:rsidRDefault="009462A3" w:rsidP="00F23AEE">
            <w:pPr>
              <w:spacing w:line="360" w:lineRule="auto"/>
              <w:jc w:val="both"/>
              <w:rPr>
                <w:rFonts w:ascii="Arial" w:hAnsi="Arial" w:cs="Arial"/>
                <w:sz w:val="24"/>
                <w:szCs w:val="24"/>
              </w:rPr>
            </w:pPr>
            <w:r w:rsidRPr="0021096F">
              <w:rPr>
                <w:rFonts w:ascii="Arial" w:hAnsi="Arial" w:cs="Arial"/>
                <w:noProof/>
              </w:rPr>
              <mc:AlternateContent>
                <mc:Choice Requires="wpg">
                  <w:drawing>
                    <wp:anchor distT="0" distB="0" distL="114300" distR="114300" simplePos="0" relativeHeight="251707392" behindDoc="0" locked="0" layoutInCell="1" allowOverlap="1" wp14:anchorId="3F01C8F2" wp14:editId="4286B5B8">
                      <wp:simplePos x="0" y="0"/>
                      <wp:positionH relativeFrom="column">
                        <wp:posOffset>-6350</wp:posOffset>
                      </wp:positionH>
                      <wp:positionV relativeFrom="paragraph">
                        <wp:posOffset>271780</wp:posOffset>
                      </wp:positionV>
                      <wp:extent cx="5620385" cy="3247390"/>
                      <wp:effectExtent l="0" t="0" r="0" b="10160"/>
                      <wp:wrapTopAndBottom/>
                      <wp:docPr id="46" name="Grupo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20385" cy="3247390"/>
                                <a:chOff x="1811" y="2009"/>
                                <a:chExt cx="8851" cy="5114"/>
                              </a:xfrm>
                            </wpg:grpSpPr>
                            <wpg:graphicFrame>
                              <wpg:cNvPr id="47" name="Object 29"/>
                              <wpg:cNvFrPr>
                                <a:graphicFrameLocks/>
                              </wpg:cNvFrPr>
                              <wpg:xfrm>
                                <a:off x="2032" y="2259"/>
                                <a:ext cx="8534" cy="4320"/>
                              </wpg:xfrm>
                              <a:graphic>
                                <a:graphicData uri="http://schemas.openxmlformats.org/drawingml/2006/chart">
                                  <c:chart xmlns:c="http://schemas.openxmlformats.org/drawingml/2006/chart" xmlns:r="http://schemas.openxmlformats.org/officeDocument/2006/relationships" r:id="rId40"/>
                                </a:graphicData>
                              </a:graphic>
                            </wpg:graphicFrame>
                            <wps:wsp>
                              <wps:cNvPr id="48" name="Text Box 30"/>
                              <wps:cNvSpPr txBox="1">
                                <a:spLocks noChangeArrowheads="1"/>
                              </wps:cNvSpPr>
                              <wps:spPr bwMode="auto">
                                <a:xfrm>
                                  <a:off x="4898" y="6763"/>
                                  <a:ext cx="4060" cy="36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4346F2" w:rsidRPr="00F830E6" w:rsidRDefault="004346F2" w:rsidP="009462A3">
                                    <w:pPr>
                                      <w:rPr>
                                        <w:rFonts w:ascii="Arial" w:hAnsi="Arial" w:cs="Arial"/>
                                        <w:b/>
                                        <w:sz w:val="20"/>
                                        <w:szCs w:val="20"/>
                                      </w:rPr>
                                    </w:pPr>
                                    <w:r w:rsidRPr="00F830E6">
                                      <w:rPr>
                                        <w:rFonts w:ascii="Arial" w:hAnsi="Arial" w:cs="Arial"/>
                                        <w:b/>
                                        <w:sz w:val="20"/>
                                        <w:szCs w:val="20"/>
                                      </w:rPr>
                                      <w:t xml:space="preserve">   Ausente      </w:t>
                                    </w:r>
                                    <w:r>
                                      <w:rPr>
                                        <w:rFonts w:ascii="Arial" w:hAnsi="Arial" w:cs="Arial"/>
                                        <w:b/>
                                        <w:sz w:val="20"/>
                                        <w:szCs w:val="20"/>
                                      </w:rPr>
                                      <w:t xml:space="preserve">   </w:t>
                                    </w:r>
                                    <w:r w:rsidRPr="00F830E6">
                                      <w:rPr>
                                        <w:rFonts w:ascii="Arial" w:hAnsi="Arial" w:cs="Arial"/>
                                        <w:b/>
                                        <w:sz w:val="20"/>
                                        <w:szCs w:val="20"/>
                                      </w:rPr>
                                      <w:t xml:space="preserve"> Discreto        Moderado</w:t>
                                    </w:r>
                                  </w:p>
                                </w:txbxContent>
                              </wps:txbx>
                              <wps:bodyPr rot="0" vert="horz" wrap="square" lIns="91440" tIns="45720" rIns="91440" bIns="45720" anchor="t" anchorCtr="0" upright="1">
                                <a:noAutofit/>
                              </wps:bodyPr>
                            </wps:wsp>
                            <wps:wsp>
                              <wps:cNvPr id="49" name="Rectangle 31" descr="90%"/>
                              <wps:cNvSpPr>
                                <a:spLocks noChangeArrowheads="1"/>
                              </wps:cNvSpPr>
                              <wps:spPr bwMode="auto">
                                <a:xfrm>
                                  <a:off x="4993" y="6858"/>
                                  <a:ext cx="180" cy="180"/>
                                </a:xfrm>
                                <a:prstGeom prst="rect">
                                  <a:avLst/>
                                </a:prstGeom>
                                <a:pattFill prst="pct90">
                                  <a:fgClr>
                                    <a:srgbClr val="FFFFFF"/>
                                  </a:fgClr>
                                  <a:bgClr>
                                    <a:srgbClr val="000000"/>
                                  </a:bgClr>
                                </a:pattFill>
                                <a:ln w="9525">
                                  <a:solidFill>
                                    <a:srgbClr val="000000"/>
                                  </a:solidFill>
                                  <a:miter lim="800000"/>
                                  <a:headEnd/>
                                  <a:tailEnd/>
                                </a:ln>
                              </wps:spPr>
                              <wps:bodyPr rot="0" vert="horz" wrap="square" lIns="91440" tIns="45720" rIns="91440" bIns="45720" anchor="t" anchorCtr="0" upright="1">
                                <a:noAutofit/>
                              </wps:bodyPr>
                            </wps:wsp>
                            <wps:wsp>
                              <wps:cNvPr id="50" name="Rectangle 32"/>
                              <wps:cNvSpPr>
                                <a:spLocks noChangeArrowheads="1"/>
                              </wps:cNvSpPr>
                              <wps:spPr bwMode="auto">
                                <a:xfrm>
                                  <a:off x="6330" y="6855"/>
                                  <a:ext cx="180" cy="180"/>
                                </a:xfrm>
                                <a:prstGeom prst="rect">
                                  <a:avLst/>
                                </a:prstGeom>
                                <a:gradFill rotWithShape="0">
                                  <a:gsLst>
                                    <a:gs pos="0">
                                      <a:srgbClr val="BABADD"/>
                                    </a:gs>
                                    <a:gs pos="100000">
                                      <a:srgbClr val="333399"/>
                                    </a:gs>
                                  </a:gsLst>
                                  <a:path path="shape">
                                    <a:fillToRect l="50000" t="50000" r="50000" b="50000"/>
                                  </a:path>
                                </a:gradFill>
                                <a:ln w="9525">
                                  <a:solidFill>
                                    <a:srgbClr val="000000"/>
                                  </a:solidFill>
                                  <a:miter lim="800000"/>
                                  <a:headEnd/>
                                  <a:tailEnd/>
                                </a:ln>
                              </wps:spPr>
                              <wps:bodyPr rot="0" vert="horz" wrap="square" lIns="91440" tIns="45720" rIns="91440" bIns="45720" anchor="t" anchorCtr="0" upright="1">
                                <a:noAutofit/>
                              </wps:bodyPr>
                            </wps:wsp>
                            <wps:wsp>
                              <wps:cNvPr id="51" name="Rectangle 33" descr="25%"/>
                              <wps:cNvSpPr>
                                <a:spLocks noChangeArrowheads="1"/>
                              </wps:cNvSpPr>
                              <wps:spPr bwMode="auto">
                                <a:xfrm>
                                  <a:off x="7582" y="6856"/>
                                  <a:ext cx="180" cy="180"/>
                                </a:xfrm>
                                <a:prstGeom prst="rect">
                                  <a:avLst/>
                                </a:prstGeom>
                                <a:pattFill prst="pct25">
                                  <a:fgClr>
                                    <a:srgbClr val="FFFFFF"/>
                                  </a:fgClr>
                                  <a:bgClr>
                                    <a:srgbClr val="FF0000"/>
                                  </a:bgClr>
                                </a:patt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01C8F2" id="Grupo 46" o:spid="_x0000_s1045" style="position:absolute;left:0;text-align:left;margin-left:-.5pt;margin-top:21.4pt;width:442.55pt;height:255.7pt;z-index:251707392" coordorigin="1811,2009" coordsize="8851,5114" o:gfxdata="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">
                      <v:shape id="Object 29" o:spid="_x0000_s1046" type="#_x0000_t75" style="position:absolute;left:2243;top:2470;width:8227;height:3917;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">
                        <v:imagedata r:id="rId41" o:title=""/>
                        <o:lock v:ext="edit" aspectratio="f"/>
                      </v:shape>
                      <v:shape id="Text Box 30" o:spid="_x0000_s1047" type="#_x0000_t202" style="position:absolute;left:4898;top:6763;width:40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XdIcQA&#10;AADbAAAADwAAAGRycy9kb3ducmV2LnhtbESPTW/CMAyG75P4D5En7TbSARpbISDEh8Rx64BdTWPa&#10;isapmgwKv34+TNrRev0+fjydd65WF2pD5dnASz8BRZx7W3FhYPe1eX4DFSKyxdozGbhRgPms9zDF&#10;1Porf9Ili4USCIcUDZQxNqnWIS/JYej7hliyk28dRhnbQtsWrwJ3tR4kyat2WLFcKLGhZUn5Oftx&#10;ojH43g1XHxmNx3gcrtb3/fvpUBvz9NgtJqAidfF/+a+9tQZGIiu/CAD07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13SHEAAAA2wAAAA8AAAAAAAAAAAAAAAAAmAIAAGRycy9k&#10;b3ducmV2LnhtbFBLBQYAAAAABAAEAPUAAACJAwAAAAA=&#10;" filled="f">
                        <v:textbox>
                          <w:txbxContent>
                            <w:p w:rsidR="004346F2" w:rsidRPr="00F830E6" w:rsidRDefault="004346F2" w:rsidP="009462A3">
                              <w:pPr>
                                <w:rPr>
                                  <w:rFonts w:ascii="Arial" w:hAnsi="Arial" w:cs="Arial"/>
                                  <w:b/>
                                  <w:sz w:val="20"/>
                                  <w:szCs w:val="20"/>
                                </w:rPr>
                              </w:pPr>
                              <w:r w:rsidRPr="00F830E6">
                                <w:rPr>
                                  <w:rFonts w:ascii="Arial" w:hAnsi="Arial" w:cs="Arial"/>
                                  <w:b/>
                                  <w:sz w:val="20"/>
                                  <w:szCs w:val="20"/>
                                </w:rPr>
                                <w:t xml:space="preserve">   Ausente      </w:t>
                              </w:r>
                              <w:r>
                                <w:rPr>
                                  <w:rFonts w:ascii="Arial" w:hAnsi="Arial" w:cs="Arial"/>
                                  <w:b/>
                                  <w:sz w:val="20"/>
                                  <w:szCs w:val="20"/>
                                </w:rPr>
                                <w:t xml:space="preserve">   </w:t>
                              </w:r>
                              <w:r w:rsidRPr="00F830E6">
                                <w:rPr>
                                  <w:rFonts w:ascii="Arial" w:hAnsi="Arial" w:cs="Arial"/>
                                  <w:b/>
                                  <w:sz w:val="20"/>
                                  <w:szCs w:val="20"/>
                                </w:rPr>
                                <w:t xml:space="preserve"> Discreto        Moderado</w:t>
                              </w:r>
                            </w:p>
                          </w:txbxContent>
                        </v:textbox>
                      </v:shape>
                      <v:rect id="Rectangle 31" o:spid="_x0000_s1048" alt="90%" style="position:absolute;left:4993;top:6858;width:18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W0wsUA&#10;AADbAAAADwAAAGRycy9kb3ducmV2LnhtbESPQWsCMRSE7wX/Q3iCl1Kztl2rq1FKaaF4Ea3Q62Pz&#10;3CxuXtYkutt/3xQKHoeZ+YZZrnvbiCv5UDtWMBlnIIhLp2uuFBy+Ph5mIEJE1tg4JgU/FGC9Gtwt&#10;sdCu4x1d97ESCcKhQAUmxraQMpSGLIaxa4mTd3TeYkzSV1J77BLcNvIxy6bSYs1pwWBLb4bK0/5i&#10;FeQv3XG7rb5zE9/z+53254N52ig1GvavCxCR+ngL/7c/tYLnOfx9ST9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9bTCxQAAANsAAAAPAAAAAAAAAAAAAAAAAJgCAABkcnMv&#10;ZG93bnJldi54bWxQSwUGAAAAAAQABAD1AAAAigMAAAAA&#10;">
                        <v:fill r:id="rId42" o:title="" color2="black" type="pattern"/>
                      </v:rect>
                      <v:rect id="Rectangle 32" o:spid="_x0000_s1049" style="position:absolute;left:6330;top:6855;width:18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lnPMEA&#10;AADbAAAADwAAAGRycy9kb3ducmV2LnhtbERPz2vCMBS+D/wfwhN2m6mDDqlGEUUYbIetDnZ9NM+2&#10;2rzUJGuz/fXLQfD48f1ebaLpxEDOt5YVzGcZCOLK6pZrBV/Hw9MChA/IGjvLpOCXPGzWk4cVFtqO&#10;/ElDGWqRQtgXqKAJoS+k9FVDBv3M9sSJO1lnMCToaqkdjincdPI5y16kwZZTQ4M97RqqLuWPUbC7&#10;foS/+P7N+8psrcy1i4vzm1KP07hdgggUw118c79qBXlan76kHyD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7ZZzzBAAAA2wAAAA8AAAAAAAAAAAAAAAAAmAIAAGRycy9kb3du&#10;cmV2LnhtbFBLBQYAAAAABAAEAPUAAACGAwAAAAA=&#10;" fillcolor="#babadd">
                        <v:fill color2="#339" focusposition=".5,.5" focussize="" focus="100%" type="gradientRadial"/>
                      </v:rect>
                      <v:rect id="Rectangle 33" o:spid="_x0000_s1050" alt="25%" style="position:absolute;left:7582;top:6856;width:18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S0psYA&#10;AADbAAAADwAAAGRycy9kb3ducmV2LnhtbESP3WrCQBSE74W+w3IKvdONhYpN3QQRLPWPohb08jR7&#10;moRmz4bdVePbdwuCl8PMfMNM8s404kzO15YVDAcJCOLC6ppLBV/7eX8MwgdkjY1lUnAlD3n20Jtg&#10;qu2Ft3TehVJECPsUFVQhtKmUvqjIoB/Yljh6P9YZDFG6UmqHlwg3jXxOkpE0WHNcqLClWUXF7+5k&#10;FLit+x43q/djMT0sZp/L1816vtdKPT120zcQgbpwD9/aH1rByxD+v8QfIL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tS0psYAAADbAAAADwAAAAAAAAAAAAAAAACYAgAAZHJz&#10;L2Rvd25yZXYueG1sUEsFBgAAAAAEAAQA9QAAAIsDAAAAAA==&#10;">
                        <v:fill r:id="rId43" o:title="" color2="red" type="pattern"/>
                      </v:rect>
                      <w10:wrap type="topAndBottom"/>
                    </v:group>
                    <o:OLEObject Type="Embed" ProgID="Excel.Chart.8" ShapeID="Object 29" DrawAspect="Content" ObjectID="_1523428864" r:id="rId44">
                      <o:FieldCodes>\s</o:FieldCodes>
                    </o:OLEObject>
                  </w:pict>
                </mc:Fallback>
              </mc:AlternateContent>
            </w:r>
          </w:p>
        </w:tc>
      </w:tr>
      <w:tr w:rsidR="009462A3" w:rsidTr="00EA604B">
        <w:tc>
          <w:tcPr>
            <w:tcW w:w="9061" w:type="dxa"/>
            <w:shd w:val="clear" w:color="auto" w:fill="auto"/>
          </w:tcPr>
          <w:p w:rsidR="009462A3" w:rsidRPr="004346F2" w:rsidRDefault="00EA604B" w:rsidP="004346F2">
            <w:pPr>
              <w:jc w:val="both"/>
              <w:rPr>
                <w:rFonts w:ascii="Arial" w:hAnsi="Arial" w:cs="Arial"/>
              </w:rPr>
            </w:pPr>
            <w:r w:rsidRPr="004346F2">
              <w:rPr>
                <w:rFonts w:ascii="Arial" w:hAnsi="Arial" w:cs="Arial"/>
                <w:b/>
              </w:rPr>
              <w:t>Fonte</w:t>
            </w:r>
            <w:r w:rsidRPr="004346F2">
              <w:rPr>
                <w:rFonts w:ascii="Arial" w:hAnsi="Arial" w:cs="Arial"/>
              </w:rPr>
              <w:t xml:space="preserve">: </w:t>
            </w:r>
            <w:r w:rsidR="004346F2" w:rsidRPr="004346F2">
              <w:rPr>
                <w:rFonts w:ascii="Arial" w:hAnsi="Arial" w:cs="Arial"/>
                <w:shd w:val="clear" w:color="auto" w:fill="FFFFFF"/>
              </w:rPr>
              <w:t>Os autores.</w:t>
            </w:r>
          </w:p>
        </w:tc>
      </w:tr>
    </w:tbl>
    <w:p w:rsidR="009462A3" w:rsidRDefault="009462A3" w:rsidP="00F23AEE">
      <w:pPr>
        <w:spacing w:line="360" w:lineRule="auto"/>
        <w:jc w:val="both"/>
        <w:rPr>
          <w:rFonts w:ascii="Arial" w:hAnsi="Arial" w:cs="Arial"/>
          <w:sz w:val="24"/>
          <w:szCs w:val="24"/>
        </w:rPr>
      </w:pPr>
    </w:p>
    <w:p w:rsidR="00F23AEE" w:rsidRPr="0021096F" w:rsidRDefault="00F23AEE" w:rsidP="00E47A01">
      <w:pPr>
        <w:spacing w:line="360" w:lineRule="auto"/>
        <w:jc w:val="both"/>
        <w:rPr>
          <w:rFonts w:ascii="Arial" w:hAnsi="Arial" w:cs="Arial"/>
          <w:sz w:val="24"/>
          <w:szCs w:val="24"/>
        </w:rPr>
      </w:pPr>
      <w:r w:rsidRPr="0021096F">
        <w:rPr>
          <w:rFonts w:ascii="Arial" w:hAnsi="Arial" w:cs="Arial"/>
          <w:sz w:val="24"/>
          <w:szCs w:val="24"/>
        </w:rPr>
        <w:t>Nesta fase do estudo também não foi observada a inflamação do tecido encefálico em nenhum dos animais avaliados.</w:t>
      </w:r>
      <w:r w:rsidR="00E47A01">
        <w:rPr>
          <w:rFonts w:ascii="Arial" w:hAnsi="Arial" w:cs="Arial"/>
          <w:sz w:val="24"/>
          <w:szCs w:val="24"/>
        </w:rPr>
        <w:t xml:space="preserve"> </w:t>
      </w:r>
      <w:r w:rsidRPr="0021096F">
        <w:rPr>
          <w:rFonts w:ascii="Arial" w:hAnsi="Arial" w:cs="Arial"/>
          <w:sz w:val="24"/>
          <w:szCs w:val="24"/>
        </w:rPr>
        <w:t>Não foi observada a presença de processo inflamatório do músculo esquelético dos animais não imunossuprimidos. Já entre os animais tratados com a ciclofosfamida, 30% (3/10) eles apresentaram uma miosite discreta (Figura 10A). Com relação ao tecido cardíaco, foi observado um maior número de animais apresentando processos inflamatórios neste tecido entre aqueles imununossuprimidos (Figura</w:t>
      </w:r>
      <w:r w:rsidR="00171E95">
        <w:rPr>
          <w:rFonts w:ascii="Arial" w:hAnsi="Arial" w:cs="Arial"/>
          <w:sz w:val="24"/>
          <w:szCs w:val="24"/>
        </w:rPr>
        <w:t xml:space="preserve"> 10B). Analisando-se as junções </w:t>
      </w:r>
      <w:r w:rsidRPr="0021096F">
        <w:rPr>
          <w:rFonts w:ascii="Arial" w:hAnsi="Arial" w:cs="Arial"/>
          <w:sz w:val="24"/>
          <w:szCs w:val="24"/>
        </w:rPr>
        <w:t>gastrintestinais encontramos inflamação em 20% (2/10) e 33,3% (2/6) dos animais imunossuprimidos e não imunossuprimidos, respectivamente (Figura 10C). Assim como na fase aguda, o processo observado nestes tecidos foi a periganglionite das junções esôfago-gástrica e gastroduodenal.</w:t>
      </w:r>
    </w:p>
    <w:p w:rsidR="005D1791" w:rsidRDefault="00F23AEE" w:rsidP="00E64E69">
      <w:pPr>
        <w:spacing w:line="360" w:lineRule="auto"/>
        <w:jc w:val="both"/>
        <w:rPr>
          <w:rFonts w:ascii="Arial" w:hAnsi="Arial" w:cs="Arial"/>
          <w:sz w:val="24"/>
          <w:szCs w:val="24"/>
        </w:rPr>
      </w:pPr>
      <w:r w:rsidRPr="0021096F">
        <w:rPr>
          <w:rFonts w:ascii="Arial" w:hAnsi="Arial" w:cs="Arial"/>
          <w:sz w:val="24"/>
          <w:szCs w:val="24"/>
        </w:rPr>
        <w:t>A análise d</w:t>
      </w:r>
      <w:r w:rsidRPr="00873E28">
        <w:rPr>
          <w:rFonts w:ascii="Arial" w:hAnsi="Arial" w:cs="Arial"/>
          <w:sz w:val="24"/>
          <w:szCs w:val="24"/>
        </w:rPr>
        <w:t>a Figura 10 revela que a administração de ciclofosfamida não reduziu a quantidade e a intensidade do processo inflamatório tecidual.</w:t>
      </w:r>
    </w:p>
    <w:tbl>
      <w:tblPr>
        <w:tblStyle w:val="Tabelacomgrade"/>
        <w:tblW w:w="0" w:type="auto"/>
        <w:tblLook w:val="04A0" w:firstRow="1" w:lastRow="0" w:firstColumn="1" w:lastColumn="0" w:noHBand="0" w:noVBand="1"/>
      </w:tblPr>
      <w:tblGrid>
        <w:gridCol w:w="9061"/>
      </w:tblGrid>
      <w:tr w:rsidR="00E64E69" w:rsidTr="00873E28">
        <w:tc>
          <w:tcPr>
            <w:tcW w:w="9061" w:type="dxa"/>
            <w:shd w:val="clear" w:color="auto" w:fill="auto"/>
          </w:tcPr>
          <w:p w:rsidR="00E64E69" w:rsidRPr="00D72B75" w:rsidRDefault="00E64E69" w:rsidP="00B51D8E">
            <w:pPr>
              <w:pStyle w:val="Legenda"/>
              <w:jc w:val="both"/>
              <w:rPr>
                <w:rFonts w:ascii="Arial" w:hAnsi="Arial" w:cs="Arial"/>
              </w:rPr>
            </w:pPr>
            <w:r w:rsidRPr="00D72B75">
              <w:rPr>
                <w:rFonts w:ascii="Arial" w:hAnsi="Arial" w:cs="Arial"/>
              </w:rPr>
              <w:lastRenderedPageBreak/>
              <w:t>Figura 10. Distribuição dos camundongos quanto à intensidade dos processos inflamatórios entre os animais não imunossuprimidos (NIS) e imunossuprimidos (IS). A - Músculo esquelético; B - Coração; C – Junções gastrintestinais.</w:t>
            </w:r>
          </w:p>
        </w:tc>
      </w:tr>
      <w:tr w:rsidR="00E64E69" w:rsidTr="00873E28">
        <w:trPr>
          <w:trHeight w:val="4484"/>
        </w:trPr>
        <w:tc>
          <w:tcPr>
            <w:tcW w:w="9061" w:type="dxa"/>
            <w:shd w:val="clear" w:color="auto" w:fill="auto"/>
          </w:tcPr>
          <w:p w:rsidR="00E64E69" w:rsidRDefault="00E64E69" w:rsidP="00B51D8E">
            <w:pPr>
              <w:spacing w:line="360" w:lineRule="auto"/>
              <w:jc w:val="both"/>
              <w:rPr>
                <w:rFonts w:ascii="Arial" w:hAnsi="Arial" w:cs="Arial"/>
                <w:sz w:val="24"/>
                <w:szCs w:val="24"/>
              </w:rPr>
            </w:pPr>
            <w:r w:rsidRPr="0021096F">
              <w:rPr>
                <w:rFonts w:ascii="Arial" w:hAnsi="Arial" w:cs="Arial"/>
                <w:noProof/>
              </w:rPr>
              <mc:AlternateContent>
                <mc:Choice Requires="wpg">
                  <w:drawing>
                    <wp:anchor distT="0" distB="0" distL="114300" distR="114300" simplePos="0" relativeHeight="251699200" behindDoc="0" locked="0" layoutInCell="1" allowOverlap="1" wp14:anchorId="5DC2FEE1" wp14:editId="1CB8EF7B">
                      <wp:simplePos x="0" y="0"/>
                      <wp:positionH relativeFrom="column">
                        <wp:posOffset>-37465</wp:posOffset>
                      </wp:positionH>
                      <wp:positionV relativeFrom="paragraph">
                        <wp:posOffset>275590</wp:posOffset>
                      </wp:positionV>
                      <wp:extent cx="5708650" cy="2799715"/>
                      <wp:effectExtent l="0" t="0" r="6350" b="19685"/>
                      <wp:wrapTopAndBottom/>
                      <wp:docPr id="32" name="Grupo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8650" cy="2799715"/>
                                <a:chOff x="2075" y="1970"/>
                                <a:chExt cx="12652" cy="6090"/>
                              </a:xfrm>
                            </wpg:grpSpPr>
                            <wps:wsp>
                              <wps:cNvPr id="33" name="Text Box 47"/>
                              <wps:cNvSpPr txBox="1">
                                <a:spLocks noChangeArrowheads="1"/>
                              </wps:cNvSpPr>
                              <wps:spPr bwMode="auto">
                                <a:xfrm>
                                  <a:off x="3869" y="7457"/>
                                  <a:ext cx="10450" cy="603"/>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4346F2" w:rsidRPr="00C57BC9" w:rsidRDefault="004346F2" w:rsidP="00E64E69">
                                    <w:pPr>
                                      <w:rPr>
                                        <w:rFonts w:ascii="Arial" w:hAnsi="Arial" w:cs="Arial"/>
                                      </w:rPr>
                                    </w:pPr>
                                    <w:r w:rsidRPr="00C57BC9">
                                      <w:rPr>
                                        <w:rFonts w:ascii="Arial" w:hAnsi="Arial" w:cs="Arial"/>
                                      </w:rPr>
                                      <w:t xml:space="preserve">   </w:t>
                                    </w:r>
                                    <w:r>
                                      <w:rPr>
                                        <w:rFonts w:ascii="Arial" w:hAnsi="Arial" w:cs="Arial"/>
                                      </w:rPr>
                                      <w:t xml:space="preserve">                              </w:t>
                                    </w:r>
                                    <w:r w:rsidRPr="00C57BC9">
                                      <w:rPr>
                                        <w:rFonts w:ascii="Arial" w:hAnsi="Arial" w:cs="Arial"/>
                                      </w:rPr>
                                      <w:t xml:space="preserve"> Ausente</w:t>
                                    </w:r>
                                    <w:r>
                                      <w:rPr>
                                        <w:rFonts w:ascii="Arial" w:hAnsi="Arial" w:cs="Arial"/>
                                      </w:rPr>
                                      <w:t xml:space="preserve">   Discreto    </w:t>
                                    </w:r>
                                    <w:r w:rsidRPr="00C57BC9">
                                      <w:rPr>
                                        <w:rFonts w:ascii="Arial" w:hAnsi="Arial" w:cs="Arial"/>
                                      </w:rPr>
                                      <w:t>Moderado</w:t>
                                    </w:r>
                                  </w:p>
                                </w:txbxContent>
                              </wps:txbx>
                              <wps:bodyPr rot="0" vert="horz" wrap="square" lIns="91440" tIns="45720" rIns="91440" bIns="45720" anchor="t" anchorCtr="0" upright="1">
                                <a:noAutofit/>
                              </wps:bodyPr>
                            </wps:wsp>
                            <wps:wsp>
                              <wps:cNvPr id="34" name="Rectangle 48" descr="90%"/>
                              <wps:cNvSpPr>
                                <a:spLocks noChangeArrowheads="1"/>
                              </wps:cNvSpPr>
                              <wps:spPr bwMode="auto">
                                <a:xfrm>
                                  <a:off x="6741" y="7546"/>
                                  <a:ext cx="180" cy="180"/>
                                </a:xfrm>
                                <a:prstGeom prst="rect">
                                  <a:avLst/>
                                </a:prstGeom>
                                <a:pattFill prst="pct90">
                                  <a:fgClr>
                                    <a:srgbClr val="FFFFFF"/>
                                  </a:fgClr>
                                  <a:bgClr>
                                    <a:srgbClr val="000000"/>
                                  </a:bgClr>
                                </a:pattFill>
                                <a:ln w="9525">
                                  <a:solidFill>
                                    <a:srgbClr val="000000"/>
                                  </a:solidFill>
                                  <a:miter lim="800000"/>
                                  <a:headEnd/>
                                  <a:tailEnd/>
                                </a:ln>
                              </wps:spPr>
                              <wps:bodyPr rot="0" vert="horz" wrap="square" lIns="91440" tIns="45720" rIns="91440" bIns="45720" anchor="t" anchorCtr="0" upright="1">
                                <a:noAutofit/>
                              </wps:bodyPr>
                            </wps:wsp>
                            <wps:wsp>
                              <wps:cNvPr id="35" name="Rectangle 49"/>
                              <wps:cNvSpPr>
                                <a:spLocks noChangeArrowheads="1"/>
                              </wps:cNvSpPr>
                              <wps:spPr bwMode="auto">
                                <a:xfrm>
                                  <a:off x="8151" y="7548"/>
                                  <a:ext cx="180" cy="180"/>
                                </a:xfrm>
                                <a:prstGeom prst="rect">
                                  <a:avLst/>
                                </a:prstGeom>
                                <a:gradFill rotWithShape="0">
                                  <a:gsLst>
                                    <a:gs pos="0">
                                      <a:srgbClr val="6969B4"/>
                                    </a:gs>
                                    <a:gs pos="100000">
                                      <a:srgbClr val="333399"/>
                                    </a:gs>
                                  </a:gsLst>
                                  <a:path path="shape">
                                    <a:fillToRect l="50000" t="50000" r="50000" b="50000"/>
                                  </a:path>
                                </a:gradFill>
                                <a:ln w="9525">
                                  <a:solidFill>
                                    <a:srgbClr val="000000"/>
                                  </a:solidFill>
                                  <a:miter lim="800000"/>
                                  <a:headEnd/>
                                  <a:tailEnd/>
                                </a:ln>
                              </wps:spPr>
                              <wps:bodyPr rot="0" vert="horz" wrap="square" lIns="91440" tIns="45720" rIns="91440" bIns="45720" anchor="t" anchorCtr="0" upright="1">
                                <a:noAutofit/>
                              </wps:bodyPr>
                            </wps:wsp>
                            <wps:wsp>
                              <wps:cNvPr id="36" name="Rectangle 50" descr="70%"/>
                              <wps:cNvSpPr>
                                <a:spLocks noChangeArrowheads="1"/>
                              </wps:cNvSpPr>
                              <wps:spPr bwMode="auto">
                                <a:xfrm>
                                  <a:off x="9621" y="7549"/>
                                  <a:ext cx="180" cy="180"/>
                                </a:xfrm>
                                <a:prstGeom prst="rect">
                                  <a:avLst/>
                                </a:prstGeom>
                                <a:pattFill prst="pct70">
                                  <a:fgClr>
                                    <a:srgbClr val="FF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g:graphicFrame>
                              <wpg:cNvPr id="37" name="Object 51"/>
                              <wpg:cNvFrPr>
                                <a:graphicFrameLocks/>
                              </wpg:cNvFrPr>
                              <wpg:xfrm>
                                <a:off x="2075" y="2287"/>
                                <a:ext cx="4666" cy="4992"/>
                              </wpg:xfrm>
                              <a:graphic>
                                <a:graphicData uri="http://schemas.openxmlformats.org/drawingml/2006/chart">
                                  <c:chart xmlns:c="http://schemas.openxmlformats.org/drawingml/2006/chart" xmlns:r="http://schemas.openxmlformats.org/officeDocument/2006/relationships" r:id="rId45"/>
                                </a:graphicData>
                              </a:graphic>
                            </wpg:graphicFrame>
                            <wpg:graphicFrame>
                              <wpg:cNvPr id="38" name="Object 52"/>
                              <wpg:cNvFrPr>
                                <a:graphicFrameLocks/>
                              </wpg:cNvFrPr>
                              <wpg:xfrm>
                                <a:off x="6510" y="2296"/>
                                <a:ext cx="3994" cy="4944"/>
                              </wpg:xfrm>
                              <a:graphic>
                                <a:graphicData uri="http://schemas.openxmlformats.org/drawingml/2006/chart">
                                  <c:chart xmlns:c="http://schemas.openxmlformats.org/drawingml/2006/chart" xmlns:r="http://schemas.openxmlformats.org/officeDocument/2006/relationships" r:id="rId46"/>
                                </a:graphicData>
                              </a:graphic>
                            </wpg:graphicFrame>
                            <wpg:graphicFrame>
                              <wpg:cNvPr id="39" name="Object 53"/>
                              <wpg:cNvFrPr>
                                <a:graphicFrameLocks/>
                              </wpg:cNvFrPr>
                              <wpg:xfrm>
                                <a:off x="10369" y="2287"/>
                                <a:ext cx="4358" cy="4992"/>
                              </wpg:xfrm>
                              <a:graphic>
                                <a:graphicData uri="http://schemas.openxmlformats.org/drawingml/2006/chart">
                                  <c:chart xmlns:c="http://schemas.openxmlformats.org/drawingml/2006/chart" xmlns:r="http://schemas.openxmlformats.org/officeDocument/2006/relationships" r:id="rId47"/>
                                </a:graphicData>
                              </a:graphic>
                            </wpg:graphicFrame>
                            <wps:wsp>
                              <wps:cNvPr id="40" name="Text Box 54"/>
                              <wps:cNvSpPr txBox="1">
                                <a:spLocks noChangeArrowheads="1"/>
                              </wps:cNvSpPr>
                              <wps:spPr bwMode="auto">
                                <a:xfrm>
                                  <a:off x="2845" y="1983"/>
                                  <a:ext cx="36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346F2" w:rsidRPr="00C57BC9" w:rsidRDefault="004346F2" w:rsidP="00E64E69">
                                    <w:pPr>
                                      <w:jc w:val="center"/>
                                      <w:rPr>
                                        <w:rFonts w:ascii="Arial" w:hAnsi="Arial" w:cs="Arial"/>
                                        <w:b/>
                                      </w:rPr>
                                    </w:pPr>
                                    <w:r w:rsidRPr="00C57BC9">
                                      <w:rPr>
                                        <w:rFonts w:ascii="Arial" w:hAnsi="Arial" w:cs="Arial"/>
                                        <w:b/>
                                      </w:rPr>
                                      <w:t>A</w:t>
                                    </w:r>
                                  </w:p>
                                </w:txbxContent>
                              </wps:txbx>
                              <wps:bodyPr rot="0" vert="horz" wrap="square" lIns="91440" tIns="45720" rIns="91440" bIns="45720" anchor="t" anchorCtr="0" upright="1">
                                <a:noAutofit/>
                              </wps:bodyPr>
                            </wps:wsp>
                            <wps:wsp>
                              <wps:cNvPr id="41" name="Text Box 55"/>
                              <wps:cNvSpPr txBox="1">
                                <a:spLocks noChangeArrowheads="1"/>
                              </wps:cNvSpPr>
                              <wps:spPr bwMode="auto">
                                <a:xfrm>
                                  <a:off x="6445" y="1970"/>
                                  <a:ext cx="36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346F2" w:rsidRPr="00C57BC9" w:rsidRDefault="004346F2" w:rsidP="00E64E69">
                                    <w:pPr>
                                      <w:jc w:val="center"/>
                                      <w:rPr>
                                        <w:rFonts w:ascii="Arial" w:hAnsi="Arial" w:cs="Arial"/>
                                        <w:b/>
                                      </w:rPr>
                                    </w:pPr>
                                    <w:r w:rsidRPr="00C57BC9">
                                      <w:rPr>
                                        <w:rFonts w:ascii="Arial" w:hAnsi="Arial" w:cs="Arial"/>
                                        <w:b/>
                                      </w:rPr>
                                      <w:t>B</w:t>
                                    </w:r>
                                  </w:p>
                                </w:txbxContent>
                              </wps:txbx>
                              <wps:bodyPr rot="0" vert="horz" wrap="square" lIns="91440" tIns="45720" rIns="91440" bIns="45720" anchor="t" anchorCtr="0" upright="1">
                                <a:noAutofit/>
                              </wps:bodyPr>
                            </wps:wsp>
                            <wps:wsp>
                              <wps:cNvPr id="42" name="Text Box 56"/>
                              <wps:cNvSpPr txBox="1">
                                <a:spLocks noChangeArrowheads="1"/>
                              </wps:cNvSpPr>
                              <wps:spPr bwMode="auto">
                                <a:xfrm>
                                  <a:off x="10225" y="1970"/>
                                  <a:ext cx="36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346F2" w:rsidRPr="00C57BC9" w:rsidRDefault="004346F2" w:rsidP="00E64E69">
                                    <w:pPr>
                                      <w:jc w:val="center"/>
                                      <w:rPr>
                                        <w:rFonts w:ascii="Arial" w:hAnsi="Arial" w:cs="Arial"/>
                                        <w:b/>
                                      </w:rPr>
                                    </w:pPr>
                                    <w:r w:rsidRPr="00C57BC9">
                                      <w:rPr>
                                        <w:rFonts w:ascii="Arial" w:hAnsi="Arial" w:cs="Arial"/>
                                        <w:b/>
                                      </w:rPr>
                                      <w:t>C</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C2FEE1" id="Grupo 32" o:spid="_x0000_s1051" style="position:absolute;left:0;text-align:left;margin-left:-2.95pt;margin-top:21.7pt;width:449.5pt;height:220.45pt;z-index:251699200" coordorigin="2075,1970" coordsize="12652,6090" o:gfxdata="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">
                      <v:shape id="Text Box 47" o:spid="_x0000_s1052" type="#_x0000_t202" style="position:absolute;left:3869;top:7457;width:10450;height:6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c8LcUA&#10;AADbAAAADwAAAGRycy9kb3ducmV2LnhtbESPzW7CMBCE70i8g7VI3IoDkQoNOAiVVuqRpqG9buPN&#10;j4jXUWwg5enrSpU4jmbnm53NdjCtuFDvGssK5rMIBHFhdcOVgvzj9WEFwnlkja1lUvBDDrbpeLTB&#10;RNsrv9Ml85UIEHYJKqi97xIpXVGTQTezHXHwStsb9EH2ldQ9XgPctHIRRY/SYMOhocaOnmsqTtnZ&#10;hDcWX3m8P2S0XOJ3vH+5HZ/Kz1ap6WTYrUF4Gvz9+D/9phXEMfxtCQCQ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1zwtxQAAANsAAAAPAAAAAAAAAAAAAAAAAJgCAABkcnMv&#10;ZG93bnJldi54bWxQSwUGAAAAAAQABAD1AAAAigMAAAAA&#10;" filled="f">
                        <v:textbox>
                          <w:txbxContent>
                            <w:p w:rsidR="004346F2" w:rsidRPr="00C57BC9" w:rsidRDefault="004346F2" w:rsidP="00E64E69">
                              <w:pPr>
                                <w:rPr>
                                  <w:rFonts w:ascii="Arial" w:hAnsi="Arial" w:cs="Arial"/>
                                </w:rPr>
                              </w:pPr>
                              <w:r w:rsidRPr="00C57BC9">
                                <w:rPr>
                                  <w:rFonts w:ascii="Arial" w:hAnsi="Arial" w:cs="Arial"/>
                                </w:rPr>
                                <w:t xml:space="preserve">   </w:t>
                              </w:r>
                              <w:r>
                                <w:rPr>
                                  <w:rFonts w:ascii="Arial" w:hAnsi="Arial" w:cs="Arial"/>
                                </w:rPr>
                                <w:t xml:space="preserve">                              </w:t>
                              </w:r>
                              <w:r w:rsidRPr="00C57BC9">
                                <w:rPr>
                                  <w:rFonts w:ascii="Arial" w:hAnsi="Arial" w:cs="Arial"/>
                                </w:rPr>
                                <w:t xml:space="preserve"> Ausente</w:t>
                              </w:r>
                              <w:r>
                                <w:rPr>
                                  <w:rFonts w:ascii="Arial" w:hAnsi="Arial" w:cs="Arial"/>
                                </w:rPr>
                                <w:t xml:space="preserve">   Discreto    </w:t>
                              </w:r>
                              <w:r w:rsidRPr="00C57BC9">
                                <w:rPr>
                                  <w:rFonts w:ascii="Arial" w:hAnsi="Arial" w:cs="Arial"/>
                                </w:rPr>
                                <w:t>Moderado</w:t>
                              </w:r>
                            </w:p>
                          </w:txbxContent>
                        </v:textbox>
                      </v:shape>
                      <v:rect id="Rectangle 48" o:spid="_x0000_s1053" alt="90%" style="position:absolute;left:6741;top:7546;width:18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JoIcUA&#10;AADbAAAADwAAAGRycy9kb3ducmV2LnhtbESPT2sCMRTE7wW/Q3iFXkrNWrtVVqNIaaH0Iv4Br4/N&#10;c7N087Imqbt+e1MQPA4z8xtmvuxtI87kQ+1YwWiYgSAuna65UrDffb1MQYSIrLFxTAouFGC5GDzM&#10;sdCu4w2dt7ESCcKhQAUmxraQMpSGLIaha4mTd3TeYkzSV1J77BLcNvI1y96lxZrTgsGWPgyVv9s/&#10;qyCfdMf1ujrkJn7mzxvtT3sz/lHq6bFfzUBE6uM9fGt/awXjN/j/kn6AX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8mghxQAAANsAAAAPAAAAAAAAAAAAAAAAAJgCAABkcnMv&#10;ZG93bnJldi54bWxQSwUGAAAAAAQABAD1AAAAigMAAAAA&#10;">
                        <v:fill r:id="rId42" o:title="" color2="black" type="pattern"/>
                      </v:rect>
                      <v:rect id="Rectangle 49" o:spid="_x0000_s1054" style="position:absolute;left:8151;top:7548;width:18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mZrMUA&#10;AADbAAAADwAAAGRycy9kb3ducmV2LnhtbESP3WrCQBSE74W+w3IK3unGvyKpq9RWQUFaEkuvD9nT&#10;JDV7NmRXE/v0bkHo5TAz3zCLVWcqcaHGlZYVjIYRCOLM6pJzBZ/H7WAOwnlkjZVlUnAlB6vlQ2+B&#10;sbYtJ3RJfS4ChF2MCgrv61hKlxVk0A1tTRy8b9sY9EE2udQNtgFuKjmOoidpsOSwUGBNrwVlp/Rs&#10;FLwfkn27/tiPppTQKf89/Hxt5JtS/cfu5RmEp87/h+/tnVYwmcHfl/AD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yZmsxQAAANsAAAAPAAAAAAAAAAAAAAAAAJgCAABkcnMv&#10;ZG93bnJldi54bWxQSwUGAAAAAAQABAD1AAAAigMAAAAA&#10;" fillcolor="#6969b4">
                        <v:fill color2="#339" focusposition=".5,.5" focussize="" focus="100%" type="gradientRadial"/>
                      </v:rect>
                      <v:rect id="Rectangle 50" o:spid="_x0000_s1055" alt="70%" style="position:absolute;left:9621;top:7549;width:180;height:1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bftcQA&#10;AADbAAAADwAAAGRycy9kb3ducmV2LnhtbESPQWvCQBSE7wX/w/IKvUjdaCGU6CpF0fYmTVPI8ZF9&#10;JtHs27i71fTfu4WCx2FmvmEWq8F04kLOt5YVTCcJCOLK6pZrBcXX9vkVhA/IGjvLpOCXPKyWo4cF&#10;Ztpe+ZMueahFhLDPUEETQp9J6auGDPqJ7Ymjd7DOYIjS1VI7vEa46eQsSVJpsOW40GBP64aqU/5j&#10;FJTJqTi+l98YSrPZnZHH5WE/VurpcXibgwg0hHv4v/2hFbyk8Pcl/gC5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W37XEAAAA2wAAAA8AAAAAAAAAAAAAAAAAmAIAAGRycy9k&#10;b3ducmV2LnhtbFBLBQYAAAAABAAEAPUAAACJAwAAAAA=&#10;" fillcolor="red">
                        <v:fill r:id="rId48" o:title="" type="pattern"/>
                      </v:rect>
                      <v:shape id="Object 51" o:spid="_x0000_s1056" type="#_x0000_t75" style="position:absolute;left:2332;top:2461;width:4296;height:469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">
                        <v:imagedata r:id="rId49" o:title=""/>
                        <o:lock v:ext="edit" aspectratio="f"/>
                      </v:shape>
                      <v:shape id="Object 52" o:spid="_x0000_s1057" type="#_x0000_t75" style="position:absolute;left:6601;top:2474;width:3432;height:4615;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">
                        <v:imagedata r:id="rId50" o:title=""/>
                        <o:lock v:ext="edit" aspectratio="f"/>
                      </v:shape>
                      <v:shape id="Object 53" o:spid="_x0000_s1058" type="#_x0000_t75" style="position:absolute;left:10465;top:2461;width:4202;height:469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">
                        <v:imagedata r:id="rId51" o:title=""/>
                        <o:lock v:ext="edit" aspectratio="f"/>
                      </v:shape>
                      <v:shape id="Text Box 54" o:spid="_x0000_s1059" type="#_x0000_t202" style="position:absolute;left:2845;top:1983;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P65L4A&#10;AADbAAAADwAAAGRycy9kb3ducmV2LnhtbERPy4rCMBTdC/5DuII7TRxUtBpFRoRZOfgEd5fm2hab&#10;m9JE2/n7yUJweTjv5bq1pXhR7QvHGkZDBYI4dabgTMP5tBvMQPiAbLB0TBr+yMN61e0sMTGu4QO9&#10;jiETMYR9ghryEKpESp/mZNEPXUUcuburLYYI60yaGpsYbkv5pdRUWiw4NuRY0XdO6eP4tBou+/vt&#10;Ola/2dZOqsa1SrKdS637vXazABGoDR/x2/1jNIzj+vgl/gC5+g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8z+uS+AAAA2wAAAA8AAAAAAAAAAAAAAAAAmAIAAGRycy9kb3ducmV2&#10;LnhtbFBLBQYAAAAABAAEAPUAAACDAwAAAAA=&#10;" filled="f" stroked="f">
                        <v:textbox>
                          <w:txbxContent>
                            <w:p w:rsidR="004346F2" w:rsidRPr="00C57BC9" w:rsidRDefault="004346F2" w:rsidP="00E64E69">
                              <w:pPr>
                                <w:jc w:val="center"/>
                                <w:rPr>
                                  <w:rFonts w:ascii="Arial" w:hAnsi="Arial" w:cs="Arial"/>
                                  <w:b/>
                                </w:rPr>
                              </w:pPr>
                              <w:r w:rsidRPr="00C57BC9">
                                <w:rPr>
                                  <w:rFonts w:ascii="Arial" w:hAnsi="Arial" w:cs="Arial"/>
                                  <w:b/>
                                </w:rPr>
                                <w:t>A</w:t>
                              </w:r>
                            </w:p>
                          </w:txbxContent>
                        </v:textbox>
                      </v:shape>
                      <v:shape id="Text Box 55" o:spid="_x0000_s1060" type="#_x0000_t202" style="position:absolute;left:6445;top:1970;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9ff8IA&#10;AADbAAAADwAAAGRycy9kb3ducmV2LnhtbESPQYvCMBSE78L+h/CEvWmiqGjXKIuy4ElRd4W9PZpn&#10;W2xeShNt/fdGEDwOM/MNM1+2thQ3qn3hWMOgr0AQp84UnGn4Pf70piB8QDZYOiYNd/KwXHx05pgY&#10;1/CeboeQiQhhn6CGPIQqkdKnOVn0fVcRR+/saoshyjqTpsYmwm0ph0pNpMWC40KOFa1ySi+Hq9Xw&#10;tz3/n0Zql63tuGpcqyTbmdT6s9t+f4EI1IZ3+NXeGA2jA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f19/wgAAANsAAAAPAAAAAAAAAAAAAAAAAJgCAABkcnMvZG93&#10;bnJldi54bWxQSwUGAAAAAAQABAD1AAAAhwMAAAAA&#10;" filled="f" stroked="f">
                        <v:textbox>
                          <w:txbxContent>
                            <w:p w:rsidR="004346F2" w:rsidRPr="00C57BC9" w:rsidRDefault="004346F2" w:rsidP="00E64E69">
                              <w:pPr>
                                <w:jc w:val="center"/>
                                <w:rPr>
                                  <w:rFonts w:ascii="Arial" w:hAnsi="Arial" w:cs="Arial"/>
                                  <w:b/>
                                </w:rPr>
                              </w:pPr>
                              <w:r w:rsidRPr="00C57BC9">
                                <w:rPr>
                                  <w:rFonts w:ascii="Arial" w:hAnsi="Arial" w:cs="Arial"/>
                                  <w:b/>
                                </w:rPr>
                                <w:t>B</w:t>
                              </w:r>
                            </w:p>
                          </w:txbxContent>
                        </v:textbox>
                      </v:shape>
                      <v:shape id="Text Box 56" o:spid="_x0000_s1061" type="#_x0000_t202" style="position:absolute;left:10225;top:1970;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3BCMIA&#10;AADbAAAADwAAAGRycy9kb3ducmV2LnhtbESPT4vCMBTE7wt+h/AEb2uiuItWo4gieFpZ/4G3R/Ns&#10;i81LaaKt394sLHgcZuY3zGzR2lI8qPaFYw2DvgJBnDpTcKbheNh8jkH4gGywdEwanuRhMe98zDAx&#10;ruFfeuxDJiKEfYIa8hCqREqf5mTR911FHL2rqy2GKOtMmhqbCLelHCr1LS0WHBdyrGiVU3rb362G&#10;08/1ch6pXba2X1XjWiXZTqTWvW67nIII1IZ3+L+9NRpGQ/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rcEIwgAAANsAAAAPAAAAAAAAAAAAAAAAAJgCAABkcnMvZG93&#10;bnJldi54bWxQSwUGAAAAAAQABAD1AAAAhwMAAAAA&#10;" filled="f" stroked="f">
                        <v:textbox>
                          <w:txbxContent>
                            <w:p w:rsidR="004346F2" w:rsidRPr="00C57BC9" w:rsidRDefault="004346F2" w:rsidP="00E64E69">
                              <w:pPr>
                                <w:jc w:val="center"/>
                                <w:rPr>
                                  <w:rFonts w:ascii="Arial" w:hAnsi="Arial" w:cs="Arial"/>
                                  <w:b/>
                                </w:rPr>
                              </w:pPr>
                              <w:r w:rsidRPr="00C57BC9">
                                <w:rPr>
                                  <w:rFonts w:ascii="Arial" w:hAnsi="Arial" w:cs="Arial"/>
                                  <w:b/>
                                </w:rPr>
                                <w:t>C</w:t>
                              </w:r>
                            </w:p>
                          </w:txbxContent>
                        </v:textbox>
                      </v:shape>
                      <w10:wrap type="topAndBottom"/>
                    </v:group>
                    <o:OLEObject Type="Embed" ProgID="Excel.Chart.8" ShapeID="Object 51" DrawAspect="Content" ObjectID="_1523428865" r:id="rId52">
                      <o:FieldCodes>\s</o:FieldCodes>
                    </o:OLEObject>
                    <o:OLEObject Type="Embed" ProgID="Excel.Chart.8" ShapeID="Object 52" DrawAspect="Content" ObjectID="_1523428866" r:id="rId53">
                      <o:FieldCodes>\s</o:FieldCodes>
                    </o:OLEObject>
                    <o:OLEObject Type="Embed" ProgID="Excel.Chart.8" ShapeID="Object 53" DrawAspect="Content" ObjectID="_1523428867" r:id="rId54">
                      <o:FieldCodes>\s</o:FieldCodes>
                    </o:OLEObject>
                  </w:pict>
                </mc:Fallback>
              </mc:AlternateContent>
            </w:r>
          </w:p>
        </w:tc>
      </w:tr>
      <w:tr w:rsidR="00E64E69" w:rsidTr="00873E28">
        <w:tc>
          <w:tcPr>
            <w:tcW w:w="9061" w:type="dxa"/>
            <w:shd w:val="clear" w:color="auto" w:fill="auto"/>
          </w:tcPr>
          <w:p w:rsidR="00E64E69" w:rsidRPr="004346F2" w:rsidRDefault="00873E28" w:rsidP="004346F2">
            <w:pPr>
              <w:jc w:val="both"/>
              <w:rPr>
                <w:rFonts w:ascii="Arial" w:hAnsi="Arial" w:cs="Arial"/>
              </w:rPr>
            </w:pPr>
            <w:r w:rsidRPr="004346F2">
              <w:rPr>
                <w:rFonts w:ascii="Arial" w:hAnsi="Arial" w:cs="Arial"/>
                <w:b/>
              </w:rPr>
              <w:t>Fonte</w:t>
            </w:r>
            <w:r w:rsidRPr="004346F2">
              <w:rPr>
                <w:rFonts w:ascii="Arial" w:hAnsi="Arial" w:cs="Arial"/>
              </w:rPr>
              <w:t xml:space="preserve">: </w:t>
            </w:r>
            <w:r w:rsidR="004346F2" w:rsidRPr="004346F2">
              <w:rPr>
                <w:rFonts w:ascii="Arial" w:hAnsi="Arial" w:cs="Arial"/>
                <w:shd w:val="clear" w:color="auto" w:fill="FFFFFF"/>
              </w:rPr>
              <w:t>Os autores.</w:t>
            </w:r>
          </w:p>
        </w:tc>
      </w:tr>
    </w:tbl>
    <w:p w:rsidR="00E64E69" w:rsidRDefault="00E64E69" w:rsidP="00E64E69">
      <w:pPr>
        <w:spacing w:line="360" w:lineRule="auto"/>
        <w:jc w:val="both"/>
        <w:rPr>
          <w:rFonts w:ascii="Arial" w:hAnsi="Arial" w:cs="Arial"/>
          <w:sz w:val="24"/>
          <w:szCs w:val="24"/>
        </w:rPr>
      </w:pPr>
    </w:p>
    <w:p w:rsidR="00FA2BB6" w:rsidRPr="00F35F7D" w:rsidRDefault="00FA2BB6" w:rsidP="00FA2BB6">
      <w:pPr>
        <w:spacing w:line="360" w:lineRule="auto"/>
        <w:jc w:val="both"/>
        <w:rPr>
          <w:rFonts w:ascii="Arial" w:hAnsi="Arial" w:cs="Arial"/>
          <w:sz w:val="20"/>
          <w:szCs w:val="20"/>
        </w:rPr>
      </w:pPr>
      <w:r w:rsidRPr="0021096F">
        <w:rPr>
          <w:rFonts w:ascii="Arial" w:hAnsi="Arial" w:cs="Arial"/>
          <w:sz w:val="24"/>
          <w:szCs w:val="24"/>
        </w:rPr>
        <w:t xml:space="preserve">Os polimorfismos da região hipervariável dos minicírculos do kDNA das populações do </w:t>
      </w:r>
      <w:r w:rsidRPr="0021096F">
        <w:rPr>
          <w:rFonts w:ascii="Arial" w:hAnsi="Arial" w:cs="Arial"/>
          <w:i/>
          <w:sz w:val="24"/>
          <w:szCs w:val="24"/>
        </w:rPr>
        <w:t>T. cruzi</w:t>
      </w:r>
      <w:r w:rsidRPr="0021096F">
        <w:rPr>
          <w:rFonts w:ascii="Arial" w:hAnsi="Arial" w:cs="Arial"/>
          <w:sz w:val="24"/>
          <w:szCs w:val="24"/>
        </w:rPr>
        <w:t xml:space="preserve"> presentes no sangue dos pacientes, no inóculo e no sangue dos camundongos infectados, durante as fases aguda e crônica da infecção e durante o período de imunossupressão, foram caracterizadas geneticamente pela reação de LSSP-PCR</w:t>
      </w:r>
      <w:r>
        <w:rPr>
          <w:rFonts w:ascii="Arial" w:hAnsi="Arial" w:cs="Arial"/>
          <w:sz w:val="20"/>
          <w:szCs w:val="20"/>
        </w:rPr>
        <w:t>.</w:t>
      </w:r>
    </w:p>
    <w:p w:rsidR="00FA2BB6" w:rsidRDefault="00FA2BB6" w:rsidP="00FA2BB6">
      <w:pPr>
        <w:spacing w:line="360" w:lineRule="auto"/>
        <w:jc w:val="both"/>
        <w:rPr>
          <w:rFonts w:ascii="Arial" w:hAnsi="Arial" w:cs="Arial"/>
          <w:sz w:val="24"/>
          <w:szCs w:val="24"/>
        </w:rPr>
      </w:pPr>
      <w:r w:rsidRPr="0021096F">
        <w:rPr>
          <w:rFonts w:ascii="Arial" w:hAnsi="Arial" w:cs="Arial"/>
          <w:sz w:val="24"/>
          <w:szCs w:val="24"/>
        </w:rPr>
        <w:t xml:space="preserve">A caracterização genética dos dois isolados do </w:t>
      </w:r>
      <w:r w:rsidRPr="0021096F">
        <w:rPr>
          <w:rFonts w:ascii="Arial" w:hAnsi="Arial" w:cs="Arial"/>
          <w:i/>
          <w:sz w:val="24"/>
          <w:szCs w:val="24"/>
        </w:rPr>
        <w:t>T. cruzi</w:t>
      </w:r>
      <w:r w:rsidRPr="0021096F">
        <w:rPr>
          <w:rFonts w:ascii="Arial" w:hAnsi="Arial" w:cs="Arial"/>
          <w:sz w:val="24"/>
          <w:szCs w:val="24"/>
        </w:rPr>
        <w:t xml:space="preserve"> utilizados neste estudo mostrou que estes são diferentes entre si, com um compartilhamento de bandas de 52,6%, porém eles estão localizados no mesmo braço do fenograma (Figura 11). </w:t>
      </w:r>
    </w:p>
    <w:p w:rsidR="00FA2BB6" w:rsidRPr="0021096F" w:rsidRDefault="00FA2BB6" w:rsidP="00FA2BB6">
      <w:pPr>
        <w:spacing w:line="360" w:lineRule="auto"/>
        <w:jc w:val="both"/>
        <w:rPr>
          <w:rFonts w:ascii="Arial" w:hAnsi="Arial" w:cs="Arial"/>
          <w:sz w:val="24"/>
          <w:szCs w:val="24"/>
        </w:rPr>
      </w:pPr>
      <w:r w:rsidRPr="0021096F">
        <w:rPr>
          <w:rFonts w:ascii="Arial" w:hAnsi="Arial" w:cs="Arial"/>
          <w:sz w:val="24"/>
          <w:szCs w:val="24"/>
        </w:rPr>
        <w:t xml:space="preserve">As duas amostras de </w:t>
      </w:r>
      <w:r w:rsidRPr="0021096F">
        <w:rPr>
          <w:rFonts w:ascii="Arial" w:hAnsi="Arial" w:cs="Arial"/>
          <w:i/>
          <w:sz w:val="24"/>
          <w:szCs w:val="24"/>
        </w:rPr>
        <w:t>T. cruzi</w:t>
      </w:r>
      <w:r w:rsidRPr="0021096F">
        <w:rPr>
          <w:rFonts w:ascii="Arial" w:hAnsi="Arial" w:cs="Arial"/>
          <w:sz w:val="24"/>
          <w:szCs w:val="24"/>
        </w:rPr>
        <w:t xml:space="preserve"> utilizadas apresentaram elevada heterogeneidade entre os perfis genéticos presentes no sangue do paciente no momento do isolamento e aqueles presentes no inóculo. Houve um compartilhamento de</w:t>
      </w:r>
    </w:p>
    <w:p w:rsidR="008E1ABF" w:rsidRPr="0021096F" w:rsidRDefault="008E1ABF" w:rsidP="00FA2BB6">
      <w:pPr>
        <w:spacing w:line="360" w:lineRule="auto"/>
        <w:jc w:val="both"/>
        <w:rPr>
          <w:rFonts w:ascii="Arial" w:hAnsi="Arial" w:cs="Arial"/>
          <w:sz w:val="20"/>
          <w:szCs w:val="20"/>
        </w:rPr>
        <w:sectPr w:rsidR="008E1ABF" w:rsidRPr="0021096F" w:rsidSect="00A373E1">
          <w:pgSz w:w="11906" w:h="16838"/>
          <w:pgMar w:top="1701" w:right="1134" w:bottom="1134" w:left="1701" w:header="709" w:footer="709" w:gutter="0"/>
          <w:cols w:space="708"/>
          <w:docGrid w:linePitch="360"/>
        </w:sectPr>
      </w:pPr>
    </w:p>
    <w:p w:rsidR="00D72B75" w:rsidRPr="00C63E09" w:rsidRDefault="00F23AEE" w:rsidP="00F23AEE">
      <w:pPr>
        <w:spacing w:line="360" w:lineRule="auto"/>
        <w:jc w:val="both"/>
        <w:rPr>
          <w:rFonts w:ascii="Arial" w:hAnsi="Arial" w:cs="Arial"/>
          <w:sz w:val="24"/>
          <w:szCs w:val="24"/>
        </w:rPr>
      </w:pPr>
      <w:r w:rsidRPr="0021096F">
        <w:rPr>
          <w:rFonts w:ascii="Arial" w:hAnsi="Arial" w:cs="Arial"/>
          <w:sz w:val="24"/>
          <w:szCs w:val="24"/>
        </w:rPr>
        <w:lastRenderedPageBreak/>
        <w:t xml:space="preserve">bandas entre o sangue do paciente e o inóculo de apenas 62,8% e 41,2% para </w:t>
      </w:r>
      <w:r w:rsidRPr="00D72B75">
        <w:rPr>
          <w:rFonts w:ascii="Arial" w:hAnsi="Arial" w:cs="Arial"/>
          <w:sz w:val="24"/>
          <w:szCs w:val="24"/>
        </w:rPr>
        <w:t>os isolados 1931 e 1956, respectivamente. Para cada isolado o fenograma mostra o posicionamento das amostras do sangue e do inócul</w:t>
      </w:r>
      <w:r w:rsidR="00CE0D00" w:rsidRPr="00D72B75">
        <w:rPr>
          <w:rFonts w:ascii="Arial" w:hAnsi="Arial" w:cs="Arial"/>
          <w:sz w:val="24"/>
          <w:szCs w:val="24"/>
        </w:rPr>
        <w:t>o em braços distintos (Figura 11</w:t>
      </w:r>
      <w:r w:rsidRPr="00D72B75">
        <w:rPr>
          <w:rFonts w:ascii="Arial" w:hAnsi="Arial" w:cs="Arial"/>
          <w:sz w:val="24"/>
          <w:szCs w:val="24"/>
        </w:rPr>
        <w:t>).</w:t>
      </w:r>
      <w:r w:rsidR="00C63E09">
        <w:rPr>
          <w:rFonts w:ascii="Arial" w:hAnsi="Arial" w:cs="Arial"/>
          <w:sz w:val="24"/>
          <w:szCs w:val="24"/>
        </w:rPr>
        <w:t xml:space="preserve"> </w:t>
      </w:r>
    </w:p>
    <w:tbl>
      <w:tblPr>
        <w:tblStyle w:val="Tabelacomgrade"/>
        <w:tblW w:w="0" w:type="auto"/>
        <w:tblLook w:val="04A0" w:firstRow="1" w:lastRow="0" w:firstColumn="1" w:lastColumn="0" w:noHBand="0" w:noVBand="1"/>
      </w:tblPr>
      <w:tblGrid>
        <w:gridCol w:w="8494"/>
      </w:tblGrid>
      <w:tr w:rsidR="007556B2" w:rsidTr="00D72B75">
        <w:tc>
          <w:tcPr>
            <w:tcW w:w="8494" w:type="dxa"/>
            <w:shd w:val="clear" w:color="auto" w:fill="auto"/>
          </w:tcPr>
          <w:p w:rsidR="007556B2" w:rsidRPr="007556B2" w:rsidRDefault="00CE0D00" w:rsidP="007556B2">
            <w:pPr>
              <w:pStyle w:val="Legenda"/>
              <w:jc w:val="both"/>
              <w:rPr>
                <w:rFonts w:ascii="Arial" w:hAnsi="Arial" w:cs="Arial"/>
              </w:rPr>
            </w:pPr>
            <w:r w:rsidRPr="00D72B75">
              <w:rPr>
                <w:rFonts w:ascii="Arial" w:hAnsi="Arial" w:cs="Arial"/>
              </w:rPr>
              <w:t xml:space="preserve">Figura </w:t>
            </w:r>
            <w:r w:rsidR="007556B2" w:rsidRPr="00D72B75">
              <w:rPr>
                <w:rFonts w:ascii="Arial" w:hAnsi="Arial" w:cs="Arial"/>
              </w:rPr>
              <w:t xml:space="preserve">11. Fenograma correspondente aos perfis de LSSP-PCR dos isolados de </w:t>
            </w:r>
            <w:r w:rsidR="007556B2" w:rsidRPr="00D72B75">
              <w:rPr>
                <w:rFonts w:ascii="Arial" w:hAnsi="Arial" w:cs="Arial"/>
                <w:i/>
              </w:rPr>
              <w:t>T. cruzi</w:t>
            </w:r>
            <w:r w:rsidR="007556B2" w:rsidRPr="00D72B75">
              <w:rPr>
                <w:rFonts w:ascii="Arial" w:hAnsi="Arial" w:cs="Arial"/>
              </w:rPr>
              <w:t xml:space="preserve"> do sangue do paciente (Sg-pac) e do cultivo celular utilizado para inóculo (IN-TCC) de todas as cepas utilizadas no estudo. Os números correspondem à porcentagem de similaridade entre os grupos.</w:t>
            </w:r>
          </w:p>
        </w:tc>
      </w:tr>
      <w:tr w:rsidR="007556B2" w:rsidTr="00D72B75">
        <w:trPr>
          <w:trHeight w:val="5034"/>
        </w:trPr>
        <w:tc>
          <w:tcPr>
            <w:tcW w:w="8494" w:type="dxa"/>
            <w:shd w:val="clear" w:color="auto" w:fill="auto"/>
          </w:tcPr>
          <w:p w:rsidR="007556B2" w:rsidRDefault="007556B2" w:rsidP="00F23AEE">
            <w:pPr>
              <w:spacing w:line="360" w:lineRule="auto"/>
              <w:jc w:val="both"/>
              <w:rPr>
                <w:rFonts w:ascii="Arial" w:hAnsi="Arial" w:cs="Arial"/>
              </w:rPr>
            </w:pPr>
            <w:r w:rsidRPr="007556B2">
              <w:rPr>
                <w:rFonts w:ascii="Arial" w:hAnsi="Arial" w:cs="Arial"/>
                <w:noProof/>
                <w:color w:val="FF0000"/>
                <w:sz w:val="24"/>
                <w:szCs w:val="24"/>
              </w:rPr>
              <w:drawing>
                <wp:anchor distT="0" distB="0" distL="114300" distR="114300" simplePos="0" relativeHeight="251709440" behindDoc="0" locked="0" layoutInCell="1" allowOverlap="1" wp14:anchorId="74146606" wp14:editId="4D9AE1E0">
                  <wp:simplePos x="0" y="0"/>
                  <wp:positionH relativeFrom="column">
                    <wp:posOffset>26670</wp:posOffset>
                  </wp:positionH>
                  <wp:positionV relativeFrom="paragraph">
                    <wp:posOffset>135255</wp:posOffset>
                  </wp:positionV>
                  <wp:extent cx="5140960" cy="3184525"/>
                  <wp:effectExtent l="0" t="0" r="2540" b="0"/>
                  <wp:wrapTopAndBottom/>
                  <wp:docPr id="54" name="Imagem 54" descr="fenograma sg x ino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fenograma sg x inoc"/>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140960" cy="3184525"/>
                          </a:xfrm>
                          <a:prstGeom prst="rect">
                            <a:avLst/>
                          </a:prstGeom>
                          <a:noFill/>
                          <a:ln>
                            <a:noFill/>
                          </a:ln>
                        </pic:spPr>
                      </pic:pic>
                    </a:graphicData>
                  </a:graphic>
                  <wp14:sizeRelH relativeFrom="margin">
                    <wp14:pctWidth>0</wp14:pctWidth>
                  </wp14:sizeRelH>
                  <wp14:sizeRelV relativeFrom="margin">
                    <wp14:pctHeight>0</wp14:pctHeight>
                  </wp14:sizeRelV>
                </wp:anchor>
              </w:drawing>
            </w:r>
          </w:p>
        </w:tc>
        <w:bookmarkStart w:id="8" w:name="_GoBack"/>
        <w:bookmarkEnd w:id="8"/>
      </w:tr>
      <w:tr w:rsidR="00D72B75" w:rsidTr="004346F2">
        <w:trPr>
          <w:trHeight w:val="238"/>
        </w:trPr>
        <w:tc>
          <w:tcPr>
            <w:tcW w:w="8494" w:type="dxa"/>
            <w:shd w:val="clear" w:color="auto" w:fill="auto"/>
          </w:tcPr>
          <w:p w:rsidR="00D72B75" w:rsidRPr="004346F2" w:rsidRDefault="00D72B75" w:rsidP="004346F2">
            <w:pPr>
              <w:jc w:val="both"/>
              <w:rPr>
                <w:rFonts w:ascii="Arial" w:hAnsi="Arial" w:cs="Arial"/>
                <w:noProof/>
                <w:color w:val="FF0000"/>
              </w:rPr>
            </w:pPr>
            <w:r w:rsidRPr="004346F2">
              <w:rPr>
                <w:rFonts w:ascii="Arial" w:hAnsi="Arial" w:cs="Arial"/>
                <w:b/>
              </w:rPr>
              <w:t>Fonte:</w:t>
            </w:r>
            <w:r w:rsidRPr="004346F2">
              <w:rPr>
                <w:rFonts w:ascii="Arial" w:hAnsi="Arial" w:cs="Arial"/>
              </w:rPr>
              <w:t xml:space="preserve"> </w:t>
            </w:r>
            <w:r w:rsidR="004346F2" w:rsidRPr="004346F2">
              <w:rPr>
                <w:rFonts w:ascii="Arial" w:hAnsi="Arial" w:cs="Arial"/>
                <w:shd w:val="clear" w:color="auto" w:fill="FFFFFF"/>
              </w:rPr>
              <w:t>Os autores.</w:t>
            </w:r>
          </w:p>
        </w:tc>
      </w:tr>
    </w:tbl>
    <w:p w:rsidR="007556B2" w:rsidRDefault="007556B2" w:rsidP="00F23AEE">
      <w:pPr>
        <w:spacing w:line="360" w:lineRule="auto"/>
        <w:jc w:val="both"/>
        <w:rPr>
          <w:rFonts w:ascii="Arial" w:hAnsi="Arial" w:cs="Arial"/>
          <w:sz w:val="20"/>
          <w:szCs w:val="20"/>
        </w:rPr>
      </w:pPr>
    </w:p>
    <w:p w:rsidR="00CE0D00" w:rsidRPr="00D76C6C" w:rsidRDefault="00CE0D00" w:rsidP="00D76C6C">
      <w:pPr>
        <w:spacing w:line="360" w:lineRule="auto"/>
        <w:jc w:val="both"/>
        <w:rPr>
          <w:rFonts w:ascii="Arial" w:hAnsi="Arial" w:cs="Arial"/>
          <w:sz w:val="24"/>
          <w:szCs w:val="24"/>
        </w:rPr>
      </w:pPr>
      <w:r w:rsidRPr="0021096F">
        <w:rPr>
          <w:rFonts w:ascii="Arial" w:hAnsi="Arial" w:cs="Arial"/>
          <w:sz w:val="24"/>
          <w:szCs w:val="24"/>
        </w:rPr>
        <w:t xml:space="preserve">Essa diferença pode ser explicada por uma possível seleção de populações do </w:t>
      </w:r>
      <w:r w:rsidRPr="0021096F">
        <w:rPr>
          <w:rFonts w:ascii="Arial" w:hAnsi="Arial" w:cs="Arial"/>
          <w:i/>
          <w:sz w:val="24"/>
          <w:szCs w:val="24"/>
        </w:rPr>
        <w:t>T. cruzi</w:t>
      </w:r>
      <w:r w:rsidRPr="0021096F">
        <w:rPr>
          <w:rFonts w:ascii="Arial" w:hAnsi="Arial" w:cs="Arial"/>
          <w:sz w:val="24"/>
          <w:szCs w:val="24"/>
        </w:rPr>
        <w:t xml:space="preserve"> em cultura, já que o valor considerado como </w:t>
      </w:r>
      <w:r w:rsidRPr="0021096F">
        <w:rPr>
          <w:rFonts w:ascii="Arial" w:hAnsi="Arial" w:cs="Arial"/>
          <w:i/>
          <w:sz w:val="24"/>
          <w:szCs w:val="24"/>
        </w:rPr>
        <w:t>borderline</w:t>
      </w:r>
      <w:r w:rsidRPr="0021096F">
        <w:rPr>
          <w:rFonts w:ascii="Arial" w:hAnsi="Arial" w:cs="Arial"/>
          <w:sz w:val="24"/>
          <w:szCs w:val="24"/>
        </w:rPr>
        <w:t xml:space="preserve"> para se considerar ou não uma seleção de populações do parasito é de 80% de similaridade. Este resultado sugere uma policlonalidade das populações do parasito destes isolados.</w:t>
      </w:r>
    </w:p>
    <w:p w:rsidR="00F23AEE" w:rsidRPr="00F35F7D" w:rsidRDefault="00F23AEE" w:rsidP="007556B2">
      <w:pPr>
        <w:spacing w:line="360" w:lineRule="auto"/>
        <w:jc w:val="both"/>
        <w:rPr>
          <w:rFonts w:ascii="Arial" w:hAnsi="Arial" w:cs="Arial"/>
          <w:sz w:val="24"/>
          <w:szCs w:val="24"/>
        </w:rPr>
      </w:pPr>
      <w:r w:rsidRPr="00D72B75">
        <w:rPr>
          <w:rFonts w:ascii="Arial" w:hAnsi="Arial" w:cs="Arial"/>
          <w:sz w:val="24"/>
          <w:szCs w:val="24"/>
        </w:rPr>
        <w:t xml:space="preserve">A Figura 12A representa os perfis genéticos do </w:t>
      </w:r>
      <w:r w:rsidRPr="00D72B75">
        <w:rPr>
          <w:rFonts w:ascii="Arial" w:hAnsi="Arial" w:cs="Arial"/>
          <w:i/>
          <w:sz w:val="24"/>
          <w:szCs w:val="24"/>
        </w:rPr>
        <w:t>T. cruzi</w:t>
      </w:r>
      <w:r w:rsidRPr="00D72B75">
        <w:rPr>
          <w:rFonts w:ascii="Arial" w:hAnsi="Arial" w:cs="Arial"/>
          <w:sz w:val="24"/>
          <w:szCs w:val="24"/>
        </w:rPr>
        <w:t xml:space="preserve"> no sangue do paciente (canaleta 1),</w:t>
      </w:r>
      <w:r w:rsidRPr="00F35F7D">
        <w:rPr>
          <w:rFonts w:ascii="Arial" w:hAnsi="Arial" w:cs="Arial"/>
          <w:sz w:val="24"/>
          <w:szCs w:val="24"/>
        </w:rPr>
        <w:t xml:space="preserve"> no cultivo celular usado para o inóculo (canaleta 2), no sangue dos </w:t>
      </w:r>
      <w:r w:rsidRPr="00F35F7D">
        <w:rPr>
          <w:rFonts w:ascii="Arial" w:hAnsi="Arial" w:cs="Arial"/>
          <w:sz w:val="24"/>
          <w:szCs w:val="24"/>
        </w:rPr>
        <w:lastRenderedPageBreak/>
        <w:t>camundongos na fase aguda (canaletas 3) e na fase crônica dos animais não imunossuprimidos (canaleta 4) e imunossuprimidos (canaletas 5 e 6).</w:t>
      </w:r>
    </w:p>
    <w:p w:rsidR="003826D1" w:rsidRPr="00D72B75" w:rsidRDefault="00F23AEE" w:rsidP="00F23AEE">
      <w:pPr>
        <w:spacing w:line="360" w:lineRule="auto"/>
        <w:jc w:val="both"/>
        <w:rPr>
          <w:rFonts w:ascii="Arial" w:hAnsi="Arial" w:cs="Arial"/>
          <w:sz w:val="24"/>
          <w:szCs w:val="24"/>
        </w:rPr>
      </w:pPr>
      <w:r w:rsidRPr="00F35F7D">
        <w:rPr>
          <w:rFonts w:ascii="Arial" w:hAnsi="Arial" w:cs="Arial"/>
          <w:sz w:val="24"/>
          <w:szCs w:val="24"/>
        </w:rPr>
        <w:t>Observando-se o fenograma correspondente aos perfis de LSSP-PCR das amostras (Figura 12B; Anexo - Tabela A-2), verificamos que aqueles obtidos do sangue do paciente (Sg-pac) e dos tripomastigotas de cultivo celular utilizados para o inóculo (IN-TCC) apresentaram 62,8%% de similaridade, ou seja, houve seleção de pop</w:t>
      </w:r>
      <w:r w:rsidR="00FA2BB6">
        <w:rPr>
          <w:rFonts w:ascii="Arial" w:hAnsi="Arial" w:cs="Arial"/>
          <w:sz w:val="24"/>
          <w:szCs w:val="24"/>
        </w:rPr>
        <w:t>ulações do parasito em cultura.</w:t>
      </w:r>
    </w:p>
    <w:tbl>
      <w:tblPr>
        <w:tblStyle w:val="Tabelacomgrade"/>
        <w:tblW w:w="0" w:type="auto"/>
        <w:tblLook w:val="04A0" w:firstRow="1" w:lastRow="0" w:firstColumn="1" w:lastColumn="0" w:noHBand="0" w:noVBand="1"/>
      </w:tblPr>
      <w:tblGrid>
        <w:gridCol w:w="4247"/>
        <w:gridCol w:w="4247"/>
      </w:tblGrid>
      <w:tr w:rsidR="003826D1" w:rsidTr="00D72B75">
        <w:tc>
          <w:tcPr>
            <w:tcW w:w="8494" w:type="dxa"/>
            <w:gridSpan w:val="2"/>
            <w:shd w:val="clear" w:color="auto" w:fill="auto"/>
          </w:tcPr>
          <w:p w:rsidR="003826D1" w:rsidRPr="002806A8" w:rsidRDefault="002806A8" w:rsidP="002806A8">
            <w:pPr>
              <w:pStyle w:val="Legenda"/>
              <w:jc w:val="both"/>
              <w:rPr>
                <w:rFonts w:ascii="Arial" w:hAnsi="Arial" w:cs="Arial"/>
              </w:rPr>
            </w:pPr>
            <w:r w:rsidRPr="00D72B75">
              <w:rPr>
                <w:rFonts w:ascii="Arial" w:hAnsi="Arial" w:cs="Arial"/>
              </w:rPr>
              <w:t xml:space="preserve">Figura 12. A - Gel de poliacrilamida mostrando os perfis de LSSP-PCR dos isolados de </w:t>
            </w:r>
            <w:r w:rsidRPr="00D72B75">
              <w:rPr>
                <w:rFonts w:ascii="Arial" w:hAnsi="Arial" w:cs="Arial"/>
                <w:i/>
              </w:rPr>
              <w:t>T. cruzi</w:t>
            </w:r>
            <w:r w:rsidRPr="00D72B75">
              <w:rPr>
                <w:rFonts w:ascii="Arial" w:hAnsi="Arial" w:cs="Arial"/>
              </w:rPr>
              <w:t xml:space="preserve"> da cepa 1931. PM - marcador molecular. 1 - Sangue do paciente. 2 - Cultivo celular utilizado para inóculo. 3 - Sangue de camundongos na fase aguda. 4 - Sangue de camundongos não imunossuprimidos na fase crônica. 5 e 6 - Sangue de camundongo imunossuprimidos na fase crônica. B - Fenograma correspondente aos perfis de LSSP-PCR dos isolados de </w:t>
            </w:r>
            <w:r w:rsidRPr="00D72B75">
              <w:rPr>
                <w:rFonts w:ascii="Arial" w:hAnsi="Arial" w:cs="Arial"/>
                <w:i/>
              </w:rPr>
              <w:t>T. cruzi</w:t>
            </w:r>
            <w:r w:rsidRPr="00D72B75">
              <w:rPr>
                <w:rFonts w:ascii="Arial" w:hAnsi="Arial" w:cs="Arial"/>
              </w:rPr>
              <w:t xml:space="preserve"> da cepa 1931. Sg-pac: sangue do paciente.</w:t>
            </w:r>
          </w:p>
        </w:tc>
      </w:tr>
      <w:tr w:rsidR="00216B47" w:rsidTr="00D72B75">
        <w:tc>
          <w:tcPr>
            <w:tcW w:w="4247" w:type="dxa"/>
            <w:shd w:val="clear" w:color="auto" w:fill="auto"/>
          </w:tcPr>
          <w:p w:rsidR="00216B47" w:rsidRPr="00216B47" w:rsidRDefault="00216B47" w:rsidP="00216B47">
            <w:pPr>
              <w:pStyle w:val="Legenda"/>
              <w:jc w:val="center"/>
              <w:rPr>
                <w:rFonts w:ascii="Arial" w:hAnsi="Arial" w:cs="Arial"/>
              </w:rPr>
            </w:pPr>
            <w:r w:rsidRPr="00216B47">
              <w:rPr>
                <w:rFonts w:ascii="Arial" w:hAnsi="Arial" w:cs="Arial"/>
              </w:rPr>
              <w:t>A</w:t>
            </w:r>
          </w:p>
        </w:tc>
        <w:tc>
          <w:tcPr>
            <w:tcW w:w="4247" w:type="dxa"/>
            <w:shd w:val="clear" w:color="auto" w:fill="auto"/>
          </w:tcPr>
          <w:p w:rsidR="00216B47" w:rsidRPr="00216B47" w:rsidRDefault="00216B47" w:rsidP="00216B47">
            <w:pPr>
              <w:pStyle w:val="Legenda"/>
              <w:jc w:val="center"/>
              <w:rPr>
                <w:rFonts w:ascii="Arial" w:hAnsi="Arial" w:cs="Arial"/>
              </w:rPr>
            </w:pPr>
            <w:r w:rsidRPr="00216B47">
              <w:rPr>
                <w:rFonts w:ascii="Arial" w:hAnsi="Arial" w:cs="Arial"/>
              </w:rPr>
              <w:t>B</w:t>
            </w:r>
          </w:p>
        </w:tc>
      </w:tr>
      <w:tr w:rsidR="003826D1" w:rsidTr="003826D1">
        <w:tc>
          <w:tcPr>
            <w:tcW w:w="4247" w:type="dxa"/>
          </w:tcPr>
          <w:p w:rsidR="003826D1" w:rsidRDefault="003826D1" w:rsidP="00F23AEE">
            <w:pPr>
              <w:spacing w:line="360" w:lineRule="auto"/>
              <w:jc w:val="both"/>
              <w:rPr>
                <w:rFonts w:ascii="Arial" w:hAnsi="Arial" w:cs="Arial"/>
              </w:rPr>
            </w:pPr>
            <w:r>
              <w:rPr>
                <w:noProof/>
              </w:rPr>
              <w:drawing>
                <wp:anchor distT="0" distB="0" distL="114300" distR="114300" simplePos="0" relativeHeight="251711488" behindDoc="0" locked="0" layoutInCell="1" allowOverlap="1" wp14:anchorId="104A0563" wp14:editId="02BD5F3D">
                  <wp:simplePos x="0" y="0"/>
                  <wp:positionH relativeFrom="column">
                    <wp:posOffset>-8890</wp:posOffset>
                  </wp:positionH>
                  <wp:positionV relativeFrom="paragraph">
                    <wp:posOffset>85090</wp:posOffset>
                  </wp:positionV>
                  <wp:extent cx="2571750" cy="2952750"/>
                  <wp:effectExtent l="0" t="0" r="0" b="0"/>
                  <wp:wrapNone/>
                  <wp:docPr id="59" name="Picture 38" descr="gel 1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38" descr="gel 193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571750" cy="2952750"/>
                          </a:xfrm>
                          <a:prstGeom prst="rect">
                            <a:avLst/>
                          </a:prstGeom>
                          <a:noFill/>
                          <a:ln>
                            <a:noFill/>
                          </a:ln>
                          <a:extLst/>
                        </pic:spPr>
                      </pic:pic>
                    </a:graphicData>
                  </a:graphic>
                  <wp14:sizeRelH relativeFrom="margin">
                    <wp14:pctWidth>0</wp14:pctWidth>
                  </wp14:sizeRelH>
                  <wp14:sizeRelV relativeFrom="margin">
                    <wp14:pctHeight>0</wp14:pctHeight>
                  </wp14:sizeRelV>
                </wp:anchor>
              </w:drawing>
            </w:r>
          </w:p>
          <w:p w:rsidR="003826D1" w:rsidRDefault="003826D1" w:rsidP="00F23AEE">
            <w:pPr>
              <w:spacing w:line="360" w:lineRule="auto"/>
              <w:jc w:val="both"/>
              <w:rPr>
                <w:rFonts w:ascii="Arial" w:hAnsi="Arial" w:cs="Arial"/>
              </w:rPr>
            </w:pPr>
          </w:p>
          <w:p w:rsidR="003826D1" w:rsidRDefault="003826D1" w:rsidP="00F23AEE">
            <w:pPr>
              <w:spacing w:line="360" w:lineRule="auto"/>
              <w:jc w:val="both"/>
              <w:rPr>
                <w:rFonts w:ascii="Arial" w:hAnsi="Arial" w:cs="Arial"/>
              </w:rPr>
            </w:pPr>
          </w:p>
          <w:p w:rsidR="003826D1" w:rsidRDefault="003826D1" w:rsidP="00F23AEE">
            <w:pPr>
              <w:spacing w:line="360" w:lineRule="auto"/>
              <w:jc w:val="both"/>
              <w:rPr>
                <w:rFonts w:ascii="Arial" w:hAnsi="Arial" w:cs="Arial"/>
              </w:rPr>
            </w:pPr>
          </w:p>
          <w:p w:rsidR="003826D1" w:rsidRDefault="003826D1" w:rsidP="00F23AEE">
            <w:pPr>
              <w:spacing w:line="360" w:lineRule="auto"/>
              <w:jc w:val="both"/>
              <w:rPr>
                <w:rFonts w:ascii="Arial" w:hAnsi="Arial" w:cs="Arial"/>
              </w:rPr>
            </w:pPr>
          </w:p>
          <w:p w:rsidR="003826D1" w:rsidRDefault="003826D1" w:rsidP="00F23AEE">
            <w:pPr>
              <w:spacing w:line="360" w:lineRule="auto"/>
              <w:jc w:val="both"/>
              <w:rPr>
                <w:rFonts w:ascii="Arial" w:hAnsi="Arial" w:cs="Arial"/>
              </w:rPr>
            </w:pPr>
          </w:p>
          <w:p w:rsidR="003826D1" w:rsidRDefault="003826D1" w:rsidP="00F23AEE">
            <w:pPr>
              <w:spacing w:line="360" w:lineRule="auto"/>
              <w:jc w:val="both"/>
              <w:rPr>
                <w:rFonts w:ascii="Arial" w:hAnsi="Arial" w:cs="Arial"/>
              </w:rPr>
            </w:pPr>
          </w:p>
          <w:p w:rsidR="003826D1" w:rsidRDefault="003826D1" w:rsidP="00F23AEE">
            <w:pPr>
              <w:spacing w:line="360" w:lineRule="auto"/>
              <w:jc w:val="both"/>
              <w:rPr>
                <w:rFonts w:ascii="Arial" w:hAnsi="Arial" w:cs="Arial"/>
              </w:rPr>
            </w:pPr>
          </w:p>
          <w:p w:rsidR="003826D1" w:rsidRDefault="003826D1" w:rsidP="00F23AEE">
            <w:pPr>
              <w:spacing w:line="360" w:lineRule="auto"/>
              <w:jc w:val="both"/>
              <w:rPr>
                <w:rFonts w:ascii="Arial" w:hAnsi="Arial" w:cs="Arial"/>
              </w:rPr>
            </w:pPr>
          </w:p>
          <w:p w:rsidR="003826D1" w:rsidRDefault="003826D1" w:rsidP="00F23AEE">
            <w:pPr>
              <w:spacing w:line="360" w:lineRule="auto"/>
              <w:jc w:val="both"/>
              <w:rPr>
                <w:rFonts w:ascii="Arial" w:hAnsi="Arial" w:cs="Arial"/>
              </w:rPr>
            </w:pPr>
          </w:p>
        </w:tc>
        <w:tc>
          <w:tcPr>
            <w:tcW w:w="4247" w:type="dxa"/>
          </w:tcPr>
          <w:p w:rsidR="003826D1" w:rsidRDefault="003826D1" w:rsidP="00F23AEE">
            <w:pPr>
              <w:spacing w:line="360" w:lineRule="auto"/>
              <w:jc w:val="both"/>
              <w:rPr>
                <w:rFonts w:ascii="Arial" w:hAnsi="Arial" w:cs="Arial"/>
              </w:rPr>
            </w:pPr>
          </w:p>
          <w:p w:rsidR="003826D1" w:rsidRDefault="003826D1" w:rsidP="00F23AEE">
            <w:pPr>
              <w:spacing w:line="360" w:lineRule="auto"/>
              <w:jc w:val="both"/>
              <w:rPr>
                <w:rFonts w:ascii="Arial" w:hAnsi="Arial" w:cs="Arial"/>
              </w:rPr>
            </w:pPr>
            <w:r>
              <w:rPr>
                <w:noProof/>
              </w:rPr>
              <w:drawing>
                <wp:anchor distT="0" distB="0" distL="114300" distR="114300" simplePos="0" relativeHeight="251713536" behindDoc="0" locked="0" layoutInCell="1" allowOverlap="1" wp14:anchorId="1DA9E3B3" wp14:editId="199108BF">
                  <wp:simplePos x="0" y="0"/>
                  <wp:positionH relativeFrom="column">
                    <wp:posOffset>-7620</wp:posOffset>
                  </wp:positionH>
                  <wp:positionV relativeFrom="paragraph">
                    <wp:posOffset>144145</wp:posOffset>
                  </wp:positionV>
                  <wp:extent cx="2617470" cy="2533650"/>
                  <wp:effectExtent l="0" t="0" r="0" b="0"/>
                  <wp:wrapNone/>
                  <wp:docPr id="61" name="Picture 37" descr="fenograma 1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37" descr="fenograma 193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617470" cy="2533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p>
          <w:p w:rsidR="003826D1" w:rsidRDefault="003826D1" w:rsidP="00F23AEE">
            <w:pPr>
              <w:spacing w:line="360" w:lineRule="auto"/>
              <w:jc w:val="both"/>
              <w:rPr>
                <w:rFonts w:ascii="Arial" w:hAnsi="Arial" w:cs="Arial"/>
              </w:rPr>
            </w:pPr>
          </w:p>
          <w:p w:rsidR="003826D1" w:rsidRDefault="003826D1" w:rsidP="00F23AEE">
            <w:pPr>
              <w:spacing w:line="360" w:lineRule="auto"/>
              <w:jc w:val="both"/>
              <w:rPr>
                <w:rFonts w:ascii="Arial" w:hAnsi="Arial" w:cs="Arial"/>
              </w:rPr>
            </w:pPr>
          </w:p>
          <w:p w:rsidR="003826D1" w:rsidRDefault="003826D1" w:rsidP="00F23AEE">
            <w:pPr>
              <w:spacing w:line="360" w:lineRule="auto"/>
              <w:jc w:val="both"/>
              <w:rPr>
                <w:rFonts w:ascii="Arial" w:hAnsi="Arial" w:cs="Arial"/>
              </w:rPr>
            </w:pPr>
          </w:p>
          <w:p w:rsidR="003826D1" w:rsidRDefault="003826D1" w:rsidP="00F23AEE">
            <w:pPr>
              <w:spacing w:line="360" w:lineRule="auto"/>
              <w:jc w:val="both"/>
              <w:rPr>
                <w:rFonts w:ascii="Arial" w:hAnsi="Arial" w:cs="Arial"/>
              </w:rPr>
            </w:pPr>
          </w:p>
          <w:p w:rsidR="003826D1" w:rsidRDefault="003826D1" w:rsidP="00F23AEE">
            <w:pPr>
              <w:spacing w:line="360" w:lineRule="auto"/>
              <w:jc w:val="both"/>
              <w:rPr>
                <w:rFonts w:ascii="Arial" w:hAnsi="Arial" w:cs="Arial"/>
              </w:rPr>
            </w:pPr>
          </w:p>
          <w:p w:rsidR="003826D1" w:rsidRDefault="003826D1" w:rsidP="00F23AEE">
            <w:pPr>
              <w:spacing w:line="360" w:lineRule="auto"/>
              <w:jc w:val="both"/>
              <w:rPr>
                <w:rFonts w:ascii="Arial" w:hAnsi="Arial" w:cs="Arial"/>
              </w:rPr>
            </w:pPr>
          </w:p>
          <w:p w:rsidR="003826D1" w:rsidRDefault="003826D1" w:rsidP="00F23AEE">
            <w:pPr>
              <w:spacing w:line="360" w:lineRule="auto"/>
              <w:jc w:val="both"/>
              <w:rPr>
                <w:rFonts w:ascii="Arial" w:hAnsi="Arial" w:cs="Arial"/>
              </w:rPr>
            </w:pPr>
          </w:p>
          <w:p w:rsidR="003826D1" w:rsidRDefault="003826D1" w:rsidP="00F23AEE">
            <w:pPr>
              <w:spacing w:line="360" w:lineRule="auto"/>
              <w:jc w:val="both"/>
              <w:rPr>
                <w:rFonts w:ascii="Arial" w:hAnsi="Arial" w:cs="Arial"/>
              </w:rPr>
            </w:pPr>
          </w:p>
          <w:p w:rsidR="003826D1" w:rsidRDefault="003826D1" w:rsidP="00F23AEE">
            <w:pPr>
              <w:spacing w:line="360" w:lineRule="auto"/>
              <w:jc w:val="both"/>
              <w:rPr>
                <w:rFonts w:ascii="Arial" w:hAnsi="Arial" w:cs="Arial"/>
              </w:rPr>
            </w:pPr>
          </w:p>
          <w:p w:rsidR="003826D1" w:rsidRDefault="003826D1" w:rsidP="00F23AEE">
            <w:pPr>
              <w:spacing w:line="360" w:lineRule="auto"/>
              <w:jc w:val="both"/>
              <w:rPr>
                <w:rFonts w:ascii="Arial" w:hAnsi="Arial" w:cs="Arial"/>
              </w:rPr>
            </w:pPr>
          </w:p>
          <w:p w:rsidR="003826D1" w:rsidRDefault="003826D1" w:rsidP="00F23AEE">
            <w:pPr>
              <w:spacing w:line="360" w:lineRule="auto"/>
              <w:jc w:val="both"/>
              <w:rPr>
                <w:rFonts w:ascii="Arial" w:hAnsi="Arial" w:cs="Arial"/>
              </w:rPr>
            </w:pPr>
          </w:p>
          <w:p w:rsidR="003826D1" w:rsidRDefault="003826D1" w:rsidP="00F23AEE">
            <w:pPr>
              <w:spacing w:line="360" w:lineRule="auto"/>
              <w:jc w:val="both"/>
              <w:rPr>
                <w:rFonts w:ascii="Arial" w:hAnsi="Arial" w:cs="Arial"/>
              </w:rPr>
            </w:pPr>
          </w:p>
        </w:tc>
      </w:tr>
      <w:tr w:rsidR="003826D1" w:rsidTr="00D72B75">
        <w:tc>
          <w:tcPr>
            <w:tcW w:w="8494" w:type="dxa"/>
            <w:gridSpan w:val="2"/>
            <w:shd w:val="clear" w:color="auto" w:fill="auto"/>
          </w:tcPr>
          <w:p w:rsidR="003826D1" w:rsidRPr="004346F2" w:rsidRDefault="00D72B75" w:rsidP="004346F2">
            <w:pPr>
              <w:jc w:val="both"/>
              <w:rPr>
                <w:rFonts w:ascii="Arial" w:hAnsi="Arial" w:cs="Arial"/>
              </w:rPr>
            </w:pPr>
            <w:r w:rsidRPr="004346F2">
              <w:rPr>
                <w:rFonts w:ascii="Arial" w:hAnsi="Arial" w:cs="Arial"/>
                <w:b/>
              </w:rPr>
              <w:t>Fonte</w:t>
            </w:r>
            <w:r w:rsidRPr="004346F2">
              <w:rPr>
                <w:rFonts w:ascii="Arial" w:hAnsi="Arial" w:cs="Arial"/>
              </w:rPr>
              <w:t xml:space="preserve">: </w:t>
            </w:r>
            <w:r w:rsidR="004346F2" w:rsidRPr="004346F2">
              <w:rPr>
                <w:rFonts w:ascii="Arial" w:hAnsi="Arial" w:cs="Arial"/>
              </w:rPr>
              <w:t>Os autores.</w:t>
            </w:r>
          </w:p>
        </w:tc>
      </w:tr>
    </w:tbl>
    <w:p w:rsidR="003826D1" w:rsidRPr="0021096F" w:rsidRDefault="003826D1" w:rsidP="00F23AEE">
      <w:pPr>
        <w:spacing w:line="360" w:lineRule="auto"/>
        <w:jc w:val="both"/>
        <w:rPr>
          <w:rFonts w:ascii="Arial" w:hAnsi="Arial" w:cs="Arial"/>
          <w:sz w:val="20"/>
          <w:szCs w:val="20"/>
        </w:rPr>
      </w:pPr>
    </w:p>
    <w:p w:rsidR="00FA2BB6" w:rsidRDefault="00FA2BB6" w:rsidP="00F35F7D">
      <w:pPr>
        <w:spacing w:line="360" w:lineRule="auto"/>
        <w:jc w:val="both"/>
        <w:rPr>
          <w:rFonts w:ascii="Arial" w:hAnsi="Arial" w:cs="Arial"/>
          <w:sz w:val="24"/>
          <w:szCs w:val="24"/>
        </w:rPr>
      </w:pPr>
      <w:r w:rsidRPr="00F35F7D">
        <w:rPr>
          <w:rFonts w:ascii="Arial" w:hAnsi="Arial" w:cs="Arial"/>
          <w:sz w:val="24"/>
          <w:szCs w:val="24"/>
        </w:rPr>
        <w:t xml:space="preserve">As populações do </w:t>
      </w:r>
      <w:r w:rsidRPr="00F35F7D">
        <w:rPr>
          <w:rFonts w:ascii="Arial" w:hAnsi="Arial" w:cs="Arial"/>
          <w:i/>
          <w:sz w:val="24"/>
          <w:szCs w:val="24"/>
        </w:rPr>
        <w:t>T. cruzi</w:t>
      </w:r>
      <w:r w:rsidRPr="00F35F7D">
        <w:rPr>
          <w:rFonts w:ascii="Arial" w:hAnsi="Arial" w:cs="Arial"/>
          <w:sz w:val="24"/>
          <w:szCs w:val="24"/>
        </w:rPr>
        <w:t xml:space="preserve"> isoladas na fase aguda apresentaram 89,7% de identidade com o inóculo. Um quadro semelhante foi observado para os animais não imunossuprimidos, onde a similaridade com o inóculo foi de 82,8%. Entre os </w:t>
      </w:r>
      <w:r w:rsidRPr="00D72B75">
        <w:rPr>
          <w:rFonts w:ascii="Arial" w:hAnsi="Arial" w:cs="Arial"/>
          <w:sz w:val="24"/>
          <w:szCs w:val="24"/>
        </w:rPr>
        <w:t xml:space="preserve">animais imunossuprimidos a média de bandas compartilhadas com o inóculo foi </w:t>
      </w:r>
      <w:r w:rsidRPr="00D72B75">
        <w:rPr>
          <w:rFonts w:ascii="Arial" w:hAnsi="Arial" w:cs="Arial"/>
          <w:sz w:val="24"/>
          <w:szCs w:val="24"/>
        </w:rPr>
        <w:lastRenderedPageBreak/>
        <w:t>de 34,5%, sugerindo uma seleção de populações após o tratamento com a ciclofosfamida (Figura 12B; Anexo - Tabela A-2).</w:t>
      </w:r>
    </w:p>
    <w:tbl>
      <w:tblPr>
        <w:tblStyle w:val="Tabelacomgrade"/>
        <w:tblW w:w="0" w:type="auto"/>
        <w:shd w:val="clear" w:color="auto" w:fill="F2F2F2" w:themeFill="background1" w:themeFillShade="F2"/>
        <w:tblLook w:val="04A0" w:firstRow="1" w:lastRow="0" w:firstColumn="1" w:lastColumn="0" w:noHBand="0" w:noVBand="1"/>
      </w:tblPr>
      <w:tblGrid>
        <w:gridCol w:w="4247"/>
        <w:gridCol w:w="4247"/>
      </w:tblGrid>
      <w:tr w:rsidR="00FA2BB6" w:rsidTr="006524F1">
        <w:tc>
          <w:tcPr>
            <w:tcW w:w="8494" w:type="dxa"/>
            <w:gridSpan w:val="2"/>
            <w:shd w:val="clear" w:color="auto" w:fill="auto"/>
          </w:tcPr>
          <w:p w:rsidR="00FA2BB6" w:rsidRPr="002806A8" w:rsidRDefault="00FA2BB6" w:rsidP="006524F1">
            <w:pPr>
              <w:pStyle w:val="Legenda"/>
              <w:jc w:val="both"/>
              <w:rPr>
                <w:rFonts w:ascii="Arial" w:hAnsi="Arial" w:cs="Arial"/>
              </w:rPr>
            </w:pPr>
            <w:r w:rsidRPr="002806A8">
              <w:rPr>
                <w:rFonts w:ascii="Arial" w:hAnsi="Arial" w:cs="Arial"/>
              </w:rPr>
              <w:t xml:space="preserve">Figura 13. A - Gel de poliacrilamida mostrando os perfis de LSSP-PCR dos isolados de </w:t>
            </w:r>
            <w:r w:rsidRPr="002806A8">
              <w:rPr>
                <w:rFonts w:ascii="Arial" w:hAnsi="Arial" w:cs="Arial"/>
                <w:i/>
              </w:rPr>
              <w:t>T. cruzi</w:t>
            </w:r>
            <w:r w:rsidRPr="002806A8">
              <w:rPr>
                <w:rFonts w:ascii="Arial" w:hAnsi="Arial" w:cs="Arial"/>
              </w:rPr>
              <w:t xml:space="preserve"> da cepa 1956. PM - marcador molecular. 1 - Sangue do paciente. 2 - Cultivo celular utilizado para inóculo. 3 - Sangue de camundongos na fase aguda. 4 - Sangue de camundongos não imunossuprimidos na fase crônica. 5 e 6 - Sangue de camundongo imunossuprimidos na fase crônica. B - Fenograma correspondente aos perfis de LSSP-PCR dos isolados de </w:t>
            </w:r>
            <w:r w:rsidRPr="002806A8">
              <w:rPr>
                <w:rFonts w:ascii="Arial" w:hAnsi="Arial" w:cs="Arial"/>
                <w:i/>
              </w:rPr>
              <w:t>T. cruzi</w:t>
            </w:r>
            <w:r w:rsidRPr="002806A8">
              <w:rPr>
                <w:rFonts w:ascii="Arial" w:hAnsi="Arial" w:cs="Arial"/>
              </w:rPr>
              <w:t xml:space="preserve"> da cepa 1956. Sg-pac: sangue do paciente.</w:t>
            </w:r>
          </w:p>
        </w:tc>
      </w:tr>
      <w:tr w:rsidR="00FA2BB6" w:rsidTr="006524F1">
        <w:tc>
          <w:tcPr>
            <w:tcW w:w="4247" w:type="dxa"/>
            <w:shd w:val="clear" w:color="auto" w:fill="F2F2F2" w:themeFill="background1" w:themeFillShade="F2"/>
          </w:tcPr>
          <w:p w:rsidR="00FA2BB6" w:rsidRDefault="00FA2BB6" w:rsidP="006524F1">
            <w:pPr>
              <w:spacing w:line="480" w:lineRule="auto"/>
              <w:jc w:val="both"/>
              <w:rPr>
                <w:rFonts w:ascii="Arial" w:hAnsi="Arial" w:cs="Arial"/>
                <w:b/>
                <w:sz w:val="24"/>
                <w:szCs w:val="24"/>
              </w:rPr>
            </w:pPr>
            <w:r>
              <w:rPr>
                <w:noProof/>
              </w:rPr>
              <w:drawing>
                <wp:anchor distT="0" distB="0" distL="114300" distR="114300" simplePos="0" relativeHeight="251715584" behindDoc="0" locked="0" layoutInCell="1" allowOverlap="1" wp14:anchorId="7BC0F055" wp14:editId="33D0E25E">
                  <wp:simplePos x="0" y="0"/>
                  <wp:positionH relativeFrom="column">
                    <wp:posOffset>10159</wp:posOffset>
                  </wp:positionH>
                  <wp:positionV relativeFrom="paragraph">
                    <wp:posOffset>8890</wp:posOffset>
                  </wp:positionV>
                  <wp:extent cx="2600325" cy="2781300"/>
                  <wp:effectExtent l="0" t="0" r="9525" b="0"/>
                  <wp:wrapNone/>
                  <wp:docPr id="90" name="Picture 43" descr="gel 1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3" descr="gel 195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600325" cy="2781300"/>
                          </a:xfrm>
                          <a:prstGeom prst="rect">
                            <a:avLst/>
                          </a:prstGeom>
                          <a:noFill/>
                          <a:ln>
                            <a:noFill/>
                          </a:ln>
                          <a:extLst/>
                        </pic:spPr>
                      </pic:pic>
                    </a:graphicData>
                  </a:graphic>
                  <wp14:sizeRelH relativeFrom="margin">
                    <wp14:pctWidth>0</wp14:pctWidth>
                  </wp14:sizeRelH>
                  <wp14:sizeRelV relativeFrom="margin">
                    <wp14:pctHeight>0</wp14:pctHeight>
                  </wp14:sizeRelV>
                </wp:anchor>
              </w:drawing>
            </w:r>
          </w:p>
          <w:p w:rsidR="00FA2BB6" w:rsidRDefault="00FA2BB6" w:rsidP="006524F1">
            <w:pPr>
              <w:spacing w:line="480" w:lineRule="auto"/>
              <w:jc w:val="both"/>
              <w:rPr>
                <w:rFonts w:ascii="Arial" w:hAnsi="Arial" w:cs="Arial"/>
                <w:b/>
                <w:sz w:val="24"/>
                <w:szCs w:val="24"/>
              </w:rPr>
            </w:pPr>
          </w:p>
          <w:p w:rsidR="00FA2BB6" w:rsidRDefault="00FA2BB6" w:rsidP="006524F1">
            <w:pPr>
              <w:spacing w:line="480" w:lineRule="auto"/>
              <w:jc w:val="both"/>
              <w:rPr>
                <w:rFonts w:ascii="Arial" w:hAnsi="Arial" w:cs="Arial"/>
                <w:b/>
                <w:sz w:val="24"/>
                <w:szCs w:val="24"/>
              </w:rPr>
            </w:pPr>
          </w:p>
          <w:p w:rsidR="00FA2BB6" w:rsidRDefault="00FA2BB6" w:rsidP="006524F1">
            <w:pPr>
              <w:spacing w:line="480" w:lineRule="auto"/>
              <w:jc w:val="both"/>
              <w:rPr>
                <w:rFonts w:ascii="Arial" w:hAnsi="Arial" w:cs="Arial"/>
                <w:b/>
                <w:sz w:val="24"/>
                <w:szCs w:val="24"/>
              </w:rPr>
            </w:pPr>
          </w:p>
          <w:p w:rsidR="00FA2BB6" w:rsidRDefault="00FA2BB6" w:rsidP="006524F1">
            <w:pPr>
              <w:spacing w:line="480" w:lineRule="auto"/>
              <w:jc w:val="both"/>
              <w:rPr>
                <w:rFonts w:ascii="Arial" w:hAnsi="Arial" w:cs="Arial"/>
                <w:b/>
                <w:sz w:val="24"/>
                <w:szCs w:val="24"/>
              </w:rPr>
            </w:pPr>
          </w:p>
          <w:p w:rsidR="00FA2BB6" w:rsidRDefault="00FA2BB6" w:rsidP="006524F1">
            <w:pPr>
              <w:spacing w:line="480" w:lineRule="auto"/>
              <w:jc w:val="both"/>
              <w:rPr>
                <w:rFonts w:ascii="Arial" w:hAnsi="Arial" w:cs="Arial"/>
                <w:b/>
                <w:sz w:val="24"/>
                <w:szCs w:val="24"/>
              </w:rPr>
            </w:pPr>
          </w:p>
          <w:p w:rsidR="00FA2BB6" w:rsidRDefault="00FA2BB6" w:rsidP="006524F1">
            <w:pPr>
              <w:spacing w:line="480" w:lineRule="auto"/>
              <w:jc w:val="both"/>
              <w:rPr>
                <w:rFonts w:ascii="Arial" w:hAnsi="Arial" w:cs="Arial"/>
                <w:b/>
                <w:sz w:val="24"/>
                <w:szCs w:val="24"/>
              </w:rPr>
            </w:pPr>
          </w:p>
          <w:p w:rsidR="00FA2BB6" w:rsidRDefault="00FA2BB6" w:rsidP="006524F1">
            <w:pPr>
              <w:spacing w:line="480" w:lineRule="auto"/>
              <w:jc w:val="both"/>
              <w:rPr>
                <w:rFonts w:ascii="Arial" w:hAnsi="Arial" w:cs="Arial"/>
                <w:b/>
                <w:sz w:val="24"/>
                <w:szCs w:val="24"/>
              </w:rPr>
            </w:pPr>
          </w:p>
        </w:tc>
        <w:tc>
          <w:tcPr>
            <w:tcW w:w="4247" w:type="dxa"/>
            <w:shd w:val="clear" w:color="auto" w:fill="F2F2F2" w:themeFill="background1" w:themeFillShade="F2"/>
          </w:tcPr>
          <w:p w:rsidR="00FA2BB6" w:rsidRDefault="00FA2BB6" w:rsidP="006524F1">
            <w:pPr>
              <w:spacing w:line="480" w:lineRule="auto"/>
              <w:jc w:val="both"/>
              <w:rPr>
                <w:rFonts w:ascii="Arial" w:hAnsi="Arial" w:cs="Arial"/>
                <w:b/>
                <w:sz w:val="24"/>
                <w:szCs w:val="24"/>
              </w:rPr>
            </w:pPr>
            <w:r>
              <w:rPr>
                <w:noProof/>
              </w:rPr>
              <w:drawing>
                <wp:anchor distT="0" distB="0" distL="114300" distR="114300" simplePos="0" relativeHeight="251716608" behindDoc="0" locked="0" layoutInCell="1" allowOverlap="1" wp14:anchorId="6F8902CB" wp14:editId="763D0CFF">
                  <wp:simplePos x="0" y="0"/>
                  <wp:positionH relativeFrom="column">
                    <wp:posOffset>-10160</wp:posOffset>
                  </wp:positionH>
                  <wp:positionV relativeFrom="paragraph">
                    <wp:posOffset>6985</wp:posOffset>
                  </wp:positionV>
                  <wp:extent cx="2600325" cy="2781300"/>
                  <wp:effectExtent l="0" t="0" r="9525" b="0"/>
                  <wp:wrapNone/>
                  <wp:docPr id="91" name="Picture 44" descr="fenograma 1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44" descr="fenograma 195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603101" cy="2784269"/>
                          </a:xfrm>
                          <a:prstGeom prst="rect">
                            <a:avLst/>
                          </a:prstGeom>
                          <a:noFill/>
                          <a:ln>
                            <a:noFill/>
                          </a:ln>
                          <a:extLst/>
                        </pic:spPr>
                      </pic:pic>
                    </a:graphicData>
                  </a:graphic>
                  <wp14:sizeRelH relativeFrom="margin">
                    <wp14:pctWidth>0</wp14:pctWidth>
                  </wp14:sizeRelH>
                  <wp14:sizeRelV relativeFrom="margin">
                    <wp14:pctHeight>0</wp14:pctHeight>
                  </wp14:sizeRelV>
                </wp:anchor>
              </w:drawing>
            </w:r>
          </w:p>
        </w:tc>
      </w:tr>
      <w:tr w:rsidR="00FA2BB6" w:rsidTr="006524F1">
        <w:tc>
          <w:tcPr>
            <w:tcW w:w="8494" w:type="dxa"/>
            <w:gridSpan w:val="2"/>
            <w:shd w:val="clear" w:color="auto" w:fill="auto"/>
          </w:tcPr>
          <w:p w:rsidR="00FA2BB6" w:rsidRPr="00A63950" w:rsidRDefault="004346F2" w:rsidP="006524F1">
            <w:pPr>
              <w:jc w:val="both"/>
              <w:rPr>
                <w:rFonts w:ascii="Arial" w:hAnsi="Arial" w:cs="Arial"/>
                <w:sz w:val="16"/>
                <w:szCs w:val="16"/>
              </w:rPr>
            </w:pPr>
            <w:r w:rsidRPr="004346F2">
              <w:rPr>
                <w:rFonts w:ascii="Arial" w:hAnsi="Arial" w:cs="Arial"/>
                <w:b/>
              </w:rPr>
              <w:t>Fonte</w:t>
            </w:r>
            <w:r w:rsidRPr="004346F2">
              <w:rPr>
                <w:rFonts w:ascii="Arial" w:hAnsi="Arial" w:cs="Arial"/>
              </w:rPr>
              <w:t>: Os autores.</w:t>
            </w:r>
          </w:p>
        </w:tc>
      </w:tr>
    </w:tbl>
    <w:p w:rsidR="00FA2BB6" w:rsidRDefault="00FA2BB6" w:rsidP="00F35F7D">
      <w:pPr>
        <w:spacing w:line="360" w:lineRule="auto"/>
        <w:jc w:val="both"/>
        <w:rPr>
          <w:rFonts w:ascii="Arial" w:hAnsi="Arial" w:cs="Arial"/>
          <w:sz w:val="24"/>
          <w:szCs w:val="24"/>
        </w:rPr>
      </w:pPr>
    </w:p>
    <w:p w:rsidR="00F23AEE" w:rsidRPr="00F35F7D" w:rsidRDefault="00F23AEE" w:rsidP="00F35F7D">
      <w:pPr>
        <w:spacing w:line="360" w:lineRule="auto"/>
        <w:jc w:val="both"/>
        <w:rPr>
          <w:rFonts w:ascii="Arial" w:hAnsi="Arial" w:cs="Arial"/>
          <w:sz w:val="24"/>
          <w:szCs w:val="24"/>
        </w:rPr>
      </w:pPr>
      <w:r w:rsidRPr="00F35F7D">
        <w:rPr>
          <w:rFonts w:ascii="Arial" w:hAnsi="Arial" w:cs="Arial"/>
          <w:sz w:val="24"/>
          <w:szCs w:val="24"/>
        </w:rPr>
        <w:t xml:space="preserve">As assinaturas gênicas obtidas do kDNA do </w:t>
      </w:r>
      <w:r w:rsidRPr="00F35F7D">
        <w:rPr>
          <w:rFonts w:ascii="Arial" w:hAnsi="Arial" w:cs="Arial"/>
          <w:i/>
          <w:sz w:val="24"/>
          <w:szCs w:val="24"/>
        </w:rPr>
        <w:t>T. cruzi</w:t>
      </w:r>
      <w:r w:rsidRPr="00F35F7D">
        <w:rPr>
          <w:rFonts w:ascii="Arial" w:hAnsi="Arial" w:cs="Arial"/>
          <w:sz w:val="24"/>
          <w:szCs w:val="24"/>
        </w:rPr>
        <w:t xml:space="preserve"> do sangue do paciente (canaleta 1), do cultivo celular usado para o inóculo (canaleta 2), do sangue dos camundongos na fase aguda (canaletas 3) e na fase crônica dos animais não imunossuprimidos (canaleta 4) e imunossuprimidos (canaletas 5 e 6) são apresentados na Figura 13A.</w:t>
      </w:r>
    </w:p>
    <w:p w:rsidR="00F23AEE" w:rsidRPr="00F35F7D" w:rsidRDefault="00F23AEE" w:rsidP="00F35F7D">
      <w:pPr>
        <w:spacing w:line="360" w:lineRule="auto"/>
        <w:jc w:val="both"/>
        <w:rPr>
          <w:rFonts w:ascii="Arial" w:hAnsi="Arial" w:cs="Arial"/>
          <w:sz w:val="24"/>
          <w:szCs w:val="24"/>
        </w:rPr>
      </w:pPr>
      <w:r w:rsidRPr="00F35F7D">
        <w:rPr>
          <w:rFonts w:ascii="Arial" w:hAnsi="Arial" w:cs="Arial"/>
          <w:sz w:val="24"/>
          <w:szCs w:val="24"/>
        </w:rPr>
        <w:t xml:space="preserve">Comparando-se os perfis de assinatura gênica obtidos do sangue do paciente e do inóculo, observamos somente 41,2% de analogia entre eles (Figura 13B; Anexo - Tabela A-3). A partir deste dado podemos concluir que a cultura selecionou populações do </w:t>
      </w:r>
      <w:r w:rsidRPr="00F35F7D">
        <w:rPr>
          <w:rFonts w:ascii="Arial" w:hAnsi="Arial" w:cs="Arial"/>
          <w:i/>
          <w:sz w:val="24"/>
          <w:szCs w:val="24"/>
        </w:rPr>
        <w:t>T. cruzi</w:t>
      </w:r>
      <w:r w:rsidRPr="00F35F7D">
        <w:rPr>
          <w:rFonts w:ascii="Arial" w:hAnsi="Arial" w:cs="Arial"/>
          <w:sz w:val="24"/>
          <w:szCs w:val="24"/>
        </w:rPr>
        <w:t xml:space="preserve">, assim como observado para o isolado 1931. As populações do </w:t>
      </w:r>
      <w:r w:rsidRPr="00F35F7D">
        <w:rPr>
          <w:rFonts w:ascii="Arial" w:hAnsi="Arial" w:cs="Arial"/>
          <w:i/>
          <w:sz w:val="24"/>
          <w:szCs w:val="24"/>
        </w:rPr>
        <w:t>T. cruzi</w:t>
      </w:r>
      <w:r w:rsidRPr="00F35F7D">
        <w:rPr>
          <w:rFonts w:ascii="Arial" w:hAnsi="Arial" w:cs="Arial"/>
          <w:sz w:val="24"/>
          <w:szCs w:val="24"/>
        </w:rPr>
        <w:t xml:space="preserve"> circulantes na fase aguda apresentaram uma homologia total com o inóculo (100% de similaridade) (Figura 13B).</w:t>
      </w:r>
    </w:p>
    <w:p w:rsidR="00F23AEE" w:rsidRPr="00F35F7D" w:rsidRDefault="00F23AEE" w:rsidP="002806A8">
      <w:pPr>
        <w:spacing w:line="360" w:lineRule="auto"/>
        <w:jc w:val="both"/>
        <w:rPr>
          <w:rFonts w:ascii="Arial" w:hAnsi="Arial" w:cs="Arial"/>
          <w:sz w:val="24"/>
          <w:szCs w:val="24"/>
        </w:rPr>
      </w:pPr>
      <w:r w:rsidRPr="00F35F7D">
        <w:rPr>
          <w:rFonts w:ascii="Arial" w:hAnsi="Arial" w:cs="Arial"/>
          <w:sz w:val="24"/>
          <w:szCs w:val="24"/>
        </w:rPr>
        <w:lastRenderedPageBreak/>
        <w:t>Na fase crônica, para os animais não imunossuprimidos, observamos uma similaridade de 97,1% com o inóculo. Para os animais imunossuprimidos a média 82,3% de bandas compartilhadas com o inóculo (Figura 13B; Anexo - Tabela A-2).</w:t>
      </w:r>
    </w:p>
    <w:p w:rsidR="002806A8" w:rsidRPr="00FA2BB6" w:rsidRDefault="00F23AEE" w:rsidP="00FA2BB6">
      <w:pPr>
        <w:spacing w:line="360" w:lineRule="auto"/>
        <w:jc w:val="both"/>
        <w:rPr>
          <w:rFonts w:ascii="Arial" w:hAnsi="Arial" w:cs="Arial"/>
          <w:sz w:val="24"/>
          <w:szCs w:val="24"/>
        </w:rPr>
      </w:pPr>
      <w:r w:rsidRPr="00F35F7D">
        <w:rPr>
          <w:rFonts w:ascii="Arial" w:hAnsi="Arial" w:cs="Arial"/>
          <w:sz w:val="24"/>
          <w:szCs w:val="24"/>
        </w:rPr>
        <w:t xml:space="preserve">O perfil genético do kDNA após imunossupressão na fase crônica demonstrou não que houve seleção de populações do </w:t>
      </w:r>
      <w:r w:rsidRPr="00F35F7D">
        <w:rPr>
          <w:rFonts w:ascii="Arial" w:hAnsi="Arial" w:cs="Arial"/>
          <w:i/>
          <w:sz w:val="24"/>
          <w:szCs w:val="24"/>
        </w:rPr>
        <w:t>T. cruzi</w:t>
      </w:r>
      <w:r w:rsidR="00FA2BB6">
        <w:rPr>
          <w:rFonts w:ascii="Arial" w:hAnsi="Arial" w:cs="Arial"/>
          <w:sz w:val="24"/>
          <w:szCs w:val="24"/>
        </w:rPr>
        <w:t>.</w:t>
      </w:r>
    </w:p>
    <w:p w:rsidR="00F23AEE" w:rsidRPr="0021096F" w:rsidRDefault="001C226E" w:rsidP="008A533D">
      <w:pPr>
        <w:spacing w:line="360" w:lineRule="auto"/>
        <w:rPr>
          <w:rFonts w:ascii="Arial" w:hAnsi="Arial" w:cs="Arial"/>
        </w:rPr>
      </w:pPr>
      <w:r>
        <w:rPr>
          <w:rFonts w:ascii="Arial" w:hAnsi="Arial" w:cs="Arial"/>
          <w:b/>
          <w:sz w:val="24"/>
          <w:szCs w:val="24"/>
        </w:rPr>
        <w:t xml:space="preserve">5 </w:t>
      </w:r>
      <w:r w:rsidR="00F23AEE" w:rsidRPr="0021096F">
        <w:rPr>
          <w:rFonts w:ascii="Arial" w:hAnsi="Arial" w:cs="Arial"/>
          <w:b/>
          <w:sz w:val="24"/>
          <w:szCs w:val="24"/>
        </w:rPr>
        <w:t>Discussão</w:t>
      </w:r>
    </w:p>
    <w:p w:rsidR="00F23AEE" w:rsidRPr="0021096F" w:rsidRDefault="00F23AEE" w:rsidP="00F35F7D">
      <w:pPr>
        <w:pStyle w:val="Corpodetexto2"/>
        <w:spacing w:line="360" w:lineRule="auto"/>
        <w:jc w:val="both"/>
        <w:rPr>
          <w:rFonts w:ascii="Arial" w:hAnsi="Arial" w:cs="Arial"/>
          <w:b/>
        </w:rPr>
      </w:pPr>
      <w:r w:rsidRPr="0021096F">
        <w:rPr>
          <w:rFonts w:ascii="Arial" w:hAnsi="Arial" w:cs="Arial"/>
        </w:rPr>
        <w:t>Apesar da resposta imune d</w:t>
      </w:r>
      <w:r w:rsidR="00DE10F9">
        <w:rPr>
          <w:rFonts w:ascii="Arial" w:hAnsi="Arial" w:cs="Arial"/>
        </w:rPr>
        <w:t>esenvolvida pelo hospedeiro na D</w:t>
      </w:r>
      <w:r w:rsidRPr="0021096F">
        <w:rPr>
          <w:rFonts w:ascii="Arial" w:hAnsi="Arial" w:cs="Arial"/>
        </w:rPr>
        <w:t>oença de Chagas crônica, o parasito sobrevive em níveis subpatentes e pode ser recuperado do sangue circulante por meio de métodos parasitológicos indiretos, como a hemocultura e o xenodiagnóstico. É bem conhecido o fato de que a imunossupressão pode levar à reativação da infecção nesta fase, tanto em animais como no homem, como consequência de um desequilíbrio imunológico do hospedeiro induzido por ação de drogas imunossupressoras ou por infecções associadas (PRATA, 1990). Os fatores envolvidos neste processo não estão bem esclarecidos e podem estar relacionados à depleção seletiva da resposta imune do hospedeiro, assim como com as características intrínsecas do parasito.</w:t>
      </w:r>
    </w:p>
    <w:p w:rsidR="00F23AEE" w:rsidRPr="0021096F" w:rsidRDefault="00F23AEE" w:rsidP="00F35F7D">
      <w:pPr>
        <w:pStyle w:val="Corpodetexto2"/>
        <w:spacing w:line="360" w:lineRule="auto"/>
        <w:jc w:val="both"/>
        <w:rPr>
          <w:rFonts w:ascii="Arial" w:hAnsi="Arial" w:cs="Arial"/>
        </w:rPr>
      </w:pPr>
      <w:r w:rsidRPr="0021096F">
        <w:rPr>
          <w:rFonts w:ascii="Arial" w:hAnsi="Arial" w:cs="Arial"/>
        </w:rPr>
        <w:t>Já foi demonstrado que pacientes portadores de megaesôfago, uma das manifestações da forma digestiva da doença, apresentam uma depleção do número de linfócitos T CD4 no sangue circulante (LEMOS et al., 1998), sugerindo que esta forma clínica também poderia estar relacionada com a depressão da resposta imune. Além disso, outros estudos mostram a importância dos l</w:t>
      </w:r>
      <w:r w:rsidR="003B139E">
        <w:rPr>
          <w:rFonts w:ascii="Arial" w:hAnsi="Arial" w:cs="Arial"/>
        </w:rPr>
        <w:t>infócitos T CD4 no controle da D</w:t>
      </w:r>
      <w:r w:rsidRPr="0021096F">
        <w:rPr>
          <w:rFonts w:ascii="Arial" w:hAnsi="Arial" w:cs="Arial"/>
        </w:rPr>
        <w:t>oença de Chagas, possivelmente por meio de sua função auxiliar na produção de anticorpos específicos (RUSSO et al., 1988; KIERSZENBAUM, 1995).</w:t>
      </w:r>
    </w:p>
    <w:p w:rsidR="00F23AEE" w:rsidRPr="0021096F" w:rsidRDefault="00F23AEE" w:rsidP="00F23AEE">
      <w:pPr>
        <w:spacing w:line="360" w:lineRule="auto"/>
        <w:jc w:val="both"/>
        <w:rPr>
          <w:rFonts w:ascii="Arial" w:hAnsi="Arial" w:cs="Arial"/>
          <w:sz w:val="24"/>
          <w:szCs w:val="24"/>
        </w:rPr>
      </w:pPr>
      <w:r w:rsidRPr="0021096F">
        <w:rPr>
          <w:rFonts w:ascii="Arial" w:hAnsi="Arial" w:cs="Arial"/>
          <w:sz w:val="24"/>
          <w:szCs w:val="24"/>
        </w:rPr>
        <w:t xml:space="preserve">Desse modo, merece destaque a caracterização biológica e genética e a avaliação do potencial para reativação de amostras do </w:t>
      </w:r>
      <w:r w:rsidRPr="0021096F">
        <w:rPr>
          <w:rFonts w:ascii="Arial" w:hAnsi="Arial" w:cs="Arial"/>
          <w:i/>
          <w:sz w:val="24"/>
          <w:szCs w:val="24"/>
        </w:rPr>
        <w:t>T. cruzi</w:t>
      </w:r>
      <w:r w:rsidRPr="0021096F">
        <w:rPr>
          <w:rFonts w:ascii="Arial" w:hAnsi="Arial" w:cs="Arial"/>
          <w:sz w:val="24"/>
          <w:szCs w:val="24"/>
        </w:rPr>
        <w:t xml:space="preserve"> isoladas de pacientes po</w:t>
      </w:r>
      <w:r w:rsidR="003B139E">
        <w:rPr>
          <w:rFonts w:ascii="Arial" w:hAnsi="Arial" w:cs="Arial"/>
          <w:sz w:val="24"/>
          <w:szCs w:val="24"/>
        </w:rPr>
        <w:t>rtadores da forma digestiva da D</w:t>
      </w:r>
      <w:r w:rsidRPr="0021096F">
        <w:rPr>
          <w:rFonts w:ascii="Arial" w:hAnsi="Arial" w:cs="Arial"/>
          <w:sz w:val="24"/>
          <w:szCs w:val="24"/>
        </w:rPr>
        <w:t xml:space="preserve">oença de Chagas. Com isso, novas </w:t>
      </w:r>
      <w:r w:rsidRPr="0021096F">
        <w:rPr>
          <w:rFonts w:ascii="Arial" w:hAnsi="Arial" w:cs="Arial"/>
          <w:sz w:val="24"/>
          <w:szCs w:val="24"/>
        </w:rPr>
        <w:lastRenderedPageBreak/>
        <w:t>pesquisas poderão ser desenvolvidas, inclusive no campo da genômica, ampliando-se o conhecimento destas cepas com relação à patogenicidade, permitindo um melhor prognóstico aos pacientes chagásicos que apresent</w:t>
      </w:r>
      <w:r w:rsidR="00DC4C4E">
        <w:rPr>
          <w:rFonts w:ascii="Arial" w:hAnsi="Arial" w:cs="Arial"/>
          <w:sz w:val="24"/>
          <w:szCs w:val="24"/>
        </w:rPr>
        <w:t>arem quadros de imunodepressão.</w:t>
      </w:r>
    </w:p>
    <w:p w:rsidR="00F23AEE" w:rsidRPr="00F35F7D" w:rsidRDefault="00F23AEE" w:rsidP="00F35F7D">
      <w:pPr>
        <w:pStyle w:val="Recuodecorpodetexto2"/>
        <w:spacing w:line="360" w:lineRule="auto"/>
        <w:ind w:left="0"/>
        <w:jc w:val="both"/>
        <w:rPr>
          <w:rFonts w:ascii="Arial" w:hAnsi="Arial" w:cs="Arial"/>
          <w:sz w:val="24"/>
          <w:szCs w:val="24"/>
        </w:rPr>
      </w:pPr>
      <w:r w:rsidRPr="00F35F7D">
        <w:rPr>
          <w:rFonts w:ascii="Arial" w:hAnsi="Arial" w:cs="Arial"/>
          <w:sz w:val="24"/>
          <w:szCs w:val="24"/>
        </w:rPr>
        <w:t xml:space="preserve">Em todo estudo experimental busca-se pré-requisitos que reproduzam a infecção humana. Porém, durante o processo de isolamento do </w:t>
      </w:r>
      <w:r w:rsidRPr="00F35F7D">
        <w:rPr>
          <w:rFonts w:ascii="Arial" w:hAnsi="Arial" w:cs="Arial"/>
          <w:i/>
          <w:sz w:val="24"/>
          <w:szCs w:val="24"/>
        </w:rPr>
        <w:t>T. cruzi</w:t>
      </w:r>
      <w:r w:rsidR="00171E95">
        <w:rPr>
          <w:rFonts w:ascii="Arial" w:hAnsi="Arial" w:cs="Arial"/>
          <w:i/>
          <w:sz w:val="24"/>
          <w:szCs w:val="24"/>
        </w:rPr>
        <w:t xml:space="preserve"> </w:t>
      </w:r>
      <w:r w:rsidRPr="00F35F7D">
        <w:rPr>
          <w:rFonts w:ascii="Arial" w:hAnsi="Arial" w:cs="Arial"/>
          <w:sz w:val="24"/>
          <w:szCs w:val="24"/>
        </w:rPr>
        <w:t>alguns clones podem ser selecionados, dificultando a correlação entre as cepas e as características clínicas da doença humana (DEANE et al., 1984; MACEDO</w:t>
      </w:r>
      <w:r w:rsidR="00171E95">
        <w:rPr>
          <w:rFonts w:ascii="Arial" w:hAnsi="Arial" w:cs="Arial"/>
          <w:sz w:val="24"/>
          <w:szCs w:val="24"/>
        </w:rPr>
        <w:t>;</w:t>
      </w:r>
      <w:r w:rsidRPr="00F35F7D">
        <w:rPr>
          <w:rFonts w:ascii="Arial" w:hAnsi="Arial" w:cs="Arial"/>
          <w:sz w:val="24"/>
          <w:szCs w:val="24"/>
        </w:rPr>
        <w:t xml:space="preserve"> PENA, 1998). Levando-se em conta que essas populações sofrem forte pressão seletiva pelos processos de hemocultura, criopreservação e cultivo em meio LIT, e com menor intensidade pelo cultivo celular em macrófagos, uma vez que estes não exigem penetração ativa po</w:t>
      </w:r>
      <w:r w:rsidR="00171E95">
        <w:rPr>
          <w:rFonts w:ascii="Arial" w:hAnsi="Arial" w:cs="Arial"/>
          <w:sz w:val="24"/>
          <w:szCs w:val="24"/>
        </w:rPr>
        <w:t xml:space="preserve">r parte do parasito (BURLEIGH; </w:t>
      </w:r>
      <w:r w:rsidRPr="00F35F7D">
        <w:rPr>
          <w:rFonts w:ascii="Arial" w:hAnsi="Arial" w:cs="Arial"/>
          <w:sz w:val="24"/>
          <w:szCs w:val="24"/>
        </w:rPr>
        <w:t xml:space="preserve">ANDREWS, 1995), a comparação dos perfis genéticos das populações do parasito presentes no sangue do paciente e no inóculo dos animais é de extrema importância para avaliar se as populações do </w:t>
      </w:r>
      <w:r w:rsidRPr="00F35F7D">
        <w:rPr>
          <w:rFonts w:ascii="Arial" w:hAnsi="Arial" w:cs="Arial"/>
          <w:i/>
          <w:sz w:val="24"/>
          <w:szCs w:val="24"/>
        </w:rPr>
        <w:t>T. cruzi</w:t>
      </w:r>
      <w:r w:rsidRPr="00F35F7D">
        <w:rPr>
          <w:rFonts w:ascii="Arial" w:hAnsi="Arial" w:cs="Arial"/>
          <w:sz w:val="24"/>
          <w:szCs w:val="24"/>
        </w:rPr>
        <w:t xml:space="preserve"> que serão utilizadas realmente representam aquelas presentes no paciente. Sobretudo se consideramos que as cepas utilizadas neste trabalho foram isoladas do</w:t>
      </w:r>
      <w:r w:rsidR="00780BD8">
        <w:rPr>
          <w:rFonts w:ascii="Arial" w:hAnsi="Arial" w:cs="Arial"/>
          <w:sz w:val="24"/>
          <w:szCs w:val="24"/>
        </w:rPr>
        <w:t>s pacientes na fase crônica da D</w:t>
      </w:r>
      <w:r w:rsidRPr="00F35F7D">
        <w:rPr>
          <w:rFonts w:ascii="Arial" w:hAnsi="Arial" w:cs="Arial"/>
          <w:sz w:val="24"/>
          <w:szCs w:val="24"/>
        </w:rPr>
        <w:t>oença de Chagas por meio da hemocultura, e que esse reisolamento pode variar de acordo com o clone e suas associações (LANA et al., 2000).</w:t>
      </w:r>
    </w:p>
    <w:p w:rsidR="00F23AEE" w:rsidRPr="00F35F7D" w:rsidRDefault="00F23AEE" w:rsidP="002806A8">
      <w:pPr>
        <w:pStyle w:val="Recuodecorpodetexto2"/>
        <w:spacing w:line="360" w:lineRule="auto"/>
        <w:ind w:left="0"/>
        <w:jc w:val="both"/>
        <w:rPr>
          <w:rFonts w:ascii="Arial" w:hAnsi="Arial" w:cs="Arial"/>
          <w:sz w:val="24"/>
          <w:szCs w:val="24"/>
        </w:rPr>
      </w:pPr>
      <w:r w:rsidRPr="00F35F7D">
        <w:rPr>
          <w:rFonts w:ascii="Arial" w:hAnsi="Arial" w:cs="Arial"/>
          <w:sz w:val="24"/>
          <w:szCs w:val="24"/>
        </w:rPr>
        <w:t xml:space="preserve">Neste estudo, a seleção de populações após a passagem por cultivos em meio LIT e celular foi detectada pela caracterização genética do kDNA por meio da técnica de LSSP-PCR para os dois isolados avaliados. Estes apresentaram apenas 52%, em média, de bandas compartilhadas entre o sangue do paciente e o inóculo, porém, não foi possível definir qual foi o fator determinante dessa seleção. Este dado concorda com a afirmação de que a manutenção do </w:t>
      </w:r>
      <w:r w:rsidRPr="00F35F7D">
        <w:rPr>
          <w:rFonts w:ascii="Arial" w:hAnsi="Arial" w:cs="Arial"/>
          <w:i/>
          <w:sz w:val="24"/>
          <w:szCs w:val="24"/>
        </w:rPr>
        <w:t>T. cruziin vitro</w:t>
      </w:r>
      <w:r w:rsidRPr="00F35F7D">
        <w:rPr>
          <w:rFonts w:ascii="Arial" w:hAnsi="Arial" w:cs="Arial"/>
          <w:sz w:val="24"/>
          <w:szCs w:val="24"/>
        </w:rPr>
        <w:t xml:space="preserve"> pode promover a perda de alguns clones incapazes de adaptação nesse ambiente (DEANE et al., 1984; OLIVEIRA et al., 1998; OLIVEIRA et al., 1999), e sugere a policlonalidade destes isolados, fato evidenciado na literatura entre os isolados de fase aguda e crônica da infecção humana e de animais, como </w:t>
      </w:r>
      <w:r w:rsidRPr="00F35F7D">
        <w:rPr>
          <w:rFonts w:ascii="Arial" w:hAnsi="Arial" w:cs="Arial"/>
          <w:sz w:val="24"/>
          <w:szCs w:val="24"/>
        </w:rPr>
        <w:lastRenderedPageBreak/>
        <w:t>também em vetores pela análise de microssatélites (OLIVEIRA et al., 1998; OLIVEIRA et al., 1999).</w:t>
      </w:r>
    </w:p>
    <w:p w:rsidR="00F23AEE" w:rsidRPr="00F35F7D" w:rsidRDefault="00F23AEE" w:rsidP="002806A8">
      <w:pPr>
        <w:pStyle w:val="Recuodecorpodetexto2"/>
        <w:spacing w:line="360" w:lineRule="auto"/>
        <w:ind w:left="0"/>
        <w:jc w:val="both"/>
        <w:rPr>
          <w:rFonts w:ascii="Arial" w:hAnsi="Arial" w:cs="Arial"/>
          <w:sz w:val="24"/>
          <w:szCs w:val="24"/>
        </w:rPr>
      </w:pPr>
      <w:r w:rsidRPr="00F35F7D">
        <w:rPr>
          <w:rFonts w:ascii="Arial" w:hAnsi="Arial" w:cs="Arial"/>
          <w:sz w:val="24"/>
          <w:szCs w:val="24"/>
        </w:rPr>
        <w:t>Contudo, nossos dados divergem daqueles apresentados por outros autores. Lages-Silva e colaboradores (2001) mostraram que a hemocultura foi representativa das populações sanguíneas em 78,6% de pacientes chagásicos portadores de megaesôfago. Outros autores observaram uma estabilidade dos padrões do kDNA em parasitos mantidos por longo tempo em cultura, mostrando a ausência de seleção de populações do parasito em cultura (MOREL et al., 1980; GOMES et al., 1991).</w:t>
      </w:r>
    </w:p>
    <w:p w:rsidR="00F23AEE" w:rsidRPr="0021096F" w:rsidRDefault="00F23AEE" w:rsidP="002806A8">
      <w:pPr>
        <w:pStyle w:val="Recuodecorpodetexto2"/>
        <w:spacing w:line="360" w:lineRule="auto"/>
        <w:ind w:left="0"/>
        <w:jc w:val="both"/>
        <w:rPr>
          <w:rFonts w:ascii="Arial" w:hAnsi="Arial" w:cs="Arial"/>
          <w:color w:val="000000"/>
          <w:sz w:val="24"/>
          <w:szCs w:val="24"/>
        </w:rPr>
      </w:pPr>
      <w:r w:rsidRPr="00F35F7D">
        <w:rPr>
          <w:rFonts w:ascii="Arial" w:hAnsi="Arial" w:cs="Arial"/>
          <w:sz w:val="24"/>
          <w:szCs w:val="24"/>
        </w:rPr>
        <w:t xml:space="preserve">Portanto, os dados obtidos neste estudo devem ser tomados com cautela para uma extrapolação para a doença humana, já que o inóculo não foi representativo das populações do </w:t>
      </w:r>
      <w:r w:rsidRPr="00F35F7D">
        <w:rPr>
          <w:rFonts w:ascii="Arial" w:hAnsi="Arial" w:cs="Arial"/>
          <w:i/>
          <w:sz w:val="24"/>
          <w:szCs w:val="24"/>
        </w:rPr>
        <w:t>T. cruzi</w:t>
      </w:r>
      <w:r w:rsidRPr="00F35F7D">
        <w:rPr>
          <w:rFonts w:ascii="Arial" w:hAnsi="Arial" w:cs="Arial"/>
          <w:sz w:val="24"/>
          <w:szCs w:val="24"/>
        </w:rPr>
        <w:t xml:space="preserve"> presentes no sangue dos</w:t>
      </w:r>
      <w:r w:rsidRPr="0021096F">
        <w:rPr>
          <w:rFonts w:ascii="Arial" w:hAnsi="Arial" w:cs="Arial"/>
          <w:sz w:val="24"/>
          <w:szCs w:val="24"/>
        </w:rPr>
        <w:t xml:space="preserve"> pacientes.</w:t>
      </w:r>
    </w:p>
    <w:p w:rsidR="00F23AEE" w:rsidRPr="0021096F" w:rsidRDefault="00F23AEE" w:rsidP="00F35F7D">
      <w:pPr>
        <w:spacing w:line="360" w:lineRule="auto"/>
        <w:jc w:val="both"/>
        <w:rPr>
          <w:rFonts w:ascii="Arial" w:hAnsi="Arial" w:cs="Arial"/>
          <w:sz w:val="24"/>
          <w:szCs w:val="24"/>
        </w:rPr>
      </w:pPr>
      <w:r w:rsidRPr="0021096F">
        <w:rPr>
          <w:rFonts w:ascii="Arial" w:hAnsi="Arial" w:cs="Arial"/>
          <w:sz w:val="24"/>
          <w:szCs w:val="24"/>
        </w:rPr>
        <w:t>O camundongo tem sido muito utilizado para o estud</w:t>
      </w:r>
      <w:r w:rsidR="00F708B8">
        <w:rPr>
          <w:rFonts w:ascii="Arial" w:hAnsi="Arial" w:cs="Arial"/>
          <w:sz w:val="24"/>
          <w:szCs w:val="24"/>
        </w:rPr>
        <w:t>o de várias características da D</w:t>
      </w:r>
      <w:r w:rsidRPr="0021096F">
        <w:rPr>
          <w:rFonts w:ascii="Arial" w:hAnsi="Arial" w:cs="Arial"/>
          <w:sz w:val="24"/>
          <w:szCs w:val="24"/>
        </w:rPr>
        <w:t xml:space="preserve">oença de Chagas, apesar de não reproduzir fielmente a infecção humana. Dados da literatura mostram que existem linhagens isogênicas susceptíveis (C3H, BALB/c) ou resistentes (C57BL/6) à infecção pelo </w:t>
      </w:r>
      <w:r w:rsidRPr="0021096F">
        <w:rPr>
          <w:rFonts w:ascii="Arial" w:hAnsi="Arial" w:cs="Arial"/>
          <w:i/>
          <w:sz w:val="24"/>
          <w:szCs w:val="24"/>
        </w:rPr>
        <w:t>T. cruzi</w:t>
      </w:r>
      <w:r w:rsidRPr="0021096F">
        <w:rPr>
          <w:rFonts w:ascii="Arial" w:hAnsi="Arial" w:cs="Arial"/>
          <w:sz w:val="24"/>
          <w:szCs w:val="24"/>
        </w:rPr>
        <w:t>. No entanto, o uso de animais não isogênicos (</w:t>
      </w:r>
      <w:r w:rsidRPr="0021096F">
        <w:rPr>
          <w:rFonts w:ascii="Arial" w:hAnsi="Arial" w:cs="Arial"/>
          <w:i/>
          <w:sz w:val="24"/>
          <w:szCs w:val="24"/>
        </w:rPr>
        <w:t>Swiss</w:t>
      </w:r>
      <w:r w:rsidRPr="0021096F">
        <w:rPr>
          <w:rFonts w:ascii="Arial" w:hAnsi="Arial" w:cs="Arial"/>
          <w:sz w:val="24"/>
          <w:szCs w:val="24"/>
        </w:rPr>
        <w:t xml:space="preserve">), em avaliações experimentais, representa uma boa ferramenta uma vez que estes são constituídos por um grupo heterogêneo a exemplo do que ocorre com a população humana de áreas endêmicas (LANA, 1981; ANDRADE et al., 2002; DEVERA et al., 2003). </w:t>
      </w:r>
    </w:p>
    <w:p w:rsidR="00F23AEE" w:rsidRPr="0021096F" w:rsidRDefault="00F23AEE" w:rsidP="00F35F7D">
      <w:pPr>
        <w:spacing w:line="360" w:lineRule="auto"/>
        <w:jc w:val="both"/>
        <w:rPr>
          <w:rFonts w:ascii="Arial" w:hAnsi="Arial" w:cs="Arial"/>
          <w:sz w:val="24"/>
          <w:szCs w:val="24"/>
        </w:rPr>
      </w:pPr>
      <w:r w:rsidRPr="0021096F">
        <w:rPr>
          <w:rFonts w:ascii="Arial" w:hAnsi="Arial" w:cs="Arial"/>
          <w:sz w:val="24"/>
          <w:szCs w:val="24"/>
        </w:rPr>
        <w:t xml:space="preserve">No estudo de amostras do </w:t>
      </w:r>
      <w:r w:rsidRPr="0021096F">
        <w:rPr>
          <w:rFonts w:ascii="Arial" w:hAnsi="Arial" w:cs="Arial"/>
          <w:i/>
          <w:sz w:val="24"/>
          <w:szCs w:val="24"/>
        </w:rPr>
        <w:t xml:space="preserve">T. cruzi </w:t>
      </w:r>
      <w:r w:rsidRPr="0021096F">
        <w:rPr>
          <w:rFonts w:ascii="Arial" w:hAnsi="Arial" w:cs="Arial"/>
          <w:sz w:val="24"/>
          <w:szCs w:val="24"/>
        </w:rPr>
        <w:t>em condições de laboratório faz-se necessário definir critérios que possibilitem o agrupamento destas em tipos e padrões, tais como virulência, patogenicidade, curvas de parasitemia, morfologia, tropismo tecidual e alterações histopatológicas (ANDRADE, 1976), aspectos esses que podem ser avaliados ao se estudar o comportamento biológico do parasito em animais experimentais.</w:t>
      </w:r>
    </w:p>
    <w:p w:rsidR="00F23AEE" w:rsidRPr="0021096F" w:rsidRDefault="00F23AEE" w:rsidP="002806A8">
      <w:pPr>
        <w:spacing w:line="360" w:lineRule="auto"/>
        <w:jc w:val="both"/>
        <w:rPr>
          <w:rFonts w:ascii="Arial" w:hAnsi="Arial" w:cs="Arial"/>
          <w:sz w:val="24"/>
          <w:szCs w:val="24"/>
        </w:rPr>
      </w:pPr>
      <w:r w:rsidRPr="0021096F">
        <w:rPr>
          <w:rFonts w:ascii="Arial" w:hAnsi="Arial" w:cs="Arial"/>
          <w:sz w:val="24"/>
          <w:szCs w:val="24"/>
        </w:rPr>
        <w:t xml:space="preserve">A virulência e a patogenicidade das cepas do </w:t>
      </w:r>
      <w:r w:rsidRPr="0021096F">
        <w:rPr>
          <w:rFonts w:ascii="Arial" w:hAnsi="Arial" w:cs="Arial"/>
          <w:i/>
          <w:sz w:val="24"/>
          <w:szCs w:val="24"/>
        </w:rPr>
        <w:t xml:space="preserve">T. cruzi </w:t>
      </w:r>
      <w:r w:rsidRPr="0021096F">
        <w:rPr>
          <w:rFonts w:ascii="Arial" w:hAnsi="Arial" w:cs="Arial"/>
          <w:sz w:val="24"/>
          <w:szCs w:val="24"/>
        </w:rPr>
        <w:t xml:space="preserve">caracterizam o comportamento biológico das mesmas e, conjuntamente, podem ser </w:t>
      </w:r>
      <w:r w:rsidRPr="0021096F">
        <w:rPr>
          <w:rFonts w:ascii="Arial" w:hAnsi="Arial" w:cs="Arial"/>
          <w:sz w:val="24"/>
          <w:szCs w:val="24"/>
        </w:rPr>
        <w:lastRenderedPageBreak/>
        <w:t xml:space="preserve">consideradas como os principais fatores ligados ao parasito, que determinariam o curso da infecção no modelo experimental. Segundo Andrade (1985), o conceito de virulência está relacionado à capacidade de multiplicação do parasito em seu hospedeiro, e a patogenicidade se refere às características mais intrínsecas e constantes do </w:t>
      </w:r>
      <w:r w:rsidRPr="0021096F">
        <w:rPr>
          <w:rFonts w:ascii="Arial" w:hAnsi="Arial" w:cs="Arial"/>
          <w:i/>
          <w:sz w:val="24"/>
          <w:szCs w:val="24"/>
        </w:rPr>
        <w:t>T. cruzi</w:t>
      </w:r>
      <w:r w:rsidRPr="0021096F">
        <w:rPr>
          <w:rFonts w:ascii="Arial" w:hAnsi="Arial" w:cs="Arial"/>
          <w:sz w:val="24"/>
          <w:szCs w:val="24"/>
        </w:rPr>
        <w:t xml:space="preserve"> e relacionadas à sua capacidade de produzir lesões teciduais e mortalidade.</w:t>
      </w:r>
    </w:p>
    <w:p w:rsidR="00F23AEE" w:rsidRPr="0021096F" w:rsidRDefault="00F23AEE" w:rsidP="00F23AEE">
      <w:pPr>
        <w:spacing w:line="360" w:lineRule="auto"/>
        <w:jc w:val="both"/>
        <w:rPr>
          <w:rFonts w:ascii="Arial" w:hAnsi="Arial" w:cs="Arial"/>
          <w:sz w:val="24"/>
          <w:szCs w:val="24"/>
        </w:rPr>
      </w:pPr>
      <w:r w:rsidRPr="0021096F">
        <w:rPr>
          <w:rFonts w:ascii="Arial" w:hAnsi="Arial" w:cs="Arial"/>
          <w:sz w:val="24"/>
          <w:szCs w:val="24"/>
        </w:rPr>
        <w:t>A partir destas definições, avaliamos a virulência, em função da infectividade e da parasitemia induzidas pelas cepas no modelo murino, a mortalidade e a patogenicidade, relacionada ao tropismo tecidual e alterações histopatológicas.</w:t>
      </w:r>
    </w:p>
    <w:p w:rsidR="00F23AEE" w:rsidRPr="0021096F" w:rsidRDefault="00F23AEE" w:rsidP="00F35F7D">
      <w:pPr>
        <w:spacing w:line="360" w:lineRule="auto"/>
        <w:jc w:val="both"/>
        <w:rPr>
          <w:rFonts w:ascii="Arial" w:hAnsi="Arial" w:cs="Arial"/>
          <w:sz w:val="24"/>
          <w:szCs w:val="24"/>
        </w:rPr>
      </w:pPr>
      <w:r w:rsidRPr="0021096F">
        <w:rPr>
          <w:rFonts w:ascii="Arial" w:hAnsi="Arial" w:cs="Arial"/>
          <w:sz w:val="24"/>
          <w:szCs w:val="24"/>
        </w:rPr>
        <w:t xml:space="preserve">A virulência dos isolados de </w:t>
      </w:r>
      <w:r w:rsidRPr="0021096F">
        <w:rPr>
          <w:rFonts w:ascii="Arial" w:hAnsi="Arial" w:cs="Arial"/>
          <w:i/>
          <w:sz w:val="24"/>
          <w:szCs w:val="24"/>
        </w:rPr>
        <w:t>T. cruzi</w:t>
      </w:r>
      <w:r w:rsidRPr="0021096F">
        <w:rPr>
          <w:rFonts w:ascii="Arial" w:hAnsi="Arial" w:cs="Arial"/>
          <w:sz w:val="24"/>
          <w:szCs w:val="24"/>
        </w:rPr>
        <w:t xml:space="preserve"> foi avaliada pela capacidade infectante das mesmas e pelos dados da parasitemia que incluem períodos pré-patente (PPP) e patente (PP) e o pico máximo de parasitemia. A avaliação desses parâmetros mostrou que os isolados do parasito avaliados neste estudo apresentaram baixa virulência, permitindo a classificação dos mesmos no biodema III de Andrade (1985), que inclui cepas com picos de parasitemia após 25 a 30 dias da infecção e baixa mortalidade dentro de 30 dias.</w:t>
      </w:r>
    </w:p>
    <w:p w:rsidR="00F23AEE" w:rsidRPr="0021096F" w:rsidRDefault="00F23AEE" w:rsidP="00F35F7D">
      <w:pPr>
        <w:spacing w:line="360" w:lineRule="auto"/>
        <w:jc w:val="both"/>
        <w:rPr>
          <w:rFonts w:ascii="Arial" w:hAnsi="Arial" w:cs="Arial"/>
          <w:sz w:val="24"/>
          <w:szCs w:val="24"/>
        </w:rPr>
      </w:pPr>
      <w:r w:rsidRPr="0021096F">
        <w:rPr>
          <w:rFonts w:ascii="Arial" w:hAnsi="Arial" w:cs="Arial"/>
          <w:sz w:val="24"/>
          <w:szCs w:val="24"/>
        </w:rPr>
        <w:t xml:space="preserve">Um parâmetro utilizado em estudos do comportamento biológico </w:t>
      </w:r>
      <w:r w:rsidRPr="0021096F">
        <w:rPr>
          <w:rFonts w:ascii="Arial" w:hAnsi="Arial" w:cs="Arial"/>
          <w:i/>
          <w:sz w:val="24"/>
          <w:szCs w:val="24"/>
        </w:rPr>
        <w:t>in vivo</w:t>
      </w:r>
      <w:r w:rsidRPr="0021096F">
        <w:rPr>
          <w:rFonts w:ascii="Arial" w:hAnsi="Arial" w:cs="Arial"/>
          <w:sz w:val="24"/>
          <w:szCs w:val="24"/>
        </w:rPr>
        <w:t xml:space="preserve"> é a infectividade das cepas do </w:t>
      </w:r>
      <w:r w:rsidRPr="0021096F">
        <w:rPr>
          <w:rFonts w:ascii="Arial" w:hAnsi="Arial" w:cs="Arial"/>
          <w:i/>
          <w:sz w:val="24"/>
          <w:szCs w:val="24"/>
        </w:rPr>
        <w:t xml:space="preserve">T. cruzi </w:t>
      </w:r>
      <w:r w:rsidRPr="0021096F">
        <w:rPr>
          <w:rFonts w:ascii="Arial" w:hAnsi="Arial" w:cs="Arial"/>
          <w:sz w:val="24"/>
          <w:szCs w:val="24"/>
        </w:rPr>
        <w:t>para camundongos, que é detectada por exame a fresco, microhematócrito, hemoc</w:t>
      </w:r>
      <w:r w:rsidR="00EB315D">
        <w:rPr>
          <w:rFonts w:ascii="Arial" w:hAnsi="Arial" w:cs="Arial"/>
          <w:sz w:val="24"/>
          <w:szCs w:val="24"/>
        </w:rPr>
        <w:t>ultura, entre outros (LUQUETTI;</w:t>
      </w:r>
      <w:r w:rsidRPr="0021096F">
        <w:rPr>
          <w:rFonts w:ascii="Arial" w:hAnsi="Arial" w:cs="Arial"/>
          <w:sz w:val="24"/>
          <w:szCs w:val="24"/>
        </w:rPr>
        <w:t xml:space="preserve"> RASSI, 2000). A infectividade das formas de cultura do </w:t>
      </w:r>
      <w:r w:rsidRPr="0021096F">
        <w:rPr>
          <w:rFonts w:ascii="Arial" w:hAnsi="Arial" w:cs="Arial"/>
          <w:i/>
          <w:sz w:val="24"/>
          <w:szCs w:val="24"/>
        </w:rPr>
        <w:t>T. cruzi</w:t>
      </w:r>
      <w:r w:rsidRPr="0021096F">
        <w:rPr>
          <w:rFonts w:ascii="Arial" w:hAnsi="Arial" w:cs="Arial"/>
          <w:sz w:val="24"/>
          <w:szCs w:val="24"/>
        </w:rPr>
        <w:t xml:space="preserve"> é controversa sendo que alguns autores relatam a perda de infectividade para cepas mantidas por períodos prolongados em meio de cultura e outros observam seu aumento (BRENER et al., 1974).</w:t>
      </w:r>
    </w:p>
    <w:p w:rsidR="00F23AEE" w:rsidRPr="0021096F" w:rsidRDefault="00F23AEE" w:rsidP="00F35F7D">
      <w:pPr>
        <w:spacing w:line="360" w:lineRule="auto"/>
        <w:jc w:val="both"/>
        <w:rPr>
          <w:rFonts w:ascii="Arial" w:hAnsi="Arial" w:cs="Arial"/>
          <w:sz w:val="24"/>
          <w:szCs w:val="24"/>
        </w:rPr>
      </w:pPr>
      <w:r w:rsidRPr="0021096F">
        <w:rPr>
          <w:rFonts w:ascii="Arial" w:hAnsi="Arial" w:cs="Arial"/>
          <w:sz w:val="24"/>
          <w:szCs w:val="24"/>
        </w:rPr>
        <w:t xml:space="preserve">As populações do </w:t>
      </w:r>
      <w:r w:rsidRPr="0021096F">
        <w:rPr>
          <w:rFonts w:ascii="Arial" w:hAnsi="Arial" w:cs="Arial"/>
          <w:i/>
          <w:sz w:val="24"/>
          <w:szCs w:val="24"/>
        </w:rPr>
        <w:t>T. cruzi</w:t>
      </w:r>
      <w:r w:rsidRPr="0021096F">
        <w:rPr>
          <w:rFonts w:ascii="Arial" w:hAnsi="Arial" w:cs="Arial"/>
          <w:sz w:val="24"/>
          <w:szCs w:val="24"/>
        </w:rPr>
        <w:t xml:space="preserve"> podem perder a capacidade infectiva para camundongos, após cultivo prolongado em cultivo celular (LANA et al., 2000). Em nosso trabalho a manutenção do parasito em meios de cultivos acelular e celular por um período máximo de 60 dias não alterou a capacidade infectante das mesmas, contudo, a análise dessas populações mostrou que as formas </w:t>
      </w:r>
      <w:r w:rsidRPr="0021096F">
        <w:rPr>
          <w:rFonts w:ascii="Arial" w:hAnsi="Arial" w:cs="Arial"/>
          <w:sz w:val="24"/>
          <w:szCs w:val="24"/>
        </w:rPr>
        <w:lastRenderedPageBreak/>
        <w:t>tripomastigotas utilizadas no inóculo não foram semelhantes às encontradas na infecção humana.</w:t>
      </w:r>
    </w:p>
    <w:p w:rsidR="00F23AEE" w:rsidRPr="0021096F" w:rsidRDefault="00F23AEE" w:rsidP="00F35F7D">
      <w:pPr>
        <w:spacing w:line="360" w:lineRule="auto"/>
        <w:jc w:val="both"/>
        <w:rPr>
          <w:rFonts w:ascii="Arial" w:hAnsi="Arial" w:cs="Arial"/>
          <w:sz w:val="24"/>
          <w:szCs w:val="24"/>
        </w:rPr>
      </w:pPr>
      <w:r w:rsidRPr="0021096F">
        <w:rPr>
          <w:rFonts w:ascii="Arial" w:hAnsi="Arial" w:cs="Arial"/>
          <w:sz w:val="24"/>
          <w:szCs w:val="24"/>
        </w:rPr>
        <w:t xml:space="preserve">A infectividade é considerada uma importante variável da virulência e dados na literatura mostram que 80% das cepas que circulam na natureza apresentam baixa ou média virulência para camundongos (ANDRADE et al., 1985; DEVERA et al., 2002; TOLEDO et al., 2002). Neste estudo, ambos os isolados apresentaram 100% de infectividade para os camundongos, fato que pode estar relacionado </w:t>
      </w:r>
      <w:r w:rsidRPr="0021096F">
        <w:rPr>
          <w:rFonts w:ascii="Arial" w:hAnsi="Arial" w:cs="Arial"/>
          <w:color w:val="000000"/>
          <w:sz w:val="24"/>
          <w:szCs w:val="24"/>
        </w:rPr>
        <w:t xml:space="preserve">à origem destes isolamentos, provenientes de pacientes portadores da forma digestiva que podem apresentar baixos níveis de linfócitos T CD4 circulantes (LEMOS e t al., 1998).  </w:t>
      </w:r>
      <w:r w:rsidRPr="0021096F">
        <w:rPr>
          <w:rFonts w:ascii="Arial" w:hAnsi="Arial" w:cs="Arial"/>
          <w:sz w:val="24"/>
          <w:szCs w:val="24"/>
        </w:rPr>
        <w:t xml:space="preserve">Bértoli e colaboradores (2006) mostraram diferenças na infectividade das cepas de </w:t>
      </w:r>
      <w:r w:rsidRPr="0021096F">
        <w:rPr>
          <w:rFonts w:ascii="Arial" w:hAnsi="Arial" w:cs="Arial"/>
          <w:i/>
          <w:sz w:val="24"/>
          <w:szCs w:val="24"/>
        </w:rPr>
        <w:t>T. cruzi</w:t>
      </w:r>
      <w:r w:rsidRPr="0021096F">
        <w:rPr>
          <w:rFonts w:ascii="Arial" w:hAnsi="Arial" w:cs="Arial"/>
          <w:sz w:val="24"/>
          <w:szCs w:val="24"/>
        </w:rPr>
        <w:t xml:space="preserve"> relacionadas à origem do isolado, onde uma maior infectividade foi detectada em animais infectados pelas populações do </w:t>
      </w:r>
      <w:r w:rsidRPr="0021096F">
        <w:rPr>
          <w:rFonts w:ascii="Arial" w:hAnsi="Arial" w:cs="Arial"/>
          <w:i/>
          <w:sz w:val="24"/>
          <w:szCs w:val="24"/>
        </w:rPr>
        <w:t>T. cruzi</w:t>
      </w:r>
      <w:r w:rsidRPr="0021096F">
        <w:rPr>
          <w:rFonts w:ascii="Arial" w:hAnsi="Arial" w:cs="Arial"/>
          <w:sz w:val="24"/>
          <w:szCs w:val="24"/>
        </w:rPr>
        <w:t xml:space="preserve"> isoladas de animais silvestres em relação às isoladas de humanos e triatomíneos.</w:t>
      </w:r>
    </w:p>
    <w:p w:rsidR="00F23AEE" w:rsidRPr="0021096F" w:rsidRDefault="00F23AEE" w:rsidP="00F23AEE">
      <w:pPr>
        <w:spacing w:line="360" w:lineRule="auto"/>
        <w:jc w:val="both"/>
        <w:rPr>
          <w:rFonts w:ascii="Arial" w:hAnsi="Arial" w:cs="Arial"/>
          <w:sz w:val="24"/>
          <w:szCs w:val="24"/>
        </w:rPr>
      </w:pPr>
      <w:r w:rsidRPr="0021096F">
        <w:rPr>
          <w:rFonts w:ascii="Arial" w:hAnsi="Arial" w:cs="Arial"/>
          <w:sz w:val="24"/>
          <w:szCs w:val="24"/>
        </w:rPr>
        <w:t xml:space="preserve">De acordo com Fernandes e colaboradores (1997), PPP é um indicador de virulência das cepas do </w:t>
      </w:r>
      <w:r w:rsidRPr="0021096F">
        <w:rPr>
          <w:rFonts w:ascii="Arial" w:hAnsi="Arial" w:cs="Arial"/>
          <w:i/>
          <w:sz w:val="24"/>
          <w:szCs w:val="24"/>
        </w:rPr>
        <w:t>T. cruzi</w:t>
      </w:r>
      <w:r w:rsidRPr="0021096F">
        <w:rPr>
          <w:rFonts w:ascii="Arial" w:hAnsi="Arial" w:cs="Arial"/>
          <w:sz w:val="24"/>
          <w:szCs w:val="24"/>
        </w:rPr>
        <w:t>, sendo considerada alta virulência quando menor que oito dias e de baixa maior que 12 dias. Para as cepas do biodema III os valores médios do PPP variam de cinco a 12 dias (CAMANDAROBA et al., 2001; DEVERA et al., 2002) e corroboram com os dados obtidos neste estudo, onde o PPP médio foi de 12 dias.</w:t>
      </w:r>
    </w:p>
    <w:p w:rsidR="00F23AEE" w:rsidRPr="0021096F" w:rsidRDefault="00F23AEE" w:rsidP="00F35F7D">
      <w:pPr>
        <w:spacing w:line="360" w:lineRule="auto"/>
        <w:jc w:val="both"/>
        <w:rPr>
          <w:rFonts w:ascii="Arial" w:hAnsi="Arial" w:cs="Arial"/>
          <w:sz w:val="24"/>
          <w:szCs w:val="24"/>
        </w:rPr>
      </w:pPr>
      <w:r w:rsidRPr="0021096F">
        <w:rPr>
          <w:rFonts w:ascii="Arial" w:hAnsi="Arial" w:cs="Arial"/>
          <w:sz w:val="24"/>
          <w:szCs w:val="24"/>
        </w:rPr>
        <w:t xml:space="preserve">A avaliação do PP da parasitemia do </w:t>
      </w:r>
      <w:r w:rsidRPr="0021096F">
        <w:rPr>
          <w:rFonts w:ascii="Arial" w:hAnsi="Arial" w:cs="Arial"/>
          <w:i/>
          <w:sz w:val="24"/>
          <w:szCs w:val="24"/>
        </w:rPr>
        <w:t>T. cruzi</w:t>
      </w:r>
      <w:r w:rsidRPr="0021096F">
        <w:rPr>
          <w:rFonts w:ascii="Arial" w:hAnsi="Arial" w:cs="Arial"/>
          <w:sz w:val="24"/>
          <w:szCs w:val="24"/>
        </w:rPr>
        <w:t xml:space="preserve"> nas infecções experimentais em camundongos, determinado pela positividade do exame de sangue a fresco, mostram que este parâmetro não é bem definido para as cepas do biodema III, fato também evidenciado neste estudo. A maioria destas cepas mantém uma parasitemia baixa e patente até os 60 dias de observação (DEVERA et al., 2002).</w:t>
      </w:r>
    </w:p>
    <w:p w:rsidR="00F23AEE" w:rsidRPr="0021096F" w:rsidRDefault="00F23AEE" w:rsidP="00F23AEE">
      <w:pPr>
        <w:spacing w:line="360" w:lineRule="auto"/>
        <w:jc w:val="both"/>
        <w:rPr>
          <w:rFonts w:ascii="Arial" w:hAnsi="Arial" w:cs="Arial"/>
          <w:sz w:val="24"/>
          <w:szCs w:val="24"/>
        </w:rPr>
      </w:pPr>
      <w:r w:rsidRPr="0021096F">
        <w:rPr>
          <w:rFonts w:ascii="Arial" w:hAnsi="Arial" w:cs="Arial"/>
          <w:sz w:val="24"/>
          <w:szCs w:val="24"/>
        </w:rPr>
        <w:t>O pico máximo de parasitemia encontrado neste estudo (1,15x10</w:t>
      </w:r>
      <w:r w:rsidRPr="0021096F">
        <w:rPr>
          <w:rFonts w:ascii="Arial" w:hAnsi="Arial" w:cs="Arial"/>
          <w:sz w:val="24"/>
          <w:szCs w:val="24"/>
          <w:vertAlign w:val="superscript"/>
        </w:rPr>
        <w:t>4</w:t>
      </w:r>
      <w:r w:rsidRPr="0021096F">
        <w:rPr>
          <w:rFonts w:ascii="Arial" w:hAnsi="Arial" w:cs="Arial"/>
          <w:sz w:val="24"/>
          <w:szCs w:val="24"/>
        </w:rPr>
        <w:t xml:space="preserve"> parasitos/mL de sangue) não foi suficiente para classificar as populações estudadas em alta, média ou baixa virulência, já que a literatura disponível utiliza índices de </w:t>
      </w:r>
      <w:r w:rsidRPr="0021096F">
        <w:rPr>
          <w:rFonts w:ascii="Arial" w:hAnsi="Arial" w:cs="Arial"/>
          <w:sz w:val="24"/>
          <w:szCs w:val="24"/>
        </w:rPr>
        <w:lastRenderedPageBreak/>
        <w:t>parasitemia bastante variáveis para esta classificação. Para Fernandes e colaboradores (1997), cepas de alta virulência alcançaram picos parasitêmicos de 13,1x10</w:t>
      </w:r>
      <w:r w:rsidRPr="0021096F">
        <w:rPr>
          <w:rFonts w:ascii="Arial" w:hAnsi="Arial" w:cs="Arial"/>
          <w:sz w:val="24"/>
          <w:szCs w:val="24"/>
          <w:vertAlign w:val="superscript"/>
        </w:rPr>
        <w:t>3</w:t>
      </w:r>
      <w:r w:rsidRPr="0021096F">
        <w:rPr>
          <w:rFonts w:ascii="Arial" w:hAnsi="Arial" w:cs="Arial"/>
          <w:sz w:val="24"/>
          <w:szCs w:val="24"/>
        </w:rPr>
        <w:t xml:space="preserve"> parasitos/5 mm³ de sangue e as de baixa, 900 parasitos/5 mm³ de sangue. Devera e colaboradores (2002) classificaram como cepas de alta, média e baixa parasitemia respectivamente para aquelas com picos médios maiores que 1500, entre 500 e 1499 e inferiores a 500 parasitos/5μL de sangue. Gomes e colaboradores (2003) consideraram as cepas que apresentam parasitemia sub-patente ou patente até 10</w:t>
      </w:r>
      <w:r w:rsidRPr="0021096F">
        <w:rPr>
          <w:rFonts w:ascii="Arial" w:hAnsi="Arial" w:cs="Arial"/>
          <w:sz w:val="24"/>
          <w:szCs w:val="24"/>
          <w:vertAlign w:val="superscript"/>
        </w:rPr>
        <w:t>3</w:t>
      </w:r>
      <w:r w:rsidRPr="0021096F">
        <w:rPr>
          <w:rFonts w:ascii="Arial" w:hAnsi="Arial" w:cs="Arial"/>
          <w:sz w:val="24"/>
          <w:szCs w:val="24"/>
        </w:rPr>
        <w:t xml:space="preserve"> parasitos/mL de sangue como sendo de baixa parasitemia, média quando os picos parasitêmicos variam de </w:t>
      </w:r>
      <w:smartTag w:uri="urn:schemas-microsoft-com:office:smarttags" w:element="metricconverter">
        <w:smartTagPr>
          <w:attr w:name="ProductID" w:val="104 a"/>
        </w:smartTagPr>
        <w:r w:rsidRPr="0021096F">
          <w:rPr>
            <w:rFonts w:ascii="Arial" w:hAnsi="Arial" w:cs="Arial"/>
            <w:sz w:val="24"/>
            <w:szCs w:val="24"/>
          </w:rPr>
          <w:t>10</w:t>
        </w:r>
        <w:r w:rsidRPr="0021096F">
          <w:rPr>
            <w:rFonts w:ascii="Arial" w:hAnsi="Arial" w:cs="Arial"/>
            <w:sz w:val="24"/>
            <w:szCs w:val="24"/>
            <w:vertAlign w:val="superscript"/>
          </w:rPr>
          <w:t>4</w:t>
        </w:r>
        <w:r w:rsidRPr="0021096F">
          <w:rPr>
            <w:rFonts w:ascii="Arial" w:hAnsi="Arial" w:cs="Arial"/>
            <w:sz w:val="24"/>
            <w:szCs w:val="24"/>
          </w:rPr>
          <w:t xml:space="preserve"> a</w:t>
        </w:r>
      </w:smartTag>
      <w:r w:rsidRPr="0021096F">
        <w:rPr>
          <w:rFonts w:ascii="Arial" w:hAnsi="Arial" w:cs="Arial"/>
          <w:sz w:val="24"/>
          <w:szCs w:val="24"/>
        </w:rPr>
        <w:t xml:space="preserve"> 10</w:t>
      </w:r>
      <w:r w:rsidRPr="0021096F">
        <w:rPr>
          <w:rFonts w:ascii="Arial" w:hAnsi="Arial" w:cs="Arial"/>
          <w:sz w:val="24"/>
          <w:szCs w:val="24"/>
          <w:vertAlign w:val="superscript"/>
        </w:rPr>
        <w:t>5</w:t>
      </w:r>
      <w:r w:rsidRPr="0021096F">
        <w:rPr>
          <w:rFonts w:ascii="Arial" w:hAnsi="Arial" w:cs="Arial"/>
          <w:sz w:val="24"/>
          <w:szCs w:val="24"/>
        </w:rPr>
        <w:t xml:space="preserve"> parasitos/mL de sangue e alta para aquelas com picos maiores que 10</w:t>
      </w:r>
      <w:r w:rsidRPr="0021096F">
        <w:rPr>
          <w:rFonts w:ascii="Arial" w:hAnsi="Arial" w:cs="Arial"/>
          <w:sz w:val="24"/>
          <w:szCs w:val="24"/>
          <w:vertAlign w:val="superscript"/>
        </w:rPr>
        <w:t>6</w:t>
      </w:r>
      <w:r w:rsidRPr="0021096F">
        <w:rPr>
          <w:rFonts w:ascii="Arial" w:hAnsi="Arial" w:cs="Arial"/>
          <w:sz w:val="24"/>
          <w:szCs w:val="24"/>
        </w:rPr>
        <w:t xml:space="preserve"> parasitos/mL de sangue.</w:t>
      </w:r>
    </w:p>
    <w:p w:rsidR="00F23AEE" w:rsidRPr="0021096F" w:rsidRDefault="00F23AEE" w:rsidP="00F23AEE">
      <w:pPr>
        <w:spacing w:line="360" w:lineRule="auto"/>
        <w:jc w:val="both"/>
        <w:rPr>
          <w:rFonts w:ascii="Arial" w:hAnsi="Arial" w:cs="Arial"/>
          <w:sz w:val="24"/>
          <w:szCs w:val="24"/>
        </w:rPr>
      </w:pPr>
      <w:r w:rsidRPr="0021096F">
        <w:rPr>
          <w:rFonts w:ascii="Arial" w:hAnsi="Arial" w:cs="Arial"/>
          <w:sz w:val="24"/>
          <w:szCs w:val="24"/>
        </w:rPr>
        <w:t>A taxa de mortalidade foi de 15% para os isolados avaliados, valor comparável aos obtidos em outros estudos experimentais com cepas pertencentes ao biodema III (ANDRADE et al., 1985; CAMANDAROBA et al., 2001; DEVERA et al., 2002).</w:t>
      </w:r>
    </w:p>
    <w:p w:rsidR="00F23AEE" w:rsidRPr="0021096F" w:rsidRDefault="00F23AEE" w:rsidP="00F23AEE">
      <w:pPr>
        <w:spacing w:line="360" w:lineRule="auto"/>
        <w:jc w:val="both"/>
        <w:rPr>
          <w:rFonts w:ascii="Arial" w:hAnsi="Arial" w:cs="Arial"/>
          <w:sz w:val="24"/>
          <w:szCs w:val="24"/>
        </w:rPr>
      </w:pPr>
      <w:r w:rsidRPr="0021096F">
        <w:rPr>
          <w:rFonts w:ascii="Arial" w:hAnsi="Arial" w:cs="Arial"/>
          <w:sz w:val="24"/>
          <w:szCs w:val="24"/>
        </w:rPr>
        <w:t xml:space="preserve">Apesar das cepas utilizadas terem sido escolhidas sem conhecimento anterior de suas características biológicas, o comportamento destas em camundongos não evidenciou na fase aguda da infecção nenhum padrão que pudesse ser associado a uma maior virulência das populações do </w:t>
      </w:r>
      <w:r w:rsidRPr="0021096F">
        <w:rPr>
          <w:rFonts w:ascii="Arial" w:hAnsi="Arial" w:cs="Arial"/>
          <w:i/>
          <w:sz w:val="24"/>
          <w:szCs w:val="24"/>
        </w:rPr>
        <w:t>T. cruzi</w:t>
      </w:r>
      <w:r w:rsidRPr="0021096F">
        <w:rPr>
          <w:rFonts w:ascii="Arial" w:hAnsi="Arial" w:cs="Arial"/>
          <w:sz w:val="24"/>
          <w:szCs w:val="24"/>
        </w:rPr>
        <w:t xml:space="preserve"> en</w:t>
      </w:r>
      <w:r w:rsidR="00AE6F07">
        <w:rPr>
          <w:rFonts w:ascii="Arial" w:hAnsi="Arial" w:cs="Arial"/>
          <w:sz w:val="24"/>
          <w:szCs w:val="24"/>
        </w:rPr>
        <w:t>volvidas na forma digestiva da D</w:t>
      </w:r>
      <w:r w:rsidRPr="0021096F">
        <w:rPr>
          <w:rFonts w:ascii="Arial" w:hAnsi="Arial" w:cs="Arial"/>
          <w:sz w:val="24"/>
          <w:szCs w:val="24"/>
        </w:rPr>
        <w:t>oença de Chagas humana.</w:t>
      </w:r>
    </w:p>
    <w:p w:rsidR="00F23AEE" w:rsidRPr="0021096F" w:rsidRDefault="00F23AEE" w:rsidP="00F35F7D">
      <w:pPr>
        <w:spacing w:line="360" w:lineRule="auto"/>
        <w:jc w:val="both"/>
        <w:rPr>
          <w:rFonts w:ascii="Arial" w:hAnsi="Arial" w:cs="Arial"/>
          <w:sz w:val="24"/>
          <w:szCs w:val="24"/>
        </w:rPr>
      </w:pPr>
      <w:r w:rsidRPr="0021096F">
        <w:rPr>
          <w:rFonts w:ascii="Arial" w:hAnsi="Arial" w:cs="Arial"/>
          <w:sz w:val="24"/>
          <w:szCs w:val="24"/>
        </w:rPr>
        <w:t xml:space="preserve">As cepas do </w:t>
      </w:r>
      <w:r w:rsidRPr="0021096F">
        <w:rPr>
          <w:rFonts w:ascii="Arial" w:hAnsi="Arial" w:cs="Arial"/>
          <w:i/>
          <w:sz w:val="24"/>
          <w:szCs w:val="24"/>
        </w:rPr>
        <w:t>T. cruzi</w:t>
      </w:r>
      <w:r w:rsidRPr="0021096F">
        <w:rPr>
          <w:rFonts w:ascii="Arial" w:hAnsi="Arial" w:cs="Arial"/>
          <w:sz w:val="24"/>
          <w:szCs w:val="24"/>
        </w:rPr>
        <w:t xml:space="preserve"> podem apresentar padrões diferenciados associados com alta, média e baixa parasitemia na fase crônica da infecção experimental, comportamento também observado em seres humanos nos quais predominam parasitemia baixa ou ausente (CASTRO et al., 1983; JUNQUEIRA, 1996). </w:t>
      </w:r>
    </w:p>
    <w:p w:rsidR="00F23AEE" w:rsidRPr="0021096F" w:rsidRDefault="00F23AEE" w:rsidP="00F35F7D">
      <w:pPr>
        <w:spacing w:line="360" w:lineRule="auto"/>
        <w:jc w:val="both"/>
        <w:rPr>
          <w:rFonts w:ascii="Arial" w:hAnsi="Arial" w:cs="Arial"/>
          <w:sz w:val="24"/>
          <w:szCs w:val="24"/>
        </w:rPr>
      </w:pPr>
      <w:r w:rsidRPr="0021096F">
        <w:rPr>
          <w:rFonts w:ascii="Arial" w:hAnsi="Arial" w:cs="Arial"/>
          <w:sz w:val="24"/>
          <w:szCs w:val="24"/>
        </w:rPr>
        <w:t xml:space="preserve">Múltiplos fatores têm sido relacionados à sobrevivência das populações sanguíneas do </w:t>
      </w:r>
      <w:r w:rsidRPr="0021096F">
        <w:rPr>
          <w:rFonts w:ascii="Arial" w:hAnsi="Arial" w:cs="Arial"/>
          <w:i/>
          <w:sz w:val="24"/>
          <w:szCs w:val="24"/>
        </w:rPr>
        <w:t>T. cruzi</w:t>
      </w:r>
      <w:r w:rsidRPr="0021096F">
        <w:rPr>
          <w:rFonts w:ascii="Arial" w:hAnsi="Arial" w:cs="Arial"/>
          <w:sz w:val="24"/>
          <w:szCs w:val="24"/>
        </w:rPr>
        <w:t xml:space="preserve">, podendo ser determinados pelo estado imunológico do hospedeiro e por mecanismos de escape do parasito. Entre estes podem ser citados, a susceptibilidade das populações do </w:t>
      </w:r>
      <w:r w:rsidRPr="0021096F">
        <w:rPr>
          <w:rFonts w:ascii="Arial" w:hAnsi="Arial" w:cs="Arial"/>
          <w:i/>
          <w:sz w:val="24"/>
          <w:szCs w:val="24"/>
        </w:rPr>
        <w:t>T. cruzi</w:t>
      </w:r>
      <w:r w:rsidRPr="0021096F">
        <w:rPr>
          <w:rFonts w:ascii="Arial" w:hAnsi="Arial" w:cs="Arial"/>
          <w:sz w:val="24"/>
          <w:szCs w:val="24"/>
        </w:rPr>
        <w:t xml:space="preserve"> à ação do complemento </w:t>
      </w:r>
      <w:r w:rsidRPr="0021096F">
        <w:rPr>
          <w:rFonts w:ascii="Arial" w:hAnsi="Arial" w:cs="Arial"/>
          <w:sz w:val="24"/>
          <w:szCs w:val="24"/>
        </w:rPr>
        <w:lastRenderedPageBreak/>
        <w:t>(KRETLLI et al., 1979; BRAGA et al., 1993); capacidade de eliminar as proteínas de superfície (</w:t>
      </w:r>
      <w:r w:rsidRPr="0021096F">
        <w:rPr>
          <w:rFonts w:ascii="Arial" w:hAnsi="Arial" w:cs="Arial"/>
          <w:i/>
          <w:sz w:val="24"/>
          <w:szCs w:val="24"/>
        </w:rPr>
        <w:t>capping-shedding</w:t>
      </w:r>
      <w:r w:rsidRPr="0021096F">
        <w:rPr>
          <w:rFonts w:ascii="Arial" w:hAnsi="Arial" w:cs="Arial"/>
          <w:sz w:val="24"/>
          <w:szCs w:val="24"/>
        </w:rPr>
        <w:t>) e clivagem da porção Fc dos anticorpos aderidos à sua membrana (KRETLLI et al., 1979). Do mesmo modo deve-se levar em consideração a presença de cepas multiclonais com diferentes características biológicas e níveis de resistência à resposta imune do hospedeiro com possível associação ao potencial para reativação (PEREZ-RAMIREZ et al., 1999).</w:t>
      </w:r>
    </w:p>
    <w:p w:rsidR="00F23AEE" w:rsidRPr="0021096F" w:rsidRDefault="00F23AEE" w:rsidP="00F23AEE">
      <w:pPr>
        <w:spacing w:line="360" w:lineRule="auto"/>
        <w:jc w:val="both"/>
        <w:rPr>
          <w:rFonts w:ascii="Arial" w:hAnsi="Arial" w:cs="Arial"/>
          <w:sz w:val="24"/>
          <w:szCs w:val="24"/>
        </w:rPr>
      </w:pPr>
      <w:r w:rsidRPr="0021096F">
        <w:rPr>
          <w:rFonts w:ascii="Arial" w:hAnsi="Arial" w:cs="Arial"/>
          <w:sz w:val="24"/>
          <w:szCs w:val="24"/>
        </w:rPr>
        <w:t xml:space="preserve">A infecção pelo </w:t>
      </w:r>
      <w:r w:rsidRPr="0021096F">
        <w:rPr>
          <w:rFonts w:ascii="Arial" w:hAnsi="Arial" w:cs="Arial"/>
          <w:i/>
          <w:sz w:val="24"/>
          <w:szCs w:val="24"/>
        </w:rPr>
        <w:t xml:space="preserve">T. cruzi </w:t>
      </w:r>
      <w:r w:rsidRPr="0021096F">
        <w:rPr>
          <w:rFonts w:ascii="Arial" w:hAnsi="Arial" w:cs="Arial"/>
          <w:sz w:val="24"/>
          <w:szCs w:val="24"/>
        </w:rPr>
        <w:t>perdura por toda a vida do hospedeiro, em níveis subpatentes, e não ocorrem reagudizações na infecção crônica, a não ser em condições excepcionais relacionadas à indução</w:t>
      </w:r>
      <w:r w:rsidR="00EB315D">
        <w:rPr>
          <w:rFonts w:ascii="Arial" w:hAnsi="Arial" w:cs="Arial"/>
          <w:sz w:val="24"/>
          <w:szCs w:val="24"/>
        </w:rPr>
        <w:t xml:space="preserve"> de imunossupressão (LUQUETTI; </w:t>
      </w:r>
      <w:r w:rsidRPr="0021096F">
        <w:rPr>
          <w:rFonts w:ascii="Arial" w:hAnsi="Arial" w:cs="Arial"/>
          <w:sz w:val="24"/>
          <w:szCs w:val="24"/>
        </w:rPr>
        <w:t>RASSI, 2000).</w:t>
      </w:r>
    </w:p>
    <w:p w:rsidR="00F23AEE" w:rsidRPr="0021096F" w:rsidRDefault="00F23AEE" w:rsidP="00F35F7D">
      <w:pPr>
        <w:spacing w:line="360" w:lineRule="auto"/>
        <w:jc w:val="both"/>
        <w:rPr>
          <w:rFonts w:ascii="Arial" w:hAnsi="Arial" w:cs="Arial"/>
          <w:sz w:val="24"/>
          <w:szCs w:val="24"/>
        </w:rPr>
      </w:pPr>
      <w:r w:rsidRPr="0021096F">
        <w:rPr>
          <w:rFonts w:ascii="Arial" w:hAnsi="Arial" w:cs="Arial"/>
          <w:sz w:val="24"/>
          <w:szCs w:val="24"/>
        </w:rPr>
        <w:t xml:space="preserve">A literatura referente à capacidade de reativação das cepas do </w:t>
      </w:r>
      <w:r w:rsidRPr="0021096F">
        <w:rPr>
          <w:rFonts w:ascii="Arial" w:hAnsi="Arial" w:cs="Arial"/>
          <w:i/>
          <w:sz w:val="24"/>
          <w:szCs w:val="24"/>
        </w:rPr>
        <w:t xml:space="preserve">T. cruzi </w:t>
      </w:r>
      <w:r w:rsidRPr="0021096F">
        <w:rPr>
          <w:rFonts w:ascii="Arial" w:hAnsi="Arial" w:cs="Arial"/>
          <w:sz w:val="24"/>
          <w:szCs w:val="24"/>
        </w:rPr>
        <w:t>na fase crônica da infecção não avaliam a parasitemia dos animais antes da imunossupressão. Neste estudo, a parasitemia na fase crônica antes do início da imunossupressão foi avaliada pela técnica do microhematócrito, a fim de se determinar uma comparação com a mesma durante a imunossupressão e assim permitir a caracterização do processo de reativação. A utilização do microhematócrito é uma importante estratégia, já que permite evidenciar o aumento progressivo da parasitemia evidenciado em cruzes mesmo antes da sua detecção pelo exame a fresco, detectado pelo método quantitativo de Brener (1962) ou pela câmara de Neubauer, onde a sensibilidade de detecção é de 1x10</w:t>
      </w:r>
      <w:r w:rsidRPr="0021096F">
        <w:rPr>
          <w:rFonts w:ascii="Arial" w:hAnsi="Arial" w:cs="Arial"/>
          <w:sz w:val="24"/>
          <w:szCs w:val="24"/>
          <w:vertAlign w:val="superscript"/>
        </w:rPr>
        <w:t xml:space="preserve">4 </w:t>
      </w:r>
      <w:r w:rsidRPr="0021096F">
        <w:rPr>
          <w:rFonts w:ascii="Arial" w:hAnsi="Arial" w:cs="Arial"/>
          <w:sz w:val="24"/>
          <w:szCs w:val="24"/>
        </w:rPr>
        <w:t>parasitos/mL.</w:t>
      </w:r>
    </w:p>
    <w:p w:rsidR="00F23AEE" w:rsidRPr="0021096F" w:rsidRDefault="00F23AEE" w:rsidP="00F23AEE">
      <w:pPr>
        <w:spacing w:line="360" w:lineRule="auto"/>
        <w:jc w:val="both"/>
        <w:rPr>
          <w:rFonts w:ascii="Arial" w:hAnsi="Arial" w:cs="Arial"/>
          <w:sz w:val="24"/>
          <w:szCs w:val="24"/>
        </w:rPr>
      </w:pPr>
      <w:r w:rsidRPr="0021096F">
        <w:rPr>
          <w:rFonts w:ascii="Arial" w:hAnsi="Arial" w:cs="Arial"/>
          <w:sz w:val="24"/>
          <w:szCs w:val="24"/>
        </w:rPr>
        <w:t xml:space="preserve">No modelo murino foi comprovado que a imunossupressão causada pela ciclofosfamida na fase aguda da infecção pode induzir uma parasitemia até 10 vezes maior quando comparada aos camundongos não imunossuprimidos (TOLEDO et al., 1991). Dados na literatura demonstram que o nível de parasitemia na fase crônica da infecção entre os pacientes HIV+ é muito maior que em HIV- (LAGES-SILVA et al., 1996; PEREZ-RAMIREZ et al., 1999, SARTORI et al., 2002), o que pode ser explicado pela depressão da imunidade </w:t>
      </w:r>
      <w:r w:rsidRPr="0021096F">
        <w:rPr>
          <w:rFonts w:ascii="Arial" w:hAnsi="Arial" w:cs="Arial"/>
          <w:sz w:val="24"/>
          <w:szCs w:val="24"/>
        </w:rPr>
        <w:lastRenderedPageBreak/>
        <w:t xml:space="preserve">celular, entre os pacientes portadores do HIV, que é um fator essencial no controle do </w:t>
      </w:r>
      <w:r w:rsidRPr="0021096F">
        <w:rPr>
          <w:rFonts w:ascii="Arial" w:hAnsi="Arial" w:cs="Arial"/>
          <w:i/>
          <w:sz w:val="24"/>
          <w:szCs w:val="24"/>
        </w:rPr>
        <w:t xml:space="preserve">T. cruzi </w:t>
      </w:r>
      <w:r w:rsidRPr="0021096F">
        <w:rPr>
          <w:rFonts w:ascii="Arial" w:hAnsi="Arial" w:cs="Arial"/>
          <w:sz w:val="24"/>
          <w:szCs w:val="24"/>
        </w:rPr>
        <w:t>em todas as fases da doença (CALABRESE, 1999; SARTORI et al., 1999). A elevada parasitemia detectada nos pacientes imunodeprimidos parece desempenhar o principal pa</w:t>
      </w:r>
      <w:r w:rsidR="00E103BF">
        <w:rPr>
          <w:rFonts w:ascii="Arial" w:hAnsi="Arial" w:cs="Arial"/>
          <w:sz w:val="24"/>
          <w:szCs w:val="24"/>
        </w:rPr>
        <w:t>pel nos casos de reativação da D</w:t>
      </w:r>
      <w:r w:rsidRPr="0021096F">
        <w:rPr>
          <w:rFonts w:ascii="Arial" w:hAnsi="Arial" w:cs="Arial"/>
          <w:sz w:val="24"/>
          <w:szCs w:val="24"/>
        </w:rPr>
        <w:t>oença de Chagas (PEREZ-RAMIREZ et al., 1999). Os dados obtidos neste estudo divergem do acima exposto, pois não foi possível estabelecer uma relação entre a parasitemia na fase crônica e a capacidade de reativação dos isolados (Tabela 4; Figura 5).</w:t>
      </w:r>
    </w:p>
    <w:p w:rsidR="00F23AEE" w:rsidRPr="0021096F" w:rsidRDefault="00F23AEE" w:rsidP="00F35F7D">
      <w:pPr>
        <w:spacing w:line="360" w:lineRule="auto"/>
        <w:jc w:val="both"/>
        <w:rPr>
          <w:rFonts w:ascii="Arial" w:hAnsi="Arial" w:cs="Arial"/>
          <w:sz w:val="24"/>
          <w:szCs w:val="24"/>
        </w:rPr>
      </w:pPr>
      <w:r w:rsidRPr="0021096F">
        <w:rPr>
          <w:rFonts w:ascii="Arial" w:hAnsi="Arial" w:cs="Arial"/>
          <w:sz w:val="24"/>
          <w:szCs w:val="24"/>
        </w:rPr>
        <w:t xml:space="preserve">Os resultados encontrados neste trabalho mostraram que o processo de reativação ocorreu em 88,5% dos animais imunossuprimidos e em todos aqueles não imunossuprimidos, sendo observado nos animais inoculados com os dois isolados de </w:t>
      </w:r>
      <w:r w:rsidRPr="0021096F">
        <w:rPr>
          <w:rFonts w:ascii="Arial" w:hAnsi="Arial" w:cs="Arial"/>
          <w:i/>
          <w:sz w:val="24"/>
          <w:szCs w:val="24"/>
        </w:rPr>
        <w:t>T. cruzi</w:t>
      </w:r>
      <w:r w:rsidRPr="0021096F">
        <w:rPr>
          <w:rFonts w:ascii="Arial" w:hAnsi="Arial" w:cs="Arial"/>
          <w:sz w:val="24"/>
          <w:szCs w:val="24"/>
        </w:rPr>
        <w:t xml:space="preserve">, mostrando que este processo não foi cepa-dependente. A literatura apresenta equívocos quando afirma que a reativação do </w:t>
      </w:r>
      <w:r w:rsidRPr="0021096F">
        <w:rPr>
          <w:rFonts w:ascii="Arial" w:hAnsi="Arial" w:cs="Arial"/>
          <w:i/>
          <w:sz w:val="24"/>
          <w:szCs w:val="24"/>
        </w:rPr>
        <w:t>T. cruzi</w:t>
      </w:r>
      <w:r w:rsidRPr="0021096F">
        <w:rPr>
          <w:rFonts w:ascii="Arial" w:hAnsi="Arial" w:cs="Arial"/>
          <w:sz w:val="24"/>
          <w:szCs w:val="24"/>
        </w:rPr>
        <w:t xml:space="preserve"> na fase crônica da infecção é um fenômeno cepa-dependente: Pereira e colaboradores (1996) observaram que a porcentagem de reativação na fase crônica da infecção experimental pode variar de 10,7% a 90,3%, de acordo com a cepa inoculada, e Brener e Chiari (1971) demonstraram que o processo de reativação foi mais evidente com a cepa CL em rel</w:t>
      </w:r>
      <w:r w:rsidR="008605E4">
        <w:rPr>
          <w:rFonts w:ascii="Arial" w:hAnsi="Arial" w:cs="Arial"/>
          <w:sz w:val="24"/>
          <w:szCs w:val="24"/>
        </w:rPr>
        <w:t>ação à cepa Y. A reativação da D</w:t>
      </w:r>
      <w:r w:rsidRPr="0021096F">
        <w:rPr>
          <w:rFonts w:ascii="Arial" w:hAnsi="Arial" w:cs="Arial"/>
          <w:sz w:val="24"/>
          <w:szCs w:val="24"/>
        </w:rPr>
        <w:t>oença de Chagas seria um processo cepa-dependente se fosse observado para algumas cepas e não em outras.</w:t>
      </w:r>
    </w:p>
    <w:p w:rsidR="00F23AEE" w:rsidRPr="0021096F" w:rsidRDefault="00F23AEE" w:rsidP="00F35F7D">
      <w:pPr>
        <w:spacing w:line="360" w:lineRule="auto"/>
        <w:jc w:val="both"/>
        <w:rPr>
          <w:rFonts w:ascii="Arial" w:hAnsi="Arial" w:cs="Arial"/>
          <w:sz w:val="24"/>
          <w:szCs w:val="24"/>
        </w:rPr>
      </w:pPr>
      <w:r w:rsidRPr="0021096F">
        <w:rPr>
          <w:rFonts w:ascii="Arial" w:hAnsi="Arial" w:cs="Arial"/>
          <w:sz w:val="24"/>
          <w:szCs w:val="24"/>
        </w:rPr>
        <w:t>Os animais imunossuprimidos apresentaram uma maior sensibilidade à ação da ciclofosfamida, evidenciada por uma maior porcentagem de animais reativados entre o primeiro e o segundo ciclo de tratamento e taxa de mortalidade de aproximadamente 77% após o segundo ciclo, demonstrando que para esses parâmetros houve uma correlação com o tratamento imunossupressor.</w:t>
      </w:r>
    </w:p>
    <w:p w:rsidR="00F23AEE" w:rsidRPr="0021096F" w:rsidRDefault="00F23AEE" w:rsidP="00FA2BB6">
      <w:pPr>
        <w:spacing w:line="360" w:lineRule="auto"/>
        <w:jc w:val="both"/>
        <w:rPr>
          <w:rFonts w:ascii="Arial" w:hAnsi="Arial" w:cs="Arial"/>
          <w:sz w:val="24"/>
          <w:szCs w:val="24"/>
        </w:rPr>
      </w:pPr>
      <w:r w:rsidRPr="0021096F">
        <w:rPr>
          <w:rFonts w:ascii="Arial" w:hAnsi="Arial" w:cs="Arial"/>
          <w:sz w:val="24"/>
          <w:szCs w:val="24"/>
        </w:rPr>
        <w:t>O exame de sangue a fresco durante o tratamento com ciclofosfamida foi realizado, devido a sua baixa sensibilidade (1x10</w:t>
      </w:r>
      <w:r w:rsidRPr="0021096F">
        <w:rPr>
          <w:rFonts w:ascii="Arial" w:hAnsi="Arial" w:cs="Arial"/>
          <w:sz w:val="24"/>
          <w:szCs w:val="24"/>
          <w:vertAlign w:val="superscript"/>
        </w:rPr>
        <w:t>4</w:t>
      </w:r>
      <w:r w:rsidRPr="0021096F">
        <w:rPr>
          <w:rFonts w:ascii="Arial" w:hAnsi="Arial" w:cs="Arial"/>
          <w:sz w:val="24"/>
          <w:szCs w:val="24"/>
        </w:rPr>
        <w:t xml:space="preserve"> parasitos/mL), somente naqueles animais que apresentaram microhematócrito altamente positivos (+++ ou ++++), e observamos a positividade deste teste somente entre animais que </w:t>
      </w:r>
      <w:r w:rsidRPr="0021096F">
        <w:rPr>
          <w:rFonts w:ascii="Arial" w:hAnsi="Arial" w:cs="Arial"/>
          <w:sz w:val="24"/>
          <w:szCs w:val="24"/>
        </w:rPr>
        <w:lastRenderedPageBreak/>
        <w:t>receberam o tratamento com a ciclofosfamida. Este dado também sugere que houve uma maior intensidade do processo de reativação associada ao tratamento imunossupressor.</w:t>
      </w:r>
    </w:p>
    <w:p w:rsidR="00F23AEE" w:rsidRPr="0021096F" w:rsidRDefault="00F23AEE" w:rsidP="00F35F7D">
      <w:pPr>
        <w:spacing w:line="360" w:lineRule="auto"/>
        <w:jc w:val="both"/>
        <w:rPr>
          <w:rFonts w:ascii="Arial" w:hAnsi="Arial" w:cs="Arial"/>
          <w:color w:val="000000"/>
          <w:sz w:val="24"/>
          <w:szCs w:val="24"/>
        </w:rPr>
      </w:pPr>
      <w:r w:rsidRPr="0021096F">
        <w:rPr>
          <w:rFonts w:ascii="Arial" w:hAnsi="Arial" w:cs="Arial"/>
          <w:sz w:val="24"/>
          <w:szCs w:val="24"/>
        </w:rPr>
        <w:t xml:space="preserve">Estudos experimentais têm evidenciado diferenças no comportamento biológico das cepas do </w:t>
      </w:r>
      <w:r w:rsidRPr="0021096F">
        <w:rPr>
          <w:rFonts w:ascii="Arial" w:hAnsi="Arial" w:cs="Arial"/>
          <w:i/>
          <w:sz w:val="24"/>
          <w:szCs w:val="24"/>
        </w:rPr>
        <w:t>T. cruzi,</w:t>
      </w:r>
      <w:r w:rsidRPr="0021096F">
        <w:rPr>
          <w:rFonts w:ascii="Arial" w:hAnsi="Arial" w:cs="Arial"/>
          <w:sz w:val="24"/>
          <w:szCs w:val="24"/>
        </w:rPr>
        <w:t xml:space="preserve"> as quais podem estar relacionadas à variedade de manifestações histopatológicas e clínicas encontradas na infecçã</w:t>
      </w:r>
      <w:r w:rsidR="002145CA">
        <w:rPr>
          <w:rFonts w:ascii="Arial" w:hAnsi="Arial" w:cs="Arial"/>
          <w:sz w:val="24"/>
          <w:szCs w:val="24"/>
        </w:rPr>
        <w:t xml:space="preserve">o humana (ANDRADE, 1974;  MELO; </w:t>
      </w:r>
      <w:r w:rsidRPr="0021096F">
        <w:rPr>
          <w:rFonts w:ascii="Arial" w:hAnsi="Arial" w:cs="Arial"/>
          <w:sz w:val="24"/>
          <w:szCs w:val="24"/>
        </w:rPr>
        <w:t xml:space="preserve">BRENER, 1978). Infecções experimentais agudas em camundongos com diferentes cepas do </w:t>
      </w:r>
      <w:r w:rsidRPr="0021096F">
        <w:rPr>
          <w:rFonts w:ascii="Arial" w:hAnsi="Arial" w:cs="Arial"/>
          <w:i/>
          <w:sz w:val="24"/>
          <w:szCs w:val="24"/>
        </w:rPr>
        <w:t xml:space="preserve">T. cruzi </w:t>
      </w:r>
      <w:r w:rsidRPr="0021096F">
        <w:rPr>
          <w:rFonts w:ascii="Arial" w:hAnsi="Arial" w:cs="Arial"/>
          <w:sz w:val="24"/>
          <w:szCs w:val="24"/>
        </w:rPr>
        <w:t>mostram uma grande diferença na distribuição e intensid</w:t>
      </w:r>
      <w:r w:rsidR="002145CA">
        <w:rPr>
          <w:rFonts w:ascii="Arial" w:hAnsi="Arial" w:cs="Arial"/>
          <w:sz w:val="24"/>
          <w:szCs w:val="24"/>
        </w:rPr>
        <w:t xml:space="preserve">ade de lesões teciduais (MELO; </w:t>
      </w:r>
      <w:r w:rsidRPr="0021096F">
        <w:rPr>
          <w:rFonts w:ascii="Arial" w:hAnsi="Arial" w:cs="Arial"/>
          <w:sz w:val="24"/>
          <w:szCs w:val="24"/>
        </w:rPr>
        <w:t xml:space="preserve">BRENER, 1978) </w:t>
      </w:r>
      <w:r w:rsidRPr="0021096F">
        <w:rPr>
          <w:rFonts w:ascii="Arial" w:hAnsi="Arial" w:cs="Arial"/>
          <w:snapToGrid w:val="0"/>
          <w:color w:val="000000"/>
          <w:sz w:val="24"/>
          <w:szCs w:val="24"/>
        </w:rPr>
        <w:t xml:space="preserve">e na fase crônica os parasitos são escassos e dificilmente evidenciados pelas técnicas de rotina histopatológica, e as lesões podem ser focais ou difusas principalmente no coração, e apenas focais nos demais órgãos (ANDRADE, 1999). </w:t>
      </w:r>
    </w:p>
    <w:p w:rsidR="00F23AEE" w:rsidRPr="0021096F" w:rsidRDefault="00F23AEE" w:rsidP="00F23AEE">
      <w:pPr>
        <w:spacing w:line="360" w:lineRule="auto"/>
        <w:jc w:val="both"/>
        <w:rPr>
          <w:rFonts w:ascii="Arial" w:hAnsi="Arial" w:cs="Arial"/>
          <w:sz w:val="24"/>
          <w:szCs w:val="24"/>
        </w:rPr>
      </w:pPr>
      <w:r w:rsidRPr="0021096F">
        <w:rPr>
          <w:rFonts w:ascii="Arial" w:hAnsi="Arial" w:cs="Arial"/>
          <w:sz w:val="24"/>
          <w:szCs w:val="24"/>
        </w:rPr>
        <w:t>Neste estudo, o parasitismo tecidual foi avaliado por meio da coloração pela HE, que é classicamente empregada tanto em tecidos humanos como de modelos experimentais, e que nos casos de reativação poderia dar uma imagem mais sensível do aumento do parasitismo tecidual induzido pela reativação.</w:t>
      </w:r>
    </w:p>
    <w:p w:rsidR="00F23AEE" w:rsidRPr="0021096F" w:rsidRDefault="00F23AEE" w:rsidP="00F35F7D">
      <w:pPr>
        <w:spacing w:line="360" w:lineRule="auto"/>
        <w:jc w:val="both"/>
        <w:rPr>
          <w:rFonts w:ascii="Arial" w:hAnsi="Arial" w:cs="Arial"/>
          <w:sz w:val="24"/>
          <w:szCs w:val="24"/>
        </w:rPr>
      </w:pPr>
      <w:r w:rsidRPr="0021096F">
        <w:rPr>
          <w:rFonts w:ascii="Arial" w:hAnsi="Arial" w:cs="Arial"/>
          <w:sz w:val="24"/>
          <w:szCs w:val="24"/>
        </w:rPr>
        <w:t>Na fase aguda da infecção 20% dos camundongos apresentaram parasitismo tecidual do tecido cardíaco e da bexiga, concordando com a maioria dos relatos que mostram que o coração é o órgão mais parasitado (CARNEIRO et al., 1991; DEVERA et al., 2002; SILVA et al., 2006), além de ser o segundo principal alvo do parasito em pacientes imunodeprimidos.</w:t>
      </w:r>
    </w:p>
    <w:p w:rsidR="00F23AEE" w:rsidRPr="0021096F" w:rsidRDefault="008535CB" w:rsidP="00F23AEE">
      <w:pPr>
        <w:spacing w:line="360" w:lineRule="auto"/>
        <w:jc w:val="both"/>
        <w:rPr>
          <w:rFonts w:ascii="Arial" w:hAnsi="Arial" w:cs="Arial"/>
          <w:sz w:val="24"/>
          <w:szCs w:val="24"/>
        </w:rPr>
      </w:pPr>
      <w:r>
        <w:rPr>
          <w:rFonts w:ascii="Arial" w:hAnsi="Arial" w:cs="Arial"/>
          <w:sz w:val="24"/>
          <w:szCs w:val="24"/>
        </w:rPr>
        <w:t>Na fase crônica da D</w:t>
      </w:r>
      <w:r w:rsidR="00F23AEE" w:rsidRPr="0021096F">
        <w:rPr>
          <w:rFonts w:ascii="Arial" w:hAnsi="Arial" w:cs="Arial"/>
          <w:sz w:val="24"/>
          <w:szCs w:val="24"/>
        </w:rPr>
        <w:t xml:space="preserve">oença de Chagas, a literatura mostra que o parasitismo tecidual apresenta uma marcante redução em função do desenvolvimento de mecanismos imunes eficientes no controle do parasitismo (TEIXEIRA et al., 1991; OLIVEIRA et al., 1993; DEVERA et al., 2002). Contudo, nossos dados são divergentes e mostram que os animais imunossuprimidos mostraram um parasitismo igual e os não imunossuprimidos mostraram um parasitismo mais </w:t>
      </w:r>
      <w:r w:rsidR="00F23AEE" w:rsidRPr="0021096F">
        <w:rPr>
          <w:rFonts w:ascii="Arial" w:hAnsi="Arial" w:cs="Arial"/>
          <w:sz w:val="24"/>
          <w:szCs w:val="24"/>
        </w:rPr>
        <w:lastRenderedPageBreak/>
        <w:t xml:space="preserve">elevado que o observado na fase aguda. Entre os animais imunossuprimidos foi encontrado parasitismo apenas do músculo esquelético. Já entre os animais não imunossuprimidos observamos parasitos no coração e na musculatura lisa da junção esôfago-gástrica. Esses dados divergem do que seria esperado devido à origem destes isolados e depleção da resposta imune gerada pelo tratamento imunossupressor. </w:t>
      </w:r>
    </w:p>
    <w:p w:rsidR="00703AB0" w:rsidRDefault="00F23AEE" w:rsidP="00F23AEE">
      <w:pPr>
        <w:spacing w:line="360" w:lineRule="auto"/>
        <w:jc w:val="both"/>
        <w:rPr>
          <w:rFonts w:ascii="Arial" w:hAnsi="Arial" w:cs="Arial"/>
          <w:sz w:val="24"/>
          <w:szCs w:val="24"/>
        </w:rPr>
      </w:pPr>
      <w:r w:rsidRPr="0021096F">
        <w:rPr>
          <w:rFonts w:ascii="Arial" w:hAnsi="Arial" w:cs="Arial"/>
          <w:sz w:val="24"/>
          <w:szCs w:val="24"/>
        </w:rPr>
        <w:t xml:space="preserve">Os trabalhos disponíveis na literatura em geral avaliam o efeito de agentes imunossupressores apenas na fase aguda da infecção pelo </w:t>
      </w:r>
      <w:r w:rsidRPr="0021096F">
        <w:rPr>
          <w:rFonts w:ascii="Arial" w:hAnsi="Arial" w:cs="Arial"/>
          <w:i/>
          <w:sz w:val="24"/>
          <w:szCs w:val="24"/>
        </w:rPr>
        <w:t>T. cruzi</w:t>
      </w:r>
      <w:r w:rsidRPr="0021096F">
        <w:rPr>
          <w:rFonts w:ascii="Arial" w:hAnsi="Arial" w:cs="Arial"/>
          <w:sz w:val="24"/>
          <w:szCs w:val="24"/>
        </w:rPr>
        <w:t xml:space="preserve">, tornando difícil a comparação com nossos dados. A exceção é um trabalho que utilizou como modelo experimental o roedor silvestre </w:t>
      </w:r>
      <w:r w:rsidRPr="0021096F">
        <w:rPr>
          <w:rFonts w:ascii="Arial" w:hAnsi="Arial" w:cs="Arial"/>
          <w:i/>
          <w:sz w:val="24"/>
          <w:szCs w:val="24"/>
        </w:rPr>
        <w:t>Calomys callosus</w:t>
      </w:r>
      <w:r w:rsidRPr="0021096F">
        <w:rPr>
          <w:rFonts w:ascii="Arial" w:hAnsi="Arial" w:cs="Arial"/>
          <w:sz w:val="24"/>
          <w:szCs w:val="24"/>
        </w:rPr>
        <w:t>, tratado com ciclofosfamida seis meses após a infecção, onde os autores encontraram um aumento no parasitismo do músculo cardíaco (TANIWAKI et al., 2005).</w:t>
      </w:r>
    </w:p>
    <w:p w:rsidR="00F23AEE" w:rsidRPr="0021096F" w:rsidRDefault="00F23AEE" w:rsidP="00F23AEE">
      <w:pPr>
        <w:spacing w:line="360" w:lineRule="auto"/>
        <w:jc w:val="both"/>
        <w:rPr>
          <w:rFonts w:ascii="Arial" w:hAnsi="Arial" w:cs="Arial"/>
          <w:sz w:val="24"/>
          <w:szCs w:val="24"/>
        </w:rPr>
      </w:pPr>
      <w:r w:rsidRPr="0021096F">
        <w:rPr>
          <w:rFonts w:ascii="Arial" w:hAnsi="Arial" w:cs="Arial"/>
          <w:sz w:val="24"/>
          <w:szCs w:val="24"/>
        </w:rPr>
        <w:t xml:space="preserve">O </w:t>
      </w:r>
      <w:r w:rsidRPr="0021096F">
        <w:rPr>
          <w:rFonts w:ascii="Arial" w:hAnsi="Arial" w:cs="Arial"/>
          <w:i/>
          <w:sz w:val="24"/>
          <w:szCs w:val="24"/>
        </w:rPr>
        <w:t>T. cruzi</w:t>
      </w:r>
      <w:r w:rsidRPr="0021096F">
        <w:rPr>
          <w:rFonts w:ascii="Arial" w:hAnsi="Arial" w:cs="Arial"/>
          <w:sz w:val="24"/>
          <w:szCs w:val="24"/>
        </w:rPr>
        <w:t xml:space="preserve"> é um protozoário que tem a habilidade de infectar diferentes tipos de células no hospedeiro mamífero, nas quais ocorre a multiplicação das formas parasitárias que levam a sua ruptura, com liberação de parasitos e organelas. Esses induzem uma reação imune rápida, parasito-específica e mediada p</w:t>
      </w:r>
      <w:r w:rsidR="002145CA">
        <w:rPr>
          <w:rFonts w:ascii="Arial" w:hAnsi="Arial" w:cs="Arial"/>
          <w:sz w:val="24"/>
          <w:szCs w:val="24"/>
        </w:rPr>
        <w:t>or células e em consequ</w:t>
      </w:r>
      <w:r w:rsidRPr="0021096F">
        <w:rPr>
          <w:rFonts w:ascii="Arial" w:hAnsi="Arial" w:cs="Arial"/>
          <w:sz w:val="24"/>
          <w:szCs w:val="24"/>
        </w:rPr>
        <w:t xml:space="preserve">ência, processos inflamatórios ao redor de áreas de necrose (ANDRADE, 1999; TAFURI, 1999). As lesões produzidas pela infecção com o </w:t>
      </w:r>
      <w:r w:rsidRPr="0021096F">
        <w:rPr>
          <w:rFonts w:ascii="Arial" w:hAnsi="Arial" w:cs="Arial"/>
          <w:i/>
          <w:sz w:val="24"/>
          <w:szCs w:val="24"/>
        </w:rPr>
        <w:t>T. cruzi</w:t>
      </w:r>
      <w:r w:rsidRPr="0021096F">
        <w:rPr>
          <w:rFonts w:ascii="Arial" w:hAnsi="Arial" w:cs="Arial"/>
          <w:sz w:val="24"/>
          <w:szCs w:val="24"/>
        </w:rPr>
        <w:t xml:space="preserve"> são causadas, direta ou indiretamente, por diversos fatores relacionados tanto ao parasito (tropismo, virulência, cepa, constituição antigênica, características genéticas, etc.) quanto ao hospedeiro (genética, sexo, idade, estado nutricional, resposta imune, etc.) (TAFURI, 1999).</w:t>
      </w:r>
    </w:p>
    <w:p w:rsidR="00F23AEE" w:rsidRPr="0021096F" w:rsidRDefault="00F23AEE" w:rsidP="00F35F7D">
      <w:pPr>
        <w:widowControl w:val="0"/>
        <w:spacing w:line="360" w:lineRule="auto"/>
        <w:jc w:val="both"/>
        <w:rPr>
          <w:rFonts w:ascii="Arial" w:hAnsi="Arial" w:cs="Arial"/>
          <w:sz w:val="24"/>
          <w:szCs w:val="24"/>
        </w:rPr>
      </w:pPr>
      <w:r w:rsidRPr="0021096F">
        <w:rPr>
          <w:rFonts w:ascii="Arial" w:hAnsi="Arial" w:cs="Arial"/>
          <w:sz w:val="24"/>
          <w:szCs w:val="24"/>
        </w:rPr>
        <w:t>Na fase aguda da doença o parasito é facilmente encontrado nos tecidos, contudo não existe em todos os casos uma correlação entre a presença do parasito e a intensidade das lesões, principalmente pela destruição de células não pa</w:t>
      </w:r>
      <w:r w:rsidR="002145CA">
        <w:rPr>
          <w:rFonts w:ascii="Arial" w:hAnsi="Arial" w:cs="Arial"/>
          <w:sz w:val="24"/>
          <w:szCs w:val="24"/>
        </w:rPr>
        <w:t xml:space="preserve">rasitadas (RIBEIRO DOS SANTOS; </w:t>
      </w:r>
      <w:r w:rsidRPr="0021096F">
        <w:rPr>
          <w:rFonts w:ascii="Arial" w:hAnsi="Arial" w:cs="Arial"/>
          <w:sz w:val="24"/>
          <w:szCs w:val="24"/>
        </w:rPr>
        <w:t xml:space="preserve">HUDSON, 1980). Neste estudo o coração foi o órgão mais afetado por lesões inflamatórias, seguido pela musculatura lisa das junções gastrintestinais, apresentando lesões inflamatórias mesmo na ausência de parasitismo tecidual, corroborando com os achados de </w:t>
      </w:r>
      <w:r w:rsidRPr="0021096F">
        <w:rPr>
          <w:rFonts w:ascii="Arial" w:hAnsi="Arial" w:cs="Arial"/>
          <w:sz w:val="24"/>
          <w:szCs w:val="24"/>
        </w:rPr>
        <w:lastRenderedPageBreak/>
        <w:t>Silva e colaboradores (2006), que observaram o mesmo comportamento experimental em 75% das cepas estudadas.</w:t>
      </w:r>
      <w:r w:rsidRPr="0021096F">
        <w:rPr>
          <w:rFonts w:ascii="Arial" w:hAnsi="Arial" w:cs="Arial"/>
          <w:sz w:val="24"/>
          <w:szCs w:val="24"/>
        </w:rPr>
        <w:tab/>
        <w:t xml:space="preserve">Na fase crônica da infecção ocorreu uma redução do processo inflamatório entre os animais tratados com ciclofosfamida apenas na musculatura lisa das junções gastrintestinais. No coração e no músculo esquelético o tratamento imunossupressor levou a um aumento no número de animais com lesões inflamatórias destes tecidos. Estes resultados corroboram com o é apresentado na literatura quando a imunossupressão realizada na fase crônica induziu um aumento dos processos inflamatórios no coração, músculo esquelético e cérebro de modelos experimentais (ANDRADE et al., 1997; TANIWAKI et al., 2005). Contudo existem evidências de que a imunossupressão exerça um papel na diminuição e modificação da reação inflamatória induzida pelo </w:t>
      </w:r>
      <w:r w:rsidRPr="0021096F">
        <w:rPr>
          <w:rFonts w:ascii="Arial" w:hAnsi="Arial" w:cs="Arial"/>
          <w:i/>
          <w:sz w:val="24"/>
          <w:szCs w:val="24"/>
        </w:rPr>
        <w:t>T. cruzi</w:t>
      </w:r>
      <w:r w:rsidRPr="0021096F">
        <w:rPr>
          <w:rFonts w:ascii="Arial" w:hAnsi="Arial" w:cs="Arial"/>
          <w:sz w:val="24"/>
          <w:szCs w:val="24"/>
        </w:rPr>
        <w:t xml:space="preserve"> (TARLETON, 1988). Guerra e colaboradores (2001) mostraram que o tratamento de ratos com ciclofosfamida, cinco dias após a infecção pelo </w:t>
      </w:r>
      <w:r w:rsidRPr="0021096F">
        <w:rPr>
          <w:rFonts w:ascii="Arial" w:hAnsi="Arial" w:cs="Arial"/>
          <w:i/>
          <w:sz w:val="24"/>
          <w:szCs w:val="24"/>
        </w:rPr>
        <w:t>T. cruzi</w:t>
      </w:r>
      <w:r w:rsidRPr="0021096F">
        <w:rPr>
          <w:rFonts w:ascii="Arial" w:hAnsi="Arial" w:cs="Arial"/>
          <w:sz w:val="24"/>
          <w:szCs w:val="24"/>
        </w:rPr>
        <w:t xml:space="preserve">, impediu o desenvolvimento de miocardite aguda, fato também evidenciado por Calabrese e colaboradores (1996; 2000; 2003), no entanto, quando o tratamento foi realizado dois dias antes da infecção, ocorreu aumento no processo inflamatório. Estes dados sugerem que o desenvolvimento destes processos inflamatórios é dependente do tempo e da dose </w:t>
      </w:r>
      <w:r w:rsidR="005C7074">
        <w:rPr>
          <w:rFonts w:ascii="Arial" w:hAnsi="Arial" w:cs="Arial"/>
          <w:sz w:val="24"/>
          <w:szCs w:val="24"/>
        </w:rPr>
        <w:t>de ciclofosfamida administrada.</w:t>
      </w:r>
    </w:p>
    <w:p w:rsidR="005C7074" w:rsidRPr="005C7074" w:rsidRDefault="005C7074" w:rsidP="005C7074">
      <w:pPr>
        <w:rPr>
          <w:lang w:eastAsia="pt-BR"/>
        </w:rPr>
      </w:pPr>
    </w:p>
    <w:p w:rsidR="00F23AEE" w:rsidRPr="0021096F" w:rsidRDefault="00F23AEE" w:rsidP="00F23AEE">
      <w:pPr>
        <w:spacing w:line="360" w:lineRule="auto"/>
        <w:jc w:val="both"/>
        <w:rPr>
          <w:rFonts w:ascii="Arial" w:hAnsi="Arial" w:cs="Arial"/>
          <w:sz w:val="24"/>
          <w:szCs w:val="24"/>
        </w:rPr>
      </w:pPr>
      <w:r w:rsidRPr="0021096F">
        <w:rPr>
          <w:rFonts w:ascii="Arial" w:hAnsi="Arial" w:cs="Arial"/>
          <w:sz w:val="24"/>
          <w:szCs w:val="24"/>
        </w:rPr>
        <w:t>Hoje em dia, a propagação da infecção pelo HIV tem possibilitado a o</w:t>
      </w:r>
      <w:r w:rsidR="00C434EF">
        <w:rPr>
          <w:rFonts w:ascii="Arial" w:hAnsi="Arial" w:cs="Arial"/>
          <w:sz w:val="24"/>
          <w:szCs w:val="24"/>
        </w:rPr>
        <w:t>corrência da co</w:t>
      </w:r>
      <w:r w:rsidR="00CC2554">
        <w:rPr>
          <w:rFonts w:ascii="Arial" w:hAnsi="Arial" w:cs="Arial"/>
          <w:sz w:val="24"/>
          <w:szCs w:val="24"/>
        </w:rPr>
        <w:t>infecção com a D</w:t>
      </w:r>
      <w:r w:rsidRPr="0021096F">
        <w:rPr>
          <w:rFonts w:ascii="Arial" w:hAnsi="Arial" w:cs="Arial"/>
          <w:sz w:val="24"/>
          <w:szCs w:val="24"/>
        </w:rPr>
        <w:t>oença de Chagas, que, no decorrer da imunodepressão, pode levar a q</w:t>
      </w:r>
      <w:r w:rsidR="00CC2554">
        <w:rPr>
          <w:rFonts w:ascii="Arial" w:hAnsi="Arial" w:cs="Arial"/>
          <w:sz w:val="24"/>
          <w:szCs w:val="24"/>
        </w:rPr>
        <w:t>uadros graves de reativação da D</w:t>
      </w:r>
      <w:r w:rsidRPr="0021096F">
        <w:rPr>
          <w:rFonts w:ascii="Arial" w:hAnsi="Arial" w:cs="Arial"/>
          <w:sz w:val="24"/>
          <w:szCs w:val="24"/>
        </w:rPr>
        <w:t>oença de Chagas</w:t>
      </w:r>
      <w:r w:rsidR="00CC2554">
        <w:rPr>
          <w:rFonts w:ascii="Arial" w:hAnsi="Arial" w:cs="Arial"/>
          <w:sz w:val="24"/>
          <w:szCs w:val="24"/>
        </w:rPr>
        <w:t>. Essa manifestação clínica da D</w:t>
      </w:r>
      <w:r w:rsidRPr="0021096F">
        <w:rPr>
          <w:rFonts w:ascii="Arial" w:hAnsi="Arial" w:cs="Arial"/>
          <w:sz w:val="24"/>
          <w:szCs w:val="24"/>
        </w:rPr>
        <w:t>oença de Chagas é pouco estudada e não se sabe se existem populações do parasito associadas à maior potencial para reativação.</w:t>
      </w:r>
    </w:p>
    <w:p w:rsidR="00F23AEE" w:rsidRPr="0021096F" w:rsidRDefault="00F23AEE" w:rsidP="00F35F7D">
      <w:pPr>
        <w:spacing w:line="360" w:lineRule="auto"/>
        <w:jc w:val="both"/>
        <w:rPr>
          <w:rFonts w:ascii="Arial" w:hAnsi="Arial" w:cs="Arial"/>
          <w:sz w:val="24"/>
          <w:szCs w:val="24"/>
        </w:rPr>
      </w:pPr>
      <w:r w:rsidRPr="0021096F">
        <w:rPr>
          <w:rFonts w:ascii="Arial" w:hAnsi="Arial" w:cs="Arial"/>
          <w:sz w:val="24"/>
          <w:szCs w:val="24"/>
        </w:rPr>
        <w:t xml:space="preserve">Em áreas endêmicas, os pacientes podem se infectar por múltiplos contatos com diferentes vetores triatomíneos que, por sua vez, podem alimentar-se em diferentes indivíduos infectados favorecendo a formação de populações policlonais nos vetores e hospedeiros. Porém, com o desenvolvimento da </w:t>
      </w:r>
      <w:r w:rsidRPr="0021096F">
        <w:rPr>
          <w:rFonts w:ascii="Arial" w:hAnsi="Arial" w:cs="Arial"/>
          <w:sz w:val="24"/>
          <w:szCs w:val="24"/>
        </w:rPr>
        <w:lastRenderedPageBreak/>
        <w:t>doença humana, alguns clones podem ser eliminados por sua incapacidade de propagação ou pela ação de mecanismos de defesa do hospedeiro vertebrado, que atua como um filtro biológico, reduzindo a complexidade d</w:t>
      </w:r>
      <w:r w:rsidR="002145CA">
        <w:rPr>
          <w:rFonts w:ascii="Arial" w:hAnsi="Arial" w:cs="Arial"/>
          <w:sz w:val="24"/>
          <w:szCs w:val="24"/>
        </w:rPr>
        <w:t>a linhagem infectante (MACEDO;</w:t>
      </w:r>
      <w:r w:rsidR="009862BC">
        <w:rPr>
          <w:rFonts w:ascii="Arial" w:hAnsi="Arial" w:cs="Arial"/>
          <w:sz w:val="24"/>
          <w:szCs w:val="24"/>
        </w:rPr>
        <w:t xml:space="preserve"> </w:t>
      </w:r>
      <w:r w:rsidRPr="0021096F">
        <w:rPr>
          <w:rFonts w:ascii="Arial" w:hAnsi="Arial" w:cs="Arial"/>
          <w:sz w:val="24"/>
          <w:szCs w:val="24"/>
        </w:rPr>
        <w:t>PENA, 1998; OLIVEIRA et al., 1998; MACEDO et al., 2004). Deste modo, as cepas obtidas de pacientes na fase crônica da infecção tendem a ser geneticamente menos complexas, apresentando menor virulência quando comparadas àquelas isoladas na fase aguda (F</w:t>
      </w:r>
      <w:r w:rsidR="009862BC">
        <w:rPr>
          <w:rFonts w:ascii="Arial" w:hAnsi="Arial" w:cs="Arial"/>
          <w:sz w:val="24"/>
          <w:szCs w:val="24"/>
        </w:rPr>
        <w:t xml:space="preserve">ERNANDES et al., 1997; MACEDO; </w:t>
      </w:r>
      <w:r w:rsidRPr="0021096F">
        <w:rPr>
          <w:rFonts w:ascii="Arial" w:hAnsi="Arial" w:cs="Arial"/>
          <w:sz w:val="24"/>
          <w:szCs w:val="24"/>
        </w:rPr>
        <w:t>PENA, 1998; DEVERA et al., 2002).</w:t>
      </w:r>
    </w:p>
    <w:p w:rsidR="00F23AEE" w:rsidRPr="0021096F" w:rsidRDefault="00F23AEE" w:rsidP="00F23AEE">
      <w:pPr>
        <w:spacing w:line="360" w:lineRule="auto"/>
        <w:jc w:val="both"/>
        <w:rPr>
          <w:rFonts w:ascii="Arial" w:hAnsi="Arial" w:cs="Arial"/>
          <w:sz w:val="24"/>
          <w:szCs w:val="24"/>
        </w:rPr>
      </w:pPr>
      <w:r w:rsidRPr="0021096F">
        <w:rPr>
          <w:rFonts w:ascii="Arial" w:hAnsi="Arial" w:cs="Arial"/>
          <w:sz w:val="24"/>
          <w:szCs w:val="24"/>
        </w:rPr>
        <w:t xml:space="preserve">A comparação da variabilidade genética do kDNA das populações do </w:t>
      </w:r>
      <w:r w:rsidRPr="0021096F">
        <w:rPr>
          <w:rFonts w:ascii="Arial" w:hAnsi="Arial" w:cs="Arial"/>
          <w:i/>
          <w:sz w:val="24"/>
          <w:szCs w:val="24"/>
        </w:rPr>
        <w:t xml:space="preserve">T. cruzi </w:t>
      </w:r>
      <w:r w:rsidRPr="0021096F">
        <w:rPr>
          <w:rFonts w:ascii="Arial" w:hAnsi="Arial" w:cs="Arial"/>
          <w:sz w:val="24"/>
          <w:szCs w:val="24"/>
        </w:rPr>
        <w:t xml:space="preserve">presentes no sangue dos pacientes no momento do isolamento demonstrou que as amostras do </w:t>
      </w:r>
      <w:r w:rsidRPr="0021096F">
        <w:rPr>
          <w:rFonts w:ascii="Arial" w:hAnsi="Arial" w:cs="Arial"/>
          <w:i/>
          <w:sz w:val="24"/>
          <w:szCs w:val="24"/>
        </w:rPr>
        <w:t>T. cruzi</w:t>
      </w:r>
      <w:r w:rsidRPr="0021096F">
        <w:rPr>
          <w:rFonts w:ascii="Arial" w:hAnsi="Arial" w:cs="Arial"/>
          <w:sz w:val="24"/>
          <w:szCs w:val="24"/>
        </w:rPr>
        <w:t xml:space="preserve"> constituem dois grupos genéticos bem definidos e polimórficos entre si, porém unidos no mesmo braço do fenograma.</w:t>
      </w:r>
    </w:p>
    <w:p w:rsidR="00F23AEE" w:rsidRPr="0021096F" w:rsidRDefault="00F23AEE" w:rsidP="00F35F7D">
      <w:pPr>
        <w:spacing w:line="360" w:lineRule="auto"/>
        <w:jc w:val="both"/>
        <w:rPr>
          <w:rFonts w:ascii="Arial" w:hAnsi="Arial" w:cs="Arial"/>
          <w:sz w:val="24"/>
          <w:szCs w:val="24"/>
        </w:rPr>
      </w:pPr>
      <w:r w:rsidRPr="0021096F">
        <w:rPr>
          <w:rFonts w:ascii="Arial" w:hAnsi="Arial" w:cs="Arial"/>
          <w:sz w:val="24"/>
          <w:szCs w:val="24"/>
        </w:rPr>
        <w:t xml:space="preserve">Há a hipótese de que a imunossupressão poderia possibilitar a exacerbação de subpopulações do </w:t>
      </w:r>
      <w:r w:rsidRPr="0021096F">
        <w:rPr>
          <w:rFonts w:ascii="Arial" w:hAnsi="Arial" w:cs="Arial"/>
          <w:i/>
          <w:sz w:val="24"/>
          <w:szCs w:val="24"/>
        </w:rPr>
        <w:t>T. cruzi</w:t>
      </w:r>
      <w:r w:rsidRPr="0021096F">
        <w:rPr>
          <w:rFonts w:ascii="Arial" w:hAnsi="Arial" w:cs="Arial"/>
          <w:sz w:val="24"/>
          <w:szCs w:val="24"/>
        </w:rPr>
        <w:t xml:space="preserve"> controladas pelos mecanismos imunes do hospedeiro, uma vez que o parasito é constituído por uma mistura de populações com diferentes perfis genéticos e biológicos. Evidências experimentais demonstram que após imunossupressão do hospedeiro po</w:t>
      </w:r>
      <w:r w:rsidR="009862BC">
        <w:rPr>
          <w:rFonts w:ascii="Arial" w:hAnsi="Arial" w:cs="Arial"/>
          <w:sz w:val="24"/>
          <w:szCs w:val="24"/>
        </w:rPr>
        <w:t>dem surgir polimorfismos na sequ</w:t>
      </w:r>
      <w:r w:rsidRPr="0021096F">
        <w:rPr>
          <w:rFonts w:ascii="Arial" w:hAnsi="Arial" w:cs="Arial"/>
          <w:sz w:val="24"/>
          <w:szCs w:val="24"/>
        </w:rPr>
        <w:t xml:space="preserve">ência dos minicírculos do </w:t>
      </w:r>
      <w:r w:rsidRPr="0021096F">
        <w:rPr>
          <w:rFonts w:ascii="Arial" w:hAnsi="Arial" w:cs="Arial"/>
          <w:i/>
          <w:sz w:val="24"/>
          <w:szCs w:val="24"/>
        </w:rPr>
        <w:t xml:space="preserve">T. cruzi, </w:t>
      </w:r>
      <w:r w:rsidRPr="0021096F">
        <w:rPr>
          <w:rFonts w:ascii="Arial" w:hAnsi="Arial" w:cs="Arial"/>
          <w:sz w:val="24"/>
          <w:szCs w:val="24"/>
        </w:rPr>
        <w:t>gerando o aparecimento de novas populações do parasito ass</w:t>
      </w:r>
      <w:r w:rsidR="00EB315D">
        <w:rPr>
          <w:rFonts w:ascii="Arial" w:hAnsi="Arial" w:cs="Arial"/>
          <w:sz w:val="24"/>
          <w:szCs w:val="24"/>
        </w:rPr>
        <w:t xml:space="preserve">ociadas à reativação (PACHECO; </w:t>
      </w:r>
      <w:r w:rsidRPr="0021096F">
        <w:rPr>
          <w:rFonts w:ascii="Arial" w:hAnsi="Arial" w:cs="Arial"/>
          <w:sz w:val="24"/>
          <w:szCs w:val="24"/>
        </w:rPr>
        <w:t>BRITO, 1999). A semelhança dos perfis genéticos encontrado nas cepas associadas à reativação da doença de Chagas em humanos abre novas perspectivas para a identificação de seqüências de DNA que possam diferenciar essas populações em pacientes chagásicos submetidos à imunodepressão.</w:t>
      </w:r>
    </w:p>
    <w:p w:rsidR="00F23AEE" w:rsidRPr="0021096F" w:rsidRDefault="00F23AEE" w:rsidP="00F35F7D">
      <w:pPr>
        <w:spacing w:line="360" w:lineRule="auto"/>
        <w:jc w:val="both"/>
        <w:rPr>
          <w:rFonts w:ascii="Arial" w:hAnsi="Arial" w:cs="Arial"/>
          <w:sz w:val="24"/>
          <w:szCs w:val="24"/>
        </w:rPr>
      </w:pPr>
      <w:r w:rsidRPr="0021096F">
        <w:rPr>
          <w:rFonts w:ascii="Arial" w:hAnsi="Arial" w:cs="Arial"/>
          <w:sz w:val="24"/>
          <w:szCs w:val="24"/>
        </w:rPr>
        <w:t xml:space="preserve">Uma seleção de populações do </w:t>
      </w:r>
      <w:r w:rsidRPr="0021096F">
        <w:rPr>
          <w:rFonts w:ascii="Arial" w:hAnsi="Arial" w:cs="Arial"/>
          <w:i/>
          <w:sz w:val="24"/>
          <w:szCs w:val="24"/>
        </w:rPr>
        <w:t>T. cruzi</w:t>
      </w:r>
      <w:r w:rsidRPr="0021096F">
        <w:rPr>
          <w:rFonts w:ascii="Arial" w:hAnsi="Arial" w:cs="Arial"/>
          <w:sz w:val="24"/>
          <w:szCs w:val="24"/>
        </w:rPr>
        <w:t xml:space="preserve"> foi evidenciada entre os isolados obtidos durante o período de imunossupressão entre os camundongos infectados apenas com isolado 1931. Marques de Brito e colaboradores (2003) recuperaram populações geneticamente divergentes da cepa parental após imunossupressão experimental em camundongos apenas quando a cepa inoculada foi obtida de paciente com reativação.</w:t>
      </w:r>
    </w:p>
    <w:p w:rsidR="00F23AEE" w:rsidRPr="0021096F" w:rsidRDefault="00F23AEE" w:rsidP="00F35F7D">
      <w:pPr>
        <w:spacing w:line="360" w:lineRule="auto"/>
        <w:jc w:val="both"/>
        <w:rPr>
          <w:rFonts w:ascii="Arial" w:hAnsi="Arial" w:cs="Arial"/>
          <w:sz w:val="24"/>
          <w:szCs w:val="24"/>
        </w:rPr>
      </w:pPr>
      <w:r w:rsidRPr="0021096F">
        <w:rPr>
          <w:rFonts w:ascii="Arial" w:hAnsi="Arial" w:cs="Arial"/>
          <w:sz w:val="24"/>
          <w:szCs w:val="24"/>
        </w:rPr>
        <w:lastRenderedPageBreak/>
        <w:t xml:space="preserve">Para o isolado 1956 houve uma homogeneidade nos padrões genéticos obtidos nas diversas fases do estudo, mostrando ausência de seleção de populações do parasito inoculadas nos animais após a imunossupressão. Perez-Ramirez e colaboradores (1999) afirmam que a imunodepressão não induz o estabelecimento de novos genótipos do </w:t>
      </w:r>
      <w:r w:rsidRPr="0021096F">
        <w:rPr>
          <w:rFonts w:ascii="Arial" w:hAnsi="Arial" w:cs="Arial"/>
          <w:i/>
          <w:sz w:val="24"/>
          <w:szCs w:val="24"/>
        </w:rPr>
        <w:t>T. cruzi</w:t>
      </w:r>
      <w:r w:rsidRPr="0021096F">
        <w:rPr>
          <w:rFonts w:ascii="Arial" w:hAnsi="Arial" w:cs="Arial"/>
          <w:sz w:val="24"/>
          <w:szCs w:val="24"/>
        </w:rPr>
        <w:t>.</w:t>
      </w:r>
    </w:p>
    <w:p w:rsidR="00F23AEE" w:rsidRPr="0021096F" w:rsidRDefault="00F23AEE" w:rsidP="00F35F7D">
      <w:pPr>
        <w:spacing w:line="360" w:lineRule="auto"/>
        <w:jc w:val="both"/>
        <w:rPr>
          <w:rFonts w:ascii="Arial" w:hAnsi="Arial" w:cs="Arial"/>
          <w:b/>
        </w:rPr>
      </w:pPr>
      <w:r w:rsidRPr="0021096F">
        <w:rPr>
          <w:rFonts w:ascii="Arial" w:hAnsi="Arial" w:cs="Arial"/>
          <w:sz w:val="24"/>
          <w:szCs w:val="24"/>
        </w:rPr>
        <w:t xml:space="preserve">Neste estudo, a variabilidade do kDNA das populações do </w:t>
      </w:r>
      <w:r w:rsidRPr="0021096F">
        <w:rPr>
          <w:rFonts w:ascii="Arial" w:hAnsi="Arial" w:cs="Arial"/>
          <w:i/>
          <w:sz w:val="24"/>
          <w:szCs w:val="24"/>
        </w:rPr>
        <w:t>T. cruzi</w:t>
      </w:r>
      <w:r w:rsidRPr="0021096F">
        <w:rPr>
          <w:rFonts w:ascii="Arial" w:hAnsi="Arial" w:cs="Arial"/>
          <w:sz w:val="24"/>
          <w:szCs w:val="24"/>
        </w:rPr>
        <w:t xml:space="preserve"> circulantes no sangue do paciente foram comparadas com aquelas presentes no inóculo dos camundongos e aquelas isoladas no decorrer da infecção experimental. Como anteriormente discutido, foi detectada seleção de populações do parasito durante o processo de isolamento, dificultando a validação este estudo para a extrapolação aos casos humanos, uma vez que as populações do parasito inoculadas nos camundongos não foram totalmente representativas daquelas presentes no sangue do paciente.</w:t>
      </w:r>
    </w:p>
    <w:p w:rsidR="00F23AEE" w:rsidRPr="00703AB0" w:rsidRDefault="001C226E" w:rsidP="00B4739E">
      <w:pPr>
        <w:spacing w:line="360" w:lineRule="auto"/>
        <w:rPr>
          <w:rFonts w:ascii="Arial" w:hAnsi="Arial" w:cs="Arial"/>
          <w:b/>
          <w:sz w:val="24"/>
          <w:szCs w:val="24"/>
        </w:rPr>
      </w:pPr>
      <w:r>
        <w:rPr>
          <w:rFonts w:ascii="Arial" w:hAnsi="Arial" w:cs="Arial"/>
          <w:b/>
          <w:sz w:val="24"/>
          <w:szCs w:val="24"/>
        </w:rPr>
        <w:t>6</w:t>
      </w:r>
      <w:r w:rsidR="00F23AEE" w:rsidRPr="00703AB0">
        <w:rPr>
          <w:rFonts w:ascii="Arial" w:hAnsi="Arial" w:cs="Arial"/>
          <w:b/>
          <w:sz w:val="24"/>
          <w:szCs w:val="24"/>
        </w:rPr>
        <w:t xml:space="preserve"> Conclusões</w:t>
      </w:r>
    </w:p>
    <w:p w:rsidR="00F23AEE" w:rsidRPr="00F35F7D" w:rsidRDefault="00F23AEE" w:rsidP="00F35F7D">
      <w:pPr>
        <w:spacing w:after="0" w:line="360" w:lineRule="auto"/>
        <w:jc w:val="both"/>
        <w:rPr>
          <w:rFonts w:ascii="Arial" w:hAnsi="Arial" w:cs="Arial"/>
          <w:sz w:val="24"/>
          <w:szCs w:val="24"/>
        </w:rPr>
      </w:pPr>
      <w:r w:rsidRPr="00F35F7D">
        <w:rPr>
          <w:rFonts w:ascii="Arial" w:hAnsi="Arial" w:cs="Arial"/>
          <w:sz w:val="24"/>
          <w:szCs w:val="24"/>
        </w:rPr>
        <w:t>Os isolados de pacientes com a forma digestiva apresentaram parasitemia patente, porém baixa, durante todo o período de avaliação.</w:t>
      </w:r>
    </w:p>
    <w:p w:rsidR="00F35F7D" w:rsidRPr="00F35F7D" w:rsidRDefault="00F35F7D" w:rsidP="00F35F7D">
      <w:pPr>
        <w:spacing w:after="0" w:line="360" w:lineRule="auto"/>
        <w:jc w:val="both"/>
        <w:rPr>
          <w:rFonts w:ascii="Arial" w:hAnsi="Arial" w:cs="Arial"/>
          <w:sz w:val="24"/>
          <w:szCs w:val="24"/>
        </w:rPr>
      </w:pPr>
    </w:p>
    <w:p w:rsidR="00F23AEE" w:rsidRDefault="00F35F7D" w:rsidP="00F35F7D">
      <w:pPr>
        <w:spacing w:after="0" w:line="360" w:lineRule="auto"/>
        <w:jc w:val="both"/>
        <w:rPr>
          <w:rFonts w:ascii="Arial" w:hAnsi="Arial" w:cs="Arial"/>
          <w:sz w:val="24"/>
          <w:szCs w:val="24"/>
        </w:rPr>
      </w:pPr>
      <w:r w:rsidRPr="00A63950">
        <w:rPr>
          <w:rFonts w:ascii="Arial" w:hAnsi="Arial" w:cs="Arial"/>
          <w:sz w:val="24"/>
          <w:szCs w:val="24"/>
        </w:rPr>
        <w:t>Constatou-se</w:t>
      </w:r>
      <w:r w:rsidR="00F23AEE" w:rsidRPr="00A63950">
        <w:rPr>
          <w:rFonts w:ascii="Arial" w:hAnsi="Arial" w:cs="Arial"/>
          <w:sz w:val="24"/>
          <w:szCs w:val="24"/>
        </w:rPr>
        <w:t xml:space="preserve"> período de ocorrência do pico de parasitemia (média de 33,5 dias) e a baixa taxa de mortalidade (15%)</w:t>
      </w:r>
      <w:r w:rsidRPr="00A63950">
        <w:rPr>
          <w:rFonts w:ascii="Arial" w:hAnsi="Arial" w:cs="Arial"/>
          <w:sz w:val="24"/>
          <w:szCs w:val="24"/>
        </w:rPr>
        <w:t>, equivalente</w:t>
      </w:r>
      <w:r w:rsidR="00F23AEE" w:rsidRPr="00A63950">
        <w:rPr>
          <w:rFonts w:ascii="Arial" w:hAnsi="Arial" w:cs="Arial"/>
          <w:sz w:val="24"/>
          <w:szCs w:val="24"/>
        </w:rPr>
        <w:t xml:space="preserve"> ao observad</w:t>
      </w:r>
      <w:r w:rsidRPr="00A63950">
        <w:rPr>
          <w:rFonts w:ascii="Arial" w:hAnsi="Arial" w:cs="Arial"/>
          <w:sz w:val="24"/>
          <w:szCs w:val="24"/>
        </w:rPr>
        <w:t>o para as cepas do biodema III por Andrade</w:t>
      </w:r>
      <w:r w:rsidR="00F23AEE" w:rsidRPr="00A63950">
        <w:rPr>
          <w:rFonts w:ascii="Arial" w:hAnsi="Arial" w:cs="Arial"/>
          <w:sz w:val="24"/>
          <w:szCs w:val="24"/>
        </w:rPr>
        <w:t xml:space="preserve"> </w:t>
      </w:r>
      <w:r w:rsidRPr="00A63950">
        <w:rPr>
          <w:rFonts w:ascii="Arial" w:hAnsi="Arial" w:cs="Arial"/>
          <w:sz w:val="24"/>
          <w:szCs w:val="24"/>
        </w:rPr>
        <w:t>(</w:t>
      </w:r>
      <w:r w:rsidR="00F23AEE" w:rsidRPr="00A63950">
        <w:rPr>
          <w:rFonts w:ascii="Arial" w:hAnsi="Arial" w:cs="Arial"/>
          <w:sz w:val="24"/>
          <w:szCs w:val="24"/>
        </w:rPr>
        <w:t>1985).</w:t>
      </w:r>
    </w:p>
    <w:p w:rsidR="00F35F7D" w:rsidRPr="00F35F7D" w:rsidRDefault="00F35F7D" w:rsidP="00F35F7D">
      <w:pPr>
        <w:spacing w:after="0" w:line="360" w:lineRule="auto"/>
        <w:jc w:val="both"/>
        <w:rPr>
          <w:rFonts w:ascii="Arial" w:hAnsi="Arial" w:cs="Arial"/>
          <w:sz w:val="24"/>
          <w:szCs w:val="24"/>
        </w:rPr>
      </w:pPr>
    </w:p>
    <w:p w:rsidR="00F23AEE" w:rsidRPr="00F35F7D" w:rsidRDefault="00F23AEE" w:rsidP="00F35F7D">
      <w:pPr>
        <w:spacing w:after="0" w:line="360" w:lineRule="auto"/>
        <w:jc w:val="both"/>
        <w:rPr>
          <w:rFonts w:ascii="Arial" w:hAnsi="Arial" w:cs="Arial"/>
          <w:sz w:val="24"/>
          <w:szCs w:val="24"/>
        </w:rPr>
      </w:pPr>
      <w:r w:rsidRPr="00F35F7D">
        <w:rPr>
          <w:rFonts w:ascii="Arial" w:hAnsi="Arial" w:cs="Arial"/>
          <w:sz w:val="24"/>
          <w:szCs w:val="24"/>
        </w:rPr>
        <w:t>O estudo histopatológico na fase aguda mostrou a presença de formas amastigotas somente no coração e na bexiga.</w:t>
      </w:r>
    </w:p>
    <w:p w:rsidR="00F35F7D" w:rsidRPr="00F35F7D" w:rsidRDefault="00F35F7D" w:rsidP="00F35F7D">
      <w:pPr>
        <w:spacing w:after="0" w:line="360" w:lineRule="auto"/>
        <w:jc w:val="both"/>
        <w:rPr>
          <w:rFonts w:ascii="Arial" w:hAnsi="Arial" w:cs="Arial"/>
          <w:sz w:val="24"/>
          <w:szCs w:val="24"/>
        </w:rPr>
      </w:pPr>
    </w:p>
    <w:p w:rsidR="00F23AEE" w:rsidRPr="00F35F7D" w:rsidRDefault="00F23AEE" w:rsidP="00F35F7D">
      <w:pPr>
        <w:spacing w:after="0" w:line="360" w:lineRule="auto"/>
        <w:jc w:val="both"/>
        <w:rPr>
          <w:rFonts w:ascii="Arial" w:hAnsi="Arial" w:cs="Arial"/>
          <w:sz w:val="24"/>
          <w:szCs w:val="24"/>
        </w:rPr>
      </w:pPr>
      <w:r w:rsidRPr="00F35F7D">
        <w:rPr>
          <w:rFonts w:ascii="Arial" w:hAnsi="Arial" w:cs="Arial"/>
          <w:sz w:val="24"/>
          <w:szCs w:val="24"/>
        </w:rPr>
        <w:t>Na fase crônica não houve diferença estatística significativa no número de animais, imunossuprimidos ou não, que apresentaram amastigotas teciduais.</w:t>
      </w:r>
    </w:p>
    <w:p w:rsidR="00D672A7" w:rsidRPr="00A63950" w:rsidRDefault="00D672A7" w:rsidP="00F35F7D">
      <w:pPr>
        <w:spacing w:after="0" w:line="360" w:lineRule="auto"/>
        <w:jc w:val="both"/>
        <w:rPr>
          <w:rFonts w:ascii="Arial" w:hAnsi="Arial" w:cs="Arial"/>
          <w:sz w:val="24"/>
          <w:szCs w:val="24"/>
        </w:rPr>
      </w:pPr>
    </w:p>
    <w:p w:rsidR="00F23AEE" w:rsidRPr="00F35F7D" w:rsidRDefault="00F35F7D" w:rsidP="00F35F7D">
      <w:pPr>
        <w:spacing w:after="0" w:line="360" w:lineRule="auto"/>
        <w:jc w:val="both"/>
        <w:rPr>
          <w:rFonts w:ascii="Arial" w:hAnsi="Arial" w:cs="Arial"/>
          <w:sz w:val="24"/>
          <w:szCs w:val="24"/>
        </w:rPr>
      </w:pPr>
      <w:r w:rsidRPr="00A63950">
        <w:rPr>
          <w:rFonts w:ascii="Arial" w:hAnsi="Arial" w:cs="Arial"/>
          <w:sz w:val="24"/>
          <w:szCs w:val="24"/>
        </w:rPr>
        <w:t>O t</w:t>
      </w:r>
      <w:r w:rsidR="00F23AEE" w:rsidRPr="00A63950">
        <w:rPr>
          <w:rFonts w:ascii="Arial" w:hAnsi="Arial" w:cs="Arial"/>
          <w:sz w:val="24"/>
          <w:szCs w:val="24"/>
        </w:rPr>
        <w:t>ropismo tecidual pela musculatura lisa das junções gastrintestinais só foi observado</w:t>
      </w:r>
      <w:r w:rsidR="00F23AEE" w:rsidRPr="00F35F7D">
        <w:rPr>
          <w:rFonts w:ascii="Arial" w:hAnsi="Arial" w:cs="Arial"/>
          <w:sz w:val="24"/>
          <w:szCs w:val="24"/>
        </w:rPr>
        <w:t xml:space="preserve"> entre os animais não imunossuprimidos.</w:t>
      </w:r>
    </w:p>
    <w:p w:rsidR="00F35F7D" w:rsidRPr="00F35F7D" w:rsidRDefault="00F35F7D" w:rsidP="00F35F7D">
      <w:pPr>
        <w:spacing w:after="0" w:line="360" w:lineRule="auto"/>
        <w:jc w:val="both"/>
        <w:rPr>
          <w:rFonts w:ascii="Arial" w:hAnsi="Arial" w:cs="Arial"/>
          <w:sz w:val="24"/>
          <w:szCs w:val="24"/>
        </w:rPr>
      </w:pPr>
    </w:p>
    <w:p w:rsidR="00F23AEE" w:rsidRPr="00F35F7D" w:rsidRDefault="00F23AEE" w:rsidP="00F35F7D">
      <w:pPr>
        <w:spacing w:after="0" w:line="360" w:lineRule="auto"/>
        <w:jc w:val="both"/>
        <w:rPr>
          <w:rFonts w:ascii="Arial" w:hAnsi="Arial" w:cs="Arial"/>
          <w:sz w:val="24"/>
          <w:szCs w:val="24"/>
        </w:rPr>
      </w:pPr>
      <w:r w:rsidRPr="00F35F7D">
        <w:rPr>
          <w:rFonts w:ascii="Arial" w:hAnsi="Arial" w:cs="Arial"/>
          <w:sz w:val="24"/>
          <w:szCs w:val="24"/>
        </w:rPr>
        <w:t>Na fase aguda houve um maior processo inflamatório nos tecidos cardíaco e muscular liso das junções.</w:t>
      </w:r>
    </w:p>
    <w:p w:rsidR="00F35F7D" w:rsidRPr="00F35F7D" w:rsidRDefault="00F35F7D" w:rsidP="00F35F7D">
      <w:pPr>
        <w:spacing w:after="0" w:line="360" w:lineRule="auto"/>
        <w:jc w:val="both"/>
        <w:rPr>
          <w:rFonts w:ascii="Arial" w:hAnsi="Arial" w:cs="Arial"/>
          <w:sz w:val="24"/>
          <w:szCs w:val="24"/>
        </w:rPr>
      </w:pPr>
    </w:p>
    <w:p w:rsidR="00F23AEE" w:rsidRPr="00F35F7D" w:rsidRDefault="00F23AEE" w:rsidP="00F35F7D">
      <w:pPr>
        <w:spacing w:after="0" w:line="360" w:lineRule="auto"/>
        <w:jc w:val="both"/>
        <w:rPr>
          <w:rFonts w:ascii="Arial" w:hAnsi="Arial" w:cs="Arial"/>
          <w:sz w:val="24"/>
          <w:szCs w:val="24"/>
        </w:rPr>
      </w:pPr>
      <w:r w:rsidRPr="00F35F7D">
        <w:rPr>
          <w:rFonts w:ascii="Arial" w:hAnsi="Arial" w:cs="Arial"/>
          <w:sz w:val="24"/>
          <w:szCs w:val="24"/>
        </w:rPr>
        <w:t>Na fase crônica do estudo observou-se um maior número de animais com inflamação do tecido cardíaco entre aqueles imunossuprimidos. O inverso ocorreu para as junções gastrintestinais.</w:t>
      </w:r>
    </w:p>
    <w:p w:rsidR="00F35F7D" w:rsidRPr="00F35F7D" w:rsidRDefault="00F35F7D" w:rsidP="00F35F7D">
      <w:pPr>
        <w:spacing w:after="0" w:line="360" w:lineRule="auto"/>
        <w:jc w:val="both"/>
        <w:rPr>
          <w:rFonts w:ascii="Arial" w:hAnsi="Arial" w:cs="Arial"/>
          <w:sz w:val="24"/>
          <w:szCs w:val="24"/>
        </w:rPr>
      </w:pPr>
    </w:p>
    <w:p w:rsidR="00F23AEE" w:rsidRPr="00F35F7D" w:rsidRDefault="00F23AEE" w:rsidP="00F35F7D">
      <w:pPr>
        <w:spacing w:after="0" w:line="360" w:lineRule="auto"/>
        <w:jc w:val="both"/>
        <w:rPr>
          <w:rFonts w:ascii="Arial" w:hAnsi="Arial" w:cs="Arial"/>
          <w:sz w:val="24"/>
          <w:szCs w:val="24"/>
        </w:rPr>
      </w:pPr>
      <w:r w:rsidRPr="00F35F7D">
        <w:rPr>
          <w:rFonts w:ascii="Arial" w:hAnsi="Arial" w:cs="Arial"/>
          <w:sz w:val="24"/>
          <w:szCs w:val="24"/>
        </w:rPr>
        <w:t>Não foi possível estabelecer uma correlação entre a parasitemia na fase crônica e a capacidade de reativação dos isolados.</w:t>
      </w:r>
    </w:p>
    <w:p w:rsidR="00F35F7D" w:rsidRPr="00F35F7D" w:rsidRDefault="00F35F7D" w:rsidP="00F35F7D">
      <w:pPr>
        <w:spacing w:after="0" w:line="360" w:lineRule="auto"/>
        <w:jc w:val="both"/>
        <w:rPr>
          <w:rFonts w:ascii="Arial" w:hAnsi="Arial" w:cs="Arial"/>
          <w:sz w:val="24"/>
          <w:szCs w:val="24"/>
        </w:rPr>
      </w:pPr>
    </w:p>
    <w:p w:rsidR="00F23AEE" w:rsidRPr="00F35F7D" w:rsidRDefault="00F23AEE" w:rsidP="00F35F7D">
      <w:pPr>
        <w:spacing w:after="0" w:line="360" w:lineRule="auto"/>
        <w:jc w:val="both"/>
        <w:rPr>
          <w:rFonts w:ascii="Arial" w:hAnsi="Arial" w:cs="Arial"/>
          <w:sz w:val="24"/>
          <w:szCs w:val="24"/>
        </w:rPr>
      </w:pPr>
      <w:r w:rsidRPr="00F35F7D">
        <w:rPr>
          <w:rFonts w:ascii="Arial" w:hAnsi="Arial" w:cs="Arial"/>
          <w:sz w:val="24"/>
          <w:szCs w:val="24"/>
        </w:rPr>
        <w:t>O processo de reativação da parasitemia na fase crônica da infecção foi observado independentemente do tratamento com a ciclofosfamida. Contudo, pode-se afirmar que ocorreu de forma mais intensa entre os animais imunossuprimidos, pois estes apresentaram parasitemia detectada também pelo exame a fresco.</w:t>
      </w:r>
    </w:p>
    <w:p w:rsidR="00F35F7D" w:rsidRPr="00F35F7D" w:rsidRDefault="00F35F7D" w:rsidP="00F35F7D">
      <w:pPr>
        <w:spacing w:after="0" w:line="360" w:lineRule="auto"/>
        <w:jc w:val="both"/>
        <w:rPr>
          <w:rFonts w:ascii="Arial" w:hAnsi="Arial" w:cs="Arial"/>
          <w:sz w:val="24"/>
          <w:szCs w:val="24"/>
        </w:rPr>
      </w:pPr>
    </w:p>
    <w:p w:rsidR="00F23AEE" w:rsidRPr="00F35F7D" w:rsidRDefault="00F23AEE" w:rsidP="00F35F7D">
      <w:pPr>
        <w:spacing w:after="0" w:line="360" w:lineRule="auto"/>
        <w:jc w:val="both"/>
        <w:rPr>
          <w:rFonts w:ascii="Arial" w:hAnsi="Arial" w:cs="Arial"/>
          <w:sz w:val="24"/>
          <w:szCs w:val="24"/>
        </w:rPr>
      </w:pPr>
      <w:r w:rsidRPr="00F35F7D">
        <w:rPr>
          <w:rFonts w:ascii="Arial" w:hAnsi="Arial" w:cs="Arial"/>
          <w:sz w:val="24"/>
          <w:szCs w:val="24"/>
        </w:rPr>
        <w:t xml:space="preserve">A análise dos dados da caracterização genética mostra que houve uma tendência à emergência de populações do </w:t>
      </w:r>
      <w:r w:rsidRPr="00F35F7D">
        <w:rPr>
          <w:rFonts w:ascii="Arial" w:hAnsi="Arial" w:cs="Arial"/>
          <w:i/>
          <w:sz w:val="24"/>
          <w:szCs w:val="24"/>
        </w:rPr>
        <w:t>T. cruzi</w:t>
      </w:r>
      <w:r w:rsidRPr="00F35F7D">
        <w:rPr>
          <w:rFonts w:ascii="Arial" w:hAnsi="Arial" w:cs="Arial"/>
          <w:sz w:val="24"/>
          <w:szCs w:val="24"/>
        </w:rPr>
        <w:t xml:space="preserve"> após imunossupressão na fase crônica da infecção, detectada pela técnica de LSSP-PCR, apenas para o isolado 1931, sugerindo um processo de reativação cepa-dependente.</w:t>
      </w:r>
    </w:p>
    <w:p w:rsidR="00F35F7D" w:rsidRPr="00F35F7D" w:rsidRDefault="00F35F7D" w:rsidP="00F35F7D">
      <w:pPr>
        <w:spacing w:after="0" w:line="360" w:lineRule="auto"/>
        <w:jc w:val="both"/>
        <w:rPr>
          <w:rFonts w:ascii="Arial" w:hAnsi="Arial" w:cs="Arial"/>
          <w:sz w:val="24"/>
          <w:szCs w:val="24"/>
        </w:rPr>
      </w:pPr>
    </w:p>
    <w:p w:rsidR="00F35F7D" w:rsidRPr="00F35F7D" w:rsidRDefault="00F23AEE" w:rsidP="00F35F7D">
      <w:pPr>
        <w:spacing w:after="0" w:line="360" w:lineRule="auto"/>
        <w:jc w:val="both"/>
        <w:rPr>
          <w:rFonts w:ascii="Arial" w:hAnsi="Arial" w:cs="Arial"/>
          <w:sz w:val="24"/>
          <w:szCs w:val="24"/>
        </w:rPr>
      </w:pPr>
      <w:r w:rsidRPr="00F35F7D">
        <w:rPr>
          <w:rFonts w:ascii="Arial" w:hAnsi="Arial" w:cs="Arial"/>
          <w:sz w:val="24"/>
          <w:szCs w:val="24"/>
        </w:rPr>
        <w:t xml:space="preserve">A caracterização genética mostrou que as populações do </w:t>
      </w:r>
      <w:r w:rsidRPr="00F35F7D">
        <w:rPr>
          <w:rFonts w:ascii="Arial" w:hAnsi="Arial" w:cs="Arial"/>
          <w:i/>
          <w:sz w:val="24"/>
          <w:szCs w:val="24"/>
        </w:rPr>
        <w:t xml:space="preserve">T. cruzi </w:t>
      </w:r>
      <w:r w:rsidRPr="00F35F7D">
        <w:rPr>
          <w:rFonts w:ascii="Arial" w:hAnsi="Arial" w:cs="Arial"/>
          <w:sz w:val="24"/>
          <w:szCs w:val="24"/>
        </w:rPr>
        <w:t>presentes no material inoculado nos camundongos foi divergente daquelas encontradas no sangue dos pacientes, mostrando que os resultados obtidos neste estudo não podem ser extrapo</w:t>
      </w:r>
      <w:r w:rsidR="00960F6B">
        <w:rPr>
          <w:rFonts w:ascii="Arial" w:hAnsi="Arial" w:cs="Arial"/>
          <w:sz w:val="24"/>
          <w:szCs w:val="24"/>
        </w:rPr>
        <w:t>lados para os casos humanos da D</w:t>
      </w:r>
      <w:r w:rsidRPr="00F35F7D">
        <w:rPr>
          <w:rFonts w:ascii="Arial" w:hAnsi="Arial" w:cs="Arial"/>
          <w:sz w:val="24"/>
          <w:szCs w:val="24"/>
        </w:rPr>
        <w:t>oença de Chagas.</w:t>
      </w:r>
    </w:p>
    <w:p w:rsidR="00D672A7" w:rsidRDefault="00D672A7" w:rsidP="00F23AEE">
      <w:pPr>
        <w:rPr>
          <w:rFonts w:ascii="Arial" w:hAnsi="Arial" w:cs="Arial"/>
          <w:b/>
          <w:sz w:val="24"/>
          <w:szCs w:val="24"/>
        </w:rPr>
      </w:pPr>
    </w:p>
    <w:p w:rsidR="00543959" w:rsidRDefault="00543959" w:rsidP="00F23AEE">
      <w:pPr>
        <w:rPr>
          <w:rFonts w:ascii="Arial" w:hAnsi="Arial" w:cs="Arial"/>
          <w:b/>
          <w:sz w:val="24"/>
          <w:szCs w:val="24"/>
        </w:rPr>
      </w:pPr>
    </w:p>
    <w:p w:rsidR="00543959" w:rsidRDefault="00543959" w:rsidP="00F23AEE">
      <w:pPr>
        <w:rPr>
          <w:rFonts w:ascii="Arial" w:hAnsi="Arial" w:cs="Arial"/>
          <w:b/>
          <w:sz w:val="24"/>
          <w:szCs w:val="24"/>
        </w:rPr>
      </w:pPr>
    </w:p>
    <w:p w:rsidR="00543959" w:rsidRDefault="00543959" w:rsidP="00F23AEE">
      <w:pPr>
        <w:rPr>
          <w:rFonts w:ascii="Arial" w:hAnsi="Arial" w:cs="Arial"/>
          <w:b/>
          <w:sz w:val="24"/>
          <w:szCs w:val="24"/>
        </w:rPr>
      </w:pPr>
    </w:p>
    <w:p w:rsidR="00543959" w:rsidRPr="00543959" w:rsidRDefault="001C226E" w:rsidP="00F23AEE">
      <w:pPr>
        <w:rPr>
          <w:rFonts w:ascii="Arial" w:hAnsi="Arial" w:cs="Arial"/>
          <w:b/>
          <w:sz w:val="24"/>
          <w:szCs w:val="24"/>
        </w:rPr>
      </w:pPr>
      <w:r>
        <w:rPr>
          <w:rFonts w:ascii="Arial" w:hAnsi="Arial" w:cs="Arial"/>
          <w:b/>
          <w:sz w:val="24"/>
          <w:szCs w:val="24"/>
        </w:rPr>
        <w:t xml:space="preserve">7 </w:t>
      </w:r>
      <w:r w:rsidR="00F23AEE" w:rsidRPr="0021096F">
        <w:rPr>
          <w:rFonts w:ascii="Arial" w:hAnsi="Arial" w:cs="Arial"/>
          <w:b/>
          <w:sz w:val="24"/>
          <w:szCs w:val="24"/>
        </w:rPr>
        <w:t>Bibliografia</w:t>
      </w:r>
    </w:p>
    <w:p w:rsidR="00543959" w:rsidRDefault="00543959" w:rsidP="00543959">
      <w:pPr>
        <w:spacing w:line="360" w:lineRule="auto"/>
        <w:jc w:val="both"/>
        <w:rPr>
          <w:rFonts w:ascii="Arial" w:hAnsi="Arial" w:cs="Arial"/>
          <w:sz w:val="24"/>
          <w:szCs w:val="24"/>
        </w:rPr>
      </w:pP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ALBERTI,</w:t>
      </w:r>
      <w:r w:rsidR="00981CC2" w:rsidRPr="00543959">
        <w:rPr>
          <w:rFonts w:ascii="Arial" w:hAnsi="Arial" w:cs="Arial"/>
          <w:sz w:val="24"/>
          <w:szCs w:val="24"/>
        </w:rPr>
        <w:t xml:space="preserve"> </w:t>
      </w:r>
      <w:r w:rsidRPr="00543959">
        <w:rPr>
          <w:rFonts w:ascii="Arial" w:hAnsi="Arial" w:cs="Arial"/>
          <w:sz w:val="24"/>
          <w:szCs w:val="24"/>
        </w:rPr>
        <w:t>J.</w:t>
      </w:r>
      <w:r w:rsidR="006E14E7" w:rsidRPr="00543959">
        <w:rPr>
          <w:rFonts w:ascii="Arial" w:hAnsi="Arial" w:cs="Arial"/>
          <w:sz w:val="24"/>
          <w:szCs w:val="24"/>
        </w:rPr>
        <w:t xml:space="preserve"> </w:t>
      </w:r>
      <w:r w:rsidRPr="00543959">
        <w:rPr>
          <w:rFonts w:ascii="Arial" w:hAnsi="Arial" w:cs="Arial"/>
          <w:sz w:val="24"/>
          <w:szCs w:val="24"/>
        </w:rPr>
        <w:t xml:space="preserve">C. et al. </w:t>
      </w:r>
      <w:r w:rsidRPr="00543959">
        <w:rPr>
          <w:rFonts w:ascii="Arial" w:hAnsi="Arial" w:cs="Arial"/>
          <w:sz w:val="24"/>
          <w:szCs w:val="24"/>
          <w:lang w:val="en-US"/>
        </w:rPr>
        <w:t xml:space="preserve">Interleukin-12 mediates resistance to </w:t>
      </w:r>
      <w:r w:rsidRPr="00543959">
        <w:rPr>
          <w:rFonts w:ascii="Arial" w:hAnsi="Arial" w:cs="Arial"/>
          <w:i/>
          <w:sz w:val="24"/>
          <w:szCs w:val="24"/>
          <w:lang w:val="en-US"/>
        </w:rPr>
        <w:t>Trypanosoma cruzi</w:t>
      </w:r>
      <w:r w:rsidRPr="00543959">
        <w:rPr>
          <w:rFonts w:ascii="Arial" w:hAnsi="Arial" w:cs="Arial"/>
          <w:sz w:val="24"/>
          <w:szCs w:val="24"/>
          <w:lang w:val="en-US"/>
        </w:rPr>
        <w:t xml:space="preserve"> in mice and is produced by murine macrophages in response to live </w:t>
      </w:r>
      <w:r w:rsidR="00457407" w:rsidRPr="00543959">
        <w:rPr>
          <w:rFonts w:ascii="Arial" w:hAnsi="Arial" w:cs="Arial"/>
          <w:i/>
          <w:sz w:val="24"/>
          <w:szCs w:val="24"/>
          <w:lang w:val="en-US"/>
        </w:rPr>
        <w:t>T</w:t>
      </w:r>
      <w:r w:rsidRPr="00543959">
        <w:rPr>
          <w:rFonts w:ascii="Arial" w:hAnsi="Arial" w:cs="Arial"/>
          <w:i/>
          <w:sz w:val="24"/>
          <w:szCs w:val="24"/>
          <w:lang w:val="en-US"/>
        </w:rPr>
        <w:t>rypanomastigotes</w:t>
      </w:r>
      <w:r w:rsidRPr="00543959">
        <w:rPr>
          <w:rFonts w:ascii="Arial" w:hAnsi="Arial" w:cs="Arial"/>
          <w:sz w:val="24"/>
          <w:szCs w:val="24"/>
          <w:lang w:val="en-US"/>
        </w:rPr>
        <w:t xml:space="preserve">. </w:t>
      </w:r>
      <w:r w:rsidR="00457407" w:rsidRPr="00543959">
        <w:rPr>
          <w:rFonts w:ascii="Arial" w:hAnsi="Arial" w:cs="Arial"/>
          <w:sz w:val="24"/>
          <w:szCs w:val="24"/>
          <w:lang w:val="en-US"/>
        </w:rPr>
        <w:t xml:space="preserve"> </w:t>
      </w:r>
      <w:r w:rsidRPr="00543959">
        <w:rPr>
          <w:rFonts w:ascii="Arial" w:hAnsi="Arial" w:cs="Arial"/>
          <w:b/>
          <w:sz w:val="24"/>
          <w:szCs w:val="24"/>
        </w:rPr>
        <w:t xml:space="preserve">Infect. </w:t>
      </w:r>
      <w:proofErr w:type="gramStart"/>
      <w:r w:rsidRPr="00543959">
        <w:rPr>
          <w:rFonts w:ascii="Arial" w:hAnsi="Arial" w:cs="Arial"/>
          <w:b/>
          <w:sz w:val="24"/>
          <w:szCs w:val="24"/>
        </w:rPr>
        <w:t>Immun</w:t>
      </w:r>
      <w:r w:rsidRPr="00543959">
        <w:rPr>
          <w:rFonts w:ascii="Arial" w:hAnsi="Arial" w:cs="Arial"/>
          <w:sz w:val="24"/>
          <w:szCs w:val="24"/>
        </w:rPr>
        <w:t>.,</w:t>
      </w:r>
      <w:proofErr w:type="gramEnd"/>
      <w:r w:rsidRPr="00543959">
        <w:rPr>
          <w:rFonts w:ascii="Arial" w:hAnsi="Arial" w:cs="Arial"/>
          <w:sz w:val="24"/>
          <w:szCs w:val="24"/>
        </w:rPr>
        <w:t xml:space="preserve"> 64:1961-1967,1996.</w:t>
      </w:r>
    </w:p>
    <w:p w:rsidR="00F23AEE" w:rsidRPr="00543959" w:rsidRDefault="009A6155" w:rsidP="00543959">
      <w:pPr>
        <w:spacing w:line="360" w:lineRule="auto"/>
        <w:jc w:val="both"/>
        <w:rPr>
          <w:rFonts w:ascii="Arial" w:hAnsi="Arial" w:cs="Arial"/>
          <w:sz w:val="24"/>
          <w:szCs w:val="24"/>
        </w:rPr>
      </w:pPr>
      <w:r w:rsidRPr="00543959">
        <w:rPr>
          <w:rFonts w:ascii="Arial" w:hAnsi="Arial" w:cs="Arial"/>
          <w:sz w:val="24"/>
          <w:szCs w:val="24"/>
        </w:rPr>
        <w:t>ANDRADE,</w:t>
      </w:r>
      <w:r w:rsidR="00981CC2" w:rsidRPr="00543959">
        <w:rPr>
          <w:rFonts w:ascii="Arial" w:hAnsi="Arial" w:cs="Arial"/>
          <w:sz w:val="24"/>
          <w:szCs w:val="24"/>
        </w:rPr>
        <w:t xml:space="preserve"> </w:t>
      </w:r>
      <w:r w:rsidRPr="00543959">
        <w:rPr>
          <w:rFonts w:ascii="Arial" w:hAnsi="Arial" w:cs="Arial"/>
          <w:sz w:val="24"/>
          <w:szCs w:val="24"/>
        </w:rPr>
        <w:t>C.</w:t>
      </w:r>
      <w:r w:rsidR="006E14E7" w:rsidRPr="00543959">
        <w:rPr>
          <w:rFonts w:ascii="Arial" w:hAnsi="Arial" w:cs="Arial"/>
          <w:sz w:val="24"/>
          <w:szCs w:val="24"/>
        </w:rPr>
        <w:t xml:space="preserve"> </w:t>
      </w:r>
      <w:r w:rsidRPr="00543959">
        <w:rPr>
          <w:rFonts w:ascii="Arial" w:hAnsi="Arial" w:cs="Arial"/>
          <w:sz w:val="24"/>
          <w:szCs w:val="24"/>
        </w:rPr>
        <w:t xml:space="preserve">P. </w:t>
      </w:r>
      <w:r w:rsidRPr="00543959">
        <w:rPr>
          <w:rFonts w:ascii="Arial" w:hAnsi="Arial" w:cs="Arial"/>
          <w:b/>
          <w:sz w:val="24"/>
          <w:szCs w:val="24"/>
        </w:rPr>
        <w:t>Estudo clí</w:t>
      </w:r>
      <w:r w:rsidR="00F23AEE" w:rsidRPr="00543959">
        <w:rPr>
          <w:rFonts w:ascii="Arial" w:hAnsi="Arial" w:cs="Arial"/>
          <w:b/>
          <w:sz w:val="24"/>
          <w:szCs w:val="24"/>
        </w:rPr>
        <w:t xml:space="preserve">nico-experimental das populações do </w:t>
      </w:r>
      <w:r w:rsidR="00F23AEE" w:rsidRPr="00543959">
        <w:rPr>
          <w:rFonts w:ascii="Arial" w:hAnsi="Arial" w:cs="Arial"/>
          <w:b/>
          <w:i/>
          <w:sz w:val="24"/>
          <w:szCs w:val="24"/>
        </w:rPr>
        <w:t>Trypanosoma cruzi</w:t>
      </w:r>
      <w:r w:rsidR="00A66C4C" w:rsidRPr="00543959">
        <w:rPr>
          <w:rFonts w:ascii="Arial" w:hAnsi="Arial" w:cs="Arial"/>
          <w:b/>
          <w:sz w:val="24"/>
          <w:szCs w:val="24"/>
        </w:rPr>
        <w:t xml:space="preserve"> associadas à reativação da D</w:t>
      </w:r>
      <w:r w:rsidR="00F23AEE" w:rsidRPr="00543959">
        <w:rPr>
          <w:rFonts w:ascii="Arial" w:hAnsi="Arial" w:cs="Arial"/>
          <w:b/>
          <w:sz w:val="24"/>
          <w:szCs w:val="24"/>
        </w:rPr>
        <w:t>oença de Chagas humana</w:t>
      </w:r>
      <w:r w:rsidR="00F23AEE" w:rsidRPr="00543959">
        <w:rPr>
          <w:rFonts w:ascii="Arial" w:hAnsi="Arial" w:cs="Arial"/>
          <w:sz w:val="24"/>
          <w:szCs w:val="24"/>
        </w:rPr>
        <w:t xml:space="preserve">. </w:t>
      </w:r>
      <w:r w:rsidR="003C1FC1" w:rsidRPr="00543959">
        <w:rPr>
          <w:rFonts w:ascii="Arial" w:hAnsi="Arial" w:cs="Arial"/>
          <w:sz w:val="24"/>
          <w:szCs w:val="24"/>
        </w:rPr>
        <w:t xml:space="preserve">Dissertação (Mestrado) </w:t>
      </w:r>
      <w:r w:rsidR="00F23AEE" w:rsidRPr="00543959">
        <w:rPr>
          <w:rFonts w:ascii="Arial" w:hAnsi="Arial" w:cs="Arial"/>
          <w:sz w:val="24"/>
          <w:szCs w:val="24"/>
        </w:rPr>
        <w:t>Uberaba: Universidade Federal do Triângulo Mineiro, 2008</w:t>
      </w:r>
      <w:r w:rsidR="00B845E6" w:rsidRPr="00543959">
        <w:rPr>
          <w:rFonts w:ascii="Arial" w:hAnsi="Arial" w:cs="Arial"/>
          <w:sz w:val="24"/>
          <w:szCs w:val="24"/>
        </w:rPr>
        <w:t>.</w:t>
      </w:r>
      <w:r w:rsidR="003C1FC1" w:rsidRPr="00543959">
        <w:rPr>
          <w:rFonts w:ascii="Arial" w:hAnsi="Arial" w:cs="Arial"/>
          <w:sz w:val="24"/>
          <w:szCs w:val="24"/>
        </w:rPr>
        <w:t xml:space="preserve"> </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ANDRADE, L.</w:t>
      </w:r>
      <w:r w:rsidR="006E14E7" w:rsidRPr="00543959">
        <w:rPr>
          <w:rFonts w:ascii="Arial" w:hAnsi="Arial" w:cs="Arial"/>
          <w:sz w:val="24"/>
          <w:szCs w:val="24"/>
        </w:rPr>
        <w:t xml:space="preserve"> </w:t>
      </w:r>
      <w:r w:rsidRPr="00543959">
        <w:rPr>
          <w:rFonts w:ascii="Arial" w:hAnsi="Arial" w:cs="Arial"/>
          <w:sz w:val="24"/>
          <w:szCs w:val="24"/>
        </w:rPr>
        <w:t xml:space="preserve">O. et. al. </w:t>
      </w:r>
      <w:r w:rsidRPr="00543959">
        <w:rPr>
          <w:rFonts w:ascii="Arial" w:hAnsi="Arial" w:cs="Arial"/>
          <w:i/>
          <w:sz w:val="24"/>
          <w:szCs w:val="24"/>
          <w:lang w:val="en-US"/>
        </w:rPr>
        <w:t>Trypanosoma cruzi</w:t>
      </w:r>
      <w:r w:rsidRPr="00543959">
        <w:rPr>
          <w:rFonts w:ascii="Arial" w:hAnsi="Arial" w:cs="Arial"/>
          <w:sz w:val="24"/>
          <w:szCs w:val="24"/>
          <w:lang w:val="en-US"/>
        </w:rPr>
        <w:t xml:space="preserve">: role of host genetic background in the differential tissue distribution of parasite clonal populations. </w:t>
      </w:r>
      <w:r w:rsidRPr="00543959">
        <w:rPr>
          <w:rFonts w:ascii="Arial" w:hAnsi="Arial" w:cs="Arial"/>
          <w:b/>
          <w:sz w:val="24"/>
          <w:szCs w:val="24"/>
        </w:rPr>
        <w:t xml:space="preserve">Exp. </w:t>
      </w:r>
      <w:proofErr w:type="gramStart"/>
      <w:r w:rsidRPr="00543959">
        <w:rPr>
          <w:rFonts w:ascii="Arial" w:hAnsi="Arial" w:cs="Arial"/>
          <w:b/>
          <w:sz w:val="24"/>
          <w:szCs w:val="24"/>
        </w:rPr>
        <w:t>Parasitol</w:t>
      </w:r>
      <w:r w:rsidRPr="00543959">
        <w:rPr>
          <w:rFonts w:ascii="Arial" w:hAnsi="Arial" w:cs="Arial"/>
          <w:sz w:val="24"/>
          <w:szCs w:val="24"/>
        </w:rPr>
        <w:t>.,</w:t>
      </w:r>
      <w:proofErr w:type="gramEnd"/>
      <w:r w:rsidRPr="00543959">
        <w:rPr>
          <w:rFonts w:ascii="Arial" w:hAnsi="Arial" w:cs="Arial"/>
          <w:sz w:val="24"/>
          <w:szCs w:val="24"/>
        </w:rPr>
        <w:t xml:space="preserve"> 100:269-275,2002.</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ANDRADE,</w:t>
      </w:r>
      <w:r w:rsidR="00981CC2" w:rsidRPr="00543959">
        <w:rPr>
          <w:rFonts w:ascii="Arial" w:hAnsi="Arial" w:cs="Arial"/>
          <w:sz w:val="24"/>
          <w:szCs w:val="24"/>
        </w:rPr>
        <w:t xml:space="preserve"> </w:t>
      </w:r>
      <w:r w:rsidRPr="00543959">
        <w:rPr>
          <w:rFonts w:ascii="Arial" w:hAnsi="Arial" w:cs="Arial"/>
          <w:sz w:val="24"/>
          <w:szCs w:val="24"/>
        </w:rPr>
        <w:t>S.</w:t>
      </w:r>
      <w:r w:rsidR="006E14E7" w:rsidRPr="00543959">
        <w:rPr>
          <w:rFonts w:ascii="Arial" w:hAnsi="Arial" w:cs="Arial"/>
          <w:sz w:val="24"/>
          <w:szCs w:val="24"/>
        </w:rPr>
        <w:t xml:space="preserve"> </w:t>
      </w:r>
      <w:r w:rsidRPr="00543959">
        <w:rPr>
          <w:rFonts w:ascii="Arial" w:hAnsi="Arial" w:cs="Arial"/>
          <w:sz w:val="24"/>
          <w:szCs w:val="24"/>
        </w:rPr>
        <w:t xml:space="preserve">G. Caracterização de cepas do </w:t>
      </w:r>
      <w:r w:rsidRPr="00543959">
        <w:rPr>
          <w:rFonts w:ascii="Arial" w:hAnsi="Arial" w:cs="Arial"/>
          <w:i/>
          <w:sz w:val="24"/>
          <w:szCs w:val="24"/>
        </w:rPr>
        <w:t>Trypanosoma cruzi</w:t>
      </w:r>
      <w:r w:rsidRPr="00543959">
        <w:rPr>
          <w:rFonts w:ascii="Arial" w:hAnsi="Arial" w:cs="Arial"/>
          <w:sz w:val="24"/>
          <w:szCs w:val="24"/>
        </w:rPr>
        <w:t xml:space="preserve"> </w:t>
      </w:r>
      <w:r w:rsidR="00B845E6" w:rsidRPr="00543959">
        <w:rPr>
          <w:rFonts w:ascii="Arial" w:hAnsi="Arial" w:cs="Arial"/>
          <w:sz w:val="24"/>
          <w:szCs w:val="24"/>
        </w:rPr>
        <w:t xml:space="preserve">isoladas no </w:t>
      </w:r>
      <w:proofErr w:type="gramStart"/>
      <w:r w:rsidR="00B845E6" w:rsidRPr="00543959">
        <w:rPr>
          <w:rFonts w:ascii="Arial" w:hAnsi="Arial" w:cs="Arial"/>
          <w:sz w:val="24"/>
          <w:szCs w:val="24"/>
        </w:rPr>
        <w:t>Recôncavo  Baiano</w:t>
      </w:r>
      <w:proofErr w:type="gramEnd"/>
      <w:r w:rsidR="00B845E6" w:rsidRPr="00543959">
        <w:rPr>
          <w:rFonts w:ascii="Arial" w:hAnsi="Arial" w:cs="Arial"/>
          <w:sz w:val="24"/>
          <w:szCs w:val="24"/>
        </w:rPr>
        <w:t xml:space="preserve">.  </w:t>
      </w:r>
      <w:r w:rsidR="00B845E6" w:rsidRPr="00543959">
        <w:rPr>
          <w:rFonts w:ascii="Arial" w:hAnsi="Arial" w:cs="Arial"/>
          <w:b/>
          <w:sz w:val="24"/>
          <w:szCs w:val="24"/>
        </w:rPr>
        <w:t>R</w:t>
      </w:r>
      <w:r w:rsidRPr="00543959">
        <w:rPr>
          <w:rFonts w:ascii="Arial" w:hAnsi="Arial" w:cs="Arial"/>
          <w:b/>
          <w:sz w:val="24"/>
          <w:szCs w:val="24"/>
        </w:rPr>
        <w:t>e</w:t>
      </w:r>
      <w:r w:rsidR="00B845E6" w:rsidRPr="00543959">
        <w:rPr>
          <w:rFonts w:ascii="Arial" w:hAnsi="Arial" w:cs="Arial"/>
          <w:b/>
          <w:sz w:val="24"/>
          <w:szCs w:val="24"/>
        </w:rPr>
        <w:t>v</w:t>
      </w:r>
      <w:r w:rsidRPr="00543959">
        <w:rPr>
          <w:rFonts w:ascii="Arial" w:hAnsi="Arial" w:cs="Arial"/>
          <w:b/>
          <w:sz w:val="24"/>
          <w:szCs w:val="24"/>
        </w:rPr>
        <w:t xml:space="preserve">. Pat. </w:t>
      </w:r>
      <w:proofErr w:type="gramStart"/>
      <w:r w:rsidRPr="00543959">
        <w:rPr>
          <w:rFonts w:ascii="Arial" w:hAnsi="Arial" w:cs="Arial"/>
          <w:b/>
          <w:sz w:val="24"/>
          <w:szCs w:val="24"/>
        </w:rPr>
        <w:t>Tropical</w:t>
      </w:r>
      <w:r w:rsidRPr="00543959">
        <w:rPr>
          <w:rFonts w:ascii="Arial" w:hAnsi="Arial" w:cs="Arial"/>
          <w:sz w:val="24"/>
          <w:szCs w:val="24"/>
        </w:rPr>
        <w:t>.,</w:t>
      </w:r>
      <w:proofErr w:type="gramEnd"/>
      <w:r w:rsidRPr="00543959">
        <w:rPr>
          <w:rFonts w:ascii="Arial" w:hAnsi="Arial" w:cs="Arial"/>
          <w:sz w:val="24"/>
          <w:szCs w:val="24"/>
        </w:rPr>
        <w:t xml:space="preserve"> 3:65-121,1974.</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rPr>
        <w:t>ANDRADE,</w:t>
      </w:r>
      <w:r w:rsidR="00981CC2" w:rsidRPr="00543959">
        <w:rPr>
          <w:rFonts w:ascii="Arial" w:hAnsi="Arial" w:cs="Arial"/>
          <w:sz w:val="24"/>
          <w:szCs w:val="24"/>
        </w:rPr>
        <w:t xml:space="preserve"> </w:t>
      </w:r>
      <w:r w:rsidRPr="00543959">
        <w:rPr>
          <w:rFonts w:ascii="Arial" w:hAnsi="Arial" w:cs="Arial"/>
          <w:sz w:val="24"/>
          <w:szCs w:val="24"/>
        </w:rPr>
        <w:t>S.</w:t>
      </w:r>
      <w:r w:rsidR="006E14E7" w:rsidRPr="00543959">
        <w:rPr>
          <w:rFonts w:ascii="Arial" w:hAnsi="Arial" w:cs="Arial"/>
          <w:sz w:val="24"/>
          <w:szCs w:val="24"/>
        </w:rPr>
        <w:t xml:space="preserve"> </w:t>
      </w:r>
      <w:r w:rsidRPr="00543959">
        <w:rPr>
          <w:rFonts w:ascii="Arial" w:hAnsi="Arial" w:cs="Arial"/>
          <w:sz w:val="24"/>
          <w:szCs w:val="24"/>
        </w:rPr>
        <w:t>G.</w:t>
      </w:r>
      <w:r w:rsidR="006E14E7" w:rsidRPr="00543959">
        <w:rPr>
          <w:rFonts w:ascii="Arial" w:hAnsi="Arial" w:cs="Arial"/>
          <w:sz w:val="24"/>
          <w:szCs w:val="24"/>
        </w:rPr>
        <w:t xml:space="preserve"> </w:t>
      </w:r>
      <w:r w:rsidRPr="00543959">
        <w:rPr>
          <w:rFonts w:ascii="Arial" w:hAnsi="Arial" w:cs="Arial"/>
          <w:sz w:val="24"/>
          <w:szCs w:val="24"/>
        </w:rPr>
        <w:t xml:space="preserve">Cepas do </w:t>
      </w:r>
      <w:r w:rsidRPr="00543959">
        <w:rPr>
          <w:rFonts w:ascii="Arial" w:hAnsi="Arial" w:cs="Arial"/>
          <w:i/>
          <w:sz w:val="24"/>
          <w:szCs w:val="24"/>
        </w:rPr>
        <w:t>Trypanosoma cruzi</w:t>
      </w:r>
      <w:r w:rsidRPr="00543959">
        <w:rPr>
          <w:rFonts w:ascii="Arial" w:hAnsi="Arial" w:cs="Arial"/>
          <w:sz w:val="24"/>
          <w:szCs w:val="24"/>
        </w:rPr>
        <w:t xml:space="preserve"> e s</w:t>
      </w:r>
      <w:r w:rsidR="00A66C4C" w:rsidRPr="00543959">
        <w:rPr>
          <w:rFonts w:ascii="Arial" w:hAnsi="Arial" w:cs="Arial"/>
          <w:sz w:val="24"/>
          <w:szCs w:val="24"/>
        </w:rPr>
        <w:t>ua importância na patologia da D</w:t>
      </w:r>
      <w:r w:rsidRPr="00543959">
        <w:rPr>
          <w:rFonts w:ascii="Arial" w:hAnsi="Arial" w:cs="Arial"/>
          <w:sz w:val="24"/>
          <w:szCs w:val="24"/>
        </w:rPr>
        <w:t xml:space="preserve">oença de Chagas. </w:t>
      </w:r>
      <w:r w:rsidRPr="00543959">
        <w:rPr>
          <w:rFonts w:ascii="Arial" w:hAnsi="Arial" w:cs="Arial"/>
          <w:b/>
          <w:sz w:val="24"/>
          <w:szCs w:val="24"/>
          <w:lang w:val="en-US"/>
        </w:rPr>
        <w:t>J.B.M</w:t>
      </w:r>
      <w:r w:rsidRPr="00543959">
        <w:rPr>
          <w:rFonts w:ascii="Arial" w:hAnsi="Arial" w:cs="Arial"/>
          <w:sz w:val="24"/>
          <w:szCs w:val="24"/>
          <w:lang w:val="en-US"/>
        </w:rPr>
        <w:t>, 30:22-23, 1976</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ANDRADE,</w:t>
      </w:r>
      <w:r w:rsidR="006E14E7" w:rsidRPr="00543959">
        <w:rPr>
          <w:rFonts w:ascii="Arial" w:hAnsi="Arial" w:cs="Arial"/>
          <w:sz w:val="24"/>
          <w:szCs w:val="24"/>
          <w:lang w:val="en-US"/>
        </w:rPr>
        <w:t xml:space="preserve"> </w:t>
      </w:r>
      <w:r w:rsidRPr="00543959">
        <w:rPr>
          <w:rFonts w:ascii="Arial" w:hAnsi="Arial" w:cs="Arial"/>
          <w:sz w:val="24"/>
          <w:szCs w:val="24"/>
          <w:lang w:val="en-US"/>
        </w:rPr>
        <w:t>S.</w:t>
      </w:r>
      <w:r w:rsidR="006E14E7" w:rsidRPr="00543959">
        <w:rPr>
          <w:rFonts w:ascii="Arial" w:hAnsi="Arial" w:cs="Arial"/>
          <w:sz w:val="24"/>
          <w:szCs w:val="24"/>
          <w:lang w:val="en-US"/>
        </w:rPr>
        <w:t xml:space="preserve"> </w:t>
      </w:r>
      <w:r w:rsidRPr="00543959">
        <w:rPr>
          <w:rFonts w:ascii="Arial" w:hAnsi="Arial" w:cs="Arial"/>
          <w:sz w:val="24"/>
          <w:szCs w:val="24"/>
          <w:lang w:val="en-US"/>
        </w:rPr>
        <w:t xml:space="preserve">G. Morphological and </w:t>
      </w:r>
      <w:r w:rsidR="009A6155" w:rsidRPr="00543959">
        <w:rPr>
          <w:rFonts w:ascii="Arial" w:hAnsi="Arial" w:cs="Arial"/>
          <w:sz w:val="24"/>
          <w:szCs w:val="24"/>
          <w:lang w:val="en-US"/>
        </w:rPr>
        <w:t xml:space="preserve">behavioral characterization of </w:t>
      </w:r>
      <w:r w:rsidRPr="00543959">
        <w:rPr>
          <w:rFonts w:ascii="Arial" w:hAnsi="Arial" w:cs="Arial"/>
          <w:i/>
          <w:sz w:val="24"/>
          <w:szCs w:val="24"/>
          <w:lang w:val="en-US"/>
        </w:rPr>
        <w:t>T. cruzi</w:t>
      </w:r>
      <w:r w:rsidRPr="00543959">
        <w:rPr>
          <w:rFonts w:ascii="Arial" w:hAnsi="Arial" w:cs="Arial"/>
          <w:sz w:val="24"/>
          <w:szCs w:val="24"/>
          <w:lang w:val="en-US"/>
        </w:rPr>
        <w:t xml:space="preserve"> strains. </w:t>
      </w:r>
      <w:r w:rsidRPr="00543959">
        <w:rPr>
          <w:rFonts w:ascii="Arial" w:hAnsi="Arial" w:cs="Arial"/>
          <w:b/>
          <w:sz w:val="24"/>
          <w:szCs w:val="24"/>
          <w:lang w:val="en-US"/>
        </w:rPr>
        <w:t>Rev. Soc. Bras. Med. Trop</w:t>
      </w:r>
      <w:r w:rsidRPr="00543959">
        <w:rPr>
          <w:rFonts w:ascii="Arial" w:hAnsi="Arial" w:cs="Arial"/>
          <w:sz w:val="24"/>
          <w:szCs w:val="24"/>
          <w:lang w:val="en-US"/>
        </w:rPr>
        <w:t>., 18</w:t>
      </w:r>
      <w:r w:rsidR="00981CC2" w:rsidRPr="00543959">
        <w:rPr>
          <w:rFonts w:ascii="Arial" w:hAnsi="Arial" w:cs="Arial"/>
          <w:sz w:val="24"/>
          <w:szCs w:val="24"/>
          <w:lang w:val="en-US"/>
        </w:rPr>
        <w:t xml:space="preserve"> (Su</w:t>
      </w:r>
      <w:r w:rsidRPr="00543959">
        <w:rPr>
          <w:rFonts w:ascii="Arial" w:hAnsi="Arial" w:cs="Arial"/>
          <w:sz w:val="24"/>
          <w:szCs w:val="24"/>
          <w:lang w:val="en-US"/>
        </w:rPr>
        <w:t>pl.): 39-46</w:t>
      </w:r>
      <w:proofErr w:type="gramStart"/>
      <w:r w:rsidRPr="00543959">
        <w:rPr>
          <w:rFonts w:ascii="Arial" w:hAnsi="Arial" w:cs="Arial"/>
          <w:sz w:val="24"/>
          <w:szCs w:val="24"/>
          <w:lang w:val="en-US"/>
        </w:rPr>
        <w:t>,1985</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lang w:val="en-US"/>
        </w:rPr>
        <w:t>ANDRADE,</w:t>
      </w:r>
      <w:r w:rsidR="00981CC2" w:rsidRPr="00543959">
        <w:rPr>
          <w:rFonts w:ascii="Arial" w:hAnsi="Arial" w:cs="Arial"/>
          <w:sz w:val="24"/>
          <w:szCs w:val="24"/>
          <w:lang w:val="en-US"/>
        </w:rPr>
        <w:t xml:space="preserve"> </w:t>
      </w:r>
      <w:r w:rsidRPr="00543959">
        <w:rPr>
          <w:rFonts w:ascii="Arial" w:hAnsi="Arial" w:cs="Arial"/>
          <w:sz w:val="24"/>
          <w:szCs w:val="24"/>
          <w:lang w:val="en-US"/>
        </w:rPr>
        <w:t>S.</w:t>
      </w:r>
      <w:r w:rsidR="006E14E7" w:rsidRPr="00543959">
        <w:rPr>
          <w:rFonts w:ascii="Arial" w:hAnsi="Arial" w:cs="Arial"/>
          <w:sz w:val="24"/>
          <w:szCs w:val="24"/>
          <w:lang w:val="en-US"/>
        </w:rPr>
        <w:t xml:space="preserve"> </w:t>
      </w:r>
      <w:r w:rsidRPr="00543959">
        <w:rPr>
          <w:rFonts w:ascii="Arial" w:hAnsi="Arial" w:cs="Arial"/>
          <w:sz w:val="24"/>
          <w:szCs w:val="24"/>
          <w:lang w:val="en-US"/>
        </w:rPr>
        <w:t xml:space="preserve">G. et al. Influence of treatment with immunosuppressive drugs in mice chronically infected with </w:t>
      </w:r>
      <w:r w:rsidRPr="00543959">
        <w:rPr>
          <w:rFonts w:ascii="Arial" w:hAnsi="Arial" w:cs="Arial"/>
          <w:i/>
          <w:sz w:val="24"/>
          <w:szCs w:val="24"/>
          <w:lang w:val="en-US"/>
        </w:rPr>
        <w:t>Trypanosoma cruzi</w:t>
      </w:r>
      <w:r w:rsidRPr="00543959">
        <w:rPr>
          <w:rFonts w:ascii="Arial" w:hAnsi="Arial" w:cs="Arial"/>
          <w:sz w:val="24"/>
          <w:szCs w:val="24"/>
          <w:lang w:val="en-US"/>
        </w:rPr>
        <w:t xml:space="preserve">. </w:t>
      </w:r>
      <w:r w:rsidRPr="00543959">
        <w:rPr>
          <w:rFonts w:ascii="Arial" w:hAnsi="Arial" w:cs="Arial"/>
          <w:b/>
          <w:sz w:val="24"/>
          <w:szCs w:val="24"/>
        </w:rPr>
        <w:t xml:space="preserve">Int. j. Exp. </w:t>
      </w:r>
      <w:proofErr w:type="gramStart"/>
      <w:r w:rsidRPr="00543959">
        <w:rPr>
          <w:rFonts w:ascii="Arial" w:hAnsi="Arial" w:cs="Arial"/>
          <w:b/>
          <w:sz w:val="24"/>
          <w:szCs w:val="24"/>
        </w:rPr>
        <w:t>Path</w:t>
      </w:r>
      <w:r w:rsidRPr="00543959">
        <w:rPr>
          <w:rFonts w:ascii="Arial" w:hAnsi="Arial" w:cs="Arial"/>
          <w:sz w:val="24"/>
          <w:szCs w:val="24"/>
        </w:rPr>
        <w:t>.,</w:t>
      </w:r>
      <w:proofErr w:type="gramEnd"/>
      <w:r w:rsidRPr="00543959">
        <w:rPr>
          <w:rFonts w:ascii="Arial" w:hAnsi="Arial" w:cs="Arial"/>
          <w:sz w:val="24"/>
          <w:szCs w:val="24"/>
        </w:rPr>
        <w:t xml:space="preserve"> 78:391-399,1997.</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ANDRADE,</w:t>
      </w:r>
      <w:r w:rsidR="00981CC2" w:rsidRPr="00543959">
        <w:rPr>
          <w:rFonts w:ascii="Arial" w:hAnsi="Arial" w:cs="Arial"/>
          <w:sz w:val="24"/>
          <w:szCs w:val="24"/>
        </w:rPr>
        <w:t xml:space="preserve"> </w:t>
      </w:r>
      <w:r w:rsidRPr="00543959">
        <w:rPr>
          <w:rFonts w:ascii="Arial" w:hAnsi="Arial" w:cs="Arial"/>
          <w:sz w:val="24"/>
          <w:szCs w:val="24"/>
        </w:rPr>
        <w:t>S.</w:t>
      </w:r>
      <w:r w:rsidR="006E14E7" w:rsidRPr="00543959">
        <w:rPr>
          <w:rFonts w:ascii="Arial" w:hAnsi="Arial" w:cs="Arial"/>
          <w:sz w:val="24"/>
          <w:szCs w:val="24"/>
        </w:rPr>
        <w:t xml:space="preserve"> </w:t>
      </w:r>
      <w:r w:rsidRPr="00543959">
        <w:rPr>
          <w:rFonts w:ascii="Arial" w:hAnsi="Arial" w:cs="Arial"/>
          <w:sz w:val="24"/>
          <w:szCs w:val="24"/>
        </w:rPr>
        <w:t>G.; ANDRADE,</w:t>
      </w:r>
      <w:r w:rsidR="006E14E7" w:rsidRPr="00543959">
        <w:rPr>
          <w:rFonts w:ascii="Arial" w:hAnsi="Arial" w:cs="Arial"/>
          <w:sz w:val="24"/>
          <w:szCs w:val="24"/>
        </w:rPr>
        <w:t xml:space="preserve"> </w:t>
      </w:r>
      <w:r w:rsidRPr="00543959">
        <w:rPr>
          <w:rFonts w:ascii="Arial" w:hAnsi="Arial" w:cs="Arial"/>
          <w:sz w:val="24"/>
          <w:szCs w:val="24"/>
        </w:rPr>
        <w:t>Z.</w:t>
      </w:r>
      <w:r w:rsidR="006E14E7" w:rsidRPr="00543959">
        <w:rPr>
          <w:rFonts w:ascii="Arial" w:hAnsi="Arial" w:cs="Arial"/>
          <w:sz w:val="24"/>
          <w:szCs w:val="24"/>
        </w:rPr>
        <w:t xml:space="preserve"> </w:t>
      </w:r>
      <w:r w:rsidRPr="00543959">
        <w:rPr>
          <w:rFonts w:ascii="Arial" w:hAnsi="Arial" w:cs="Arial"/>
          <w:sz w:val="24"/>
          <w:szCs w:val="24"/>
        </w:rPr>
        <w:t>A. Doença de Chagas e alterações n</w:t>
      </w:r>
      <w:r w:rsidR="003C1FC1" w:rsidRPr="00543959">
        <w:rPr>
          <w:rFonts w:ascii="Arial" w:hAnsi="Arial" w:cs="Arial"/>
          <w:sz w:val="24"/>
          <w:szCs w:val="24"/>
        </w:rPr>
        <w:t xml:space="preserve">euronais no plexo de Auerbach. </w:t>
      </w:r>
      <w:r w:rsidR="003C1FC1" w:rsidRPr="00543959">
        <w:rPr>
          <w:rFonts w:ascii="Arial" w:hAnsi="Arial" w:cs="Arial"/>
          <w:b/>
          <w:sz w:val="24"/>
          <w:szCs w:val="24"/>
        </w:rPr>
        <w:t>Rev</w:t>
      </w:r>
      <w:r w:rsidRPr="00543959">
        <w:rPr>
          <w:rFonts w:ascii="Arial" w:hAnsi="Arial" w:cs="Arial"/>
          <w:b/>
          <w:sz w:val="24"/>
          <w:szCs w:val="24"/>
        </w:rPr>
        <w:t>. Inst. Med. Trop</w:t>
      </w:r>
      <w:r w:rsidRPr="00543959">
        <w:rPr>
          <w:rFonts w:ascii="Arial" w:hAnsi="Arial" w:cs="Arial"/>
          <w:sz w:val="24"/>
          <w:szCs w:val="24"/>
        </w:rPr>
        <w:t>. São Paulo, 8:219-224,1996.</w:t>
      </w:r>
    </w:p>
    <w:p w:rsidR="00F23AEE" w:rsidRPr="00543959" w:rsidRDefault="001C7DD3" w:rsidP="00543959">
      <w:pPr>
        <w:spacing w:line="360" w:lineRule="auto"/>
        <w:jc w:val="both"/>
        <w:rPr>
          <w:rFonts w:ascii="Arial" w:hAnsi="Arial" w:cs="Arial"/>
          <w:sz w:val="24"/>
          <w:szCs w:val="24"/>
        </w:rPr>
      </w:pPr>
      <w:r w:rsidRPr="00543959">
        <w:rPr>
          <w:rFonts w:ascii="Arial" w:hAnsi="Arial" w:cs="Arial"/>
          <w:sz w:val="24"/>
          <w:szCs w:val="24"/>
        </w:rPr>
        <w:lastRenderedPageBreak/>
        <w:t>ANDRADE,</w:t>
      </w:r>
      <w:r w:rsidR="00981CC2" w:rsidRPr="00543959">
        <w:rPr>
          <w:rFonts w:ascii="Arial" w:hAnsi="Arial" w:cs="Arial"/>
          <w:sz w:val="24"/>
          <w:szCs w:val="24"/>
        </w:rPr>
        <w:t xml:space="preserve"> </w:t>
      </w:r>
      <w:r w:rsidRPr="00543959">
        <w:rPr>
          <w:rFonts w:ascii="Arial" w:hAnsi="Arial" w:cs="Arial"/>
          <w:sz w:val="24"/>
          <w:szCs w:val="24"/>
        </w:rPr>
        <w:t>Z.</w:t>
      </w:r>
      <w:r w:rsidR="006E14E7" w:rsidRPr="00543959">
        <w:rPr>
          <w:rFonts w:ascii="Arial" w:hAnsi="Arial" w:cs="Arial"/>
          <w:sz w:val="24"/>
          <w:szCs w:val="24"/>
        </w:rPr>
        <w:t xml:space="preserve"> </w:t>
      </w:r>
      <w:r w:rsidRPr="00543959">
        <w:rPr>
          <w:rFonts w:ascii="Arial" w:hAnsi="Arial" w:cs="Arial"/>
          <w:sz w:val="24"/>
          <w:szCs w:val="24"/>
        </w:rPr>
        <w:t xml:space="preserve">A. </w:t>
      </w:r>
      <w:r w:rsidRPr="00543959">
        <w:rPr>
          <w:rFonts w:ascii="Arial" w:hAnsi="Arial" w:cs="Arial"/>
          <w:b/>
          <w:sz w:val="24"/>
          <w:szCs w:val="24"/>
        </w:rPr>
        <w:t>Patologia da D</w:t>
      </w:r>
      <w:r w:rsidR="00F23AEE" w:rsidRPr="00543959">
        <w:rPr>
          <w:rFonts w:ascii="Arial" w:hAnsi="Arial" w:cs="Arial"/>
          <w:b/>
          <w:sz w:val="24"/>
          <w:szCs w:val="24"/>
        </w:rPr>
        <w:t>oença de Chagas</w:t>
      </w:r>
      <w:r w:rsidR="00F23AEE" w:rsidRPr="00543959">
        <w:rPr>
          <w:rFonts w:ascii="Arial" w:hAnsi="Arial" w:cs="Arial"/>
          <w:sz w:val="24"/>
          <w:szCs w:val="24"/>
        </w:rPr>
        <w:t>.</w:t>
      </w:r>
      <w:r w:rsidR="006E14E7" w:rsidRPr="00543959">
        <w:rPr>
          <w:rFonts w:ascii="Arial" w:hAnsi="Arial" w:cs="Arial"/>
          <w:sz w:val="24"/>
          <w:szCs w:val="24"/>
        </w:rPr>
        <w:t xml:space="preserve">  In</w:t>
      </w:r>
      <w:r w:rsidR="00F23AEE" w:rsidRPr="00543959">
        <w:rPr>
          <w:rFonts w:ascii="Arial" w:hAnsi="Arial" w:cs="Arial"/>
          <w:sz w:val="24"/>
          <w:szCs w:val="24"/>
        </w:rPr>
        <w:t>: BRENER, Z.; ANDRADE,</w:t>
      </w:r>
      <w:r w:rsidR="00981CC2" w:rsidRPr="00543959">
        <w:rPr>
          <w:rFonts w:ascii="Arial" w:hAnsi="Arial" w:cs="Arial"/>
          <w:sz w:val="24"/>
          <w:szCs w:val="24"/>
        </w:rPr>
        <w:t xml:space="preserve"> </w:t>
      </w:r>
      <w:r w:rsidR="00F23AEE" w:rsidRPr="00543959">
        <w:rPr>
          <w:rFonts w:ascii="Arial" w:hAnsi="Arial" w:cs="Arial"/>
          <w:sz w:val="24"/>
          <w:szCs w:val="24"/>
        </w:rPr>
        <w:t>Z.; BARRAL-NETO, M.</w:t>
      </w:r>
      <w:r w:rsidR="00981CC2" w:rsidRPr="00543959">
        <w:rPr>
          <w:rFonts w:ascii="Arial" w:hAnsi="Arial" w:cs="Arial"/>
          <w:sz w:val="24"/>
          <w:szCs w:val="24"/>
        </w:rPr>
        <w:t xml:space="preserve"> </w:t>
      </w:r>
      <w:r w:rsidR="00F23AEE" w:rsidRPr="00543959">
        <w:rPr>
          <w:rFonts w:ascii="Arial" w:hAnsi="Arial" w:cs="Arial"/>
          <w:sz w:val="24"/>
          <w:szCs w:val="24"/>
        </w:rPr>
        <w:t xml:space="preserve">(orgs). </w:t>
      </w:r>
      <w:r w:rsidR="00F23AEE" w:rsidRPr="00543959">
        <w:rPr>
          <w:rFonts w:ascii="Arial" w:hAnsi="Arial" w:cs="Arial"/>
          <w:i/>
          <w:sz w:val="24"/>
          <w:szCs w:val="24"/>
        </w:rPr>
        <w:t>Trypanosoma cruzi</w:t>
      </w:r>
      <w:r w:rsidRPr="00543959">
        <w:rPr>
          <w:rFonts w:ascii="Arial" w:hAnsi="Arial" w:cs="Arial"/>
          <w:sz w:val="24"/>
          <w:szCs w:val="24"/>
        </w:rPr>
        <w:t xml:space="preserve"> e D</w:t>
      </w:r>
      <w:r w:rsidR="00F23AEE" w:rsidRPr="00543959">
        <w:rPr>
          <w:rFonts w:ascii="Arial" w:hAnsi="Arial" w:cs="Arial"/>
          <w:sz w:val="24"/>
          <w:szCs w:val="24"/>
        </w:rPr>
        <w:t>oença de Chagas. 2 Ed. Rio de Janeiro</w:t>
      </w:r>
      <w:r w:rsidR="00981CC2" w:rsidRPr="00543959">
        <w:rPr>
          <w:rFonts w:ascii="Arial" w:hAnsi="Arial" w:cs="Arial"/>
          <w:sz w:val="24"/>
          <w:szCs w:val="24"/>
        </w:rPr>
        <w:t xml:space="preserve"> </w:t>
      </w:r>
      <w:r w:rsidR="006E14E7" w:rsidRPr="00543959">
        <w:rPr>
          <w:rFonts w:ascii="Arial" w:hAnsi="Arial" w:cs="Arial"/>
          <w:sz w:val="24"/>
          <w:szCs w:val="24"/>
        </w:rPr>
        <w:t>(RJ): Guanabara-</w:t>
      </w:r>
      <w:proofErr w:type="gramStart"/>
      <w:r w:rsidR="006E14E7" w:rsidRPr="00543959">
        <w:rPr>
          <w:rFonts w:ascii="Arial" w:hAnsi="Arial" w:cs="Arial"/>
          <w:sz w:val="24"/>
          <w:szCs w:val="24"/>
        </w:rPr>
        <w:t xml:space="preserve">Koogan,  </w:t>
      </w:r>
      <w:r w:rsidR="00F23AEE" w:rsidRPr="00543959">
        <w:rPr>
          <w:rFonts w:ascii="Arial" w:hAnsi="Arial" w:cs="Arial"/>
          <w:sz w:val="24"/>
          <w:szCs w:val="24"/>
        </w:rPr>
        <w:t>p.</w:t>
      </w:r>
      <w:proofErr w:type="gramEnd"/>
      <w:r w:rsidR="00F23AEE" w:rsidRPr="00543959">
        <w:rPr>
          <w:rFonts w:ascii="Arial" w:hAnsi="Arial" w:cs="Arial"/>
          <w:sz w:val="24"/>
          <w:szCs w:val="24"/>
        </w:rPr>
        <w:t>201-230,</w:t>
      </w:r>
      <w:r w:rsidR="006E14E7" w:rsidRPr="00543959">
        <w:rPr>
          <w:rFonts w:ascii="Arial" w:hAnsi="Arial" w:cs="Arial"/>
          <w:sz w:val="24"/>
          <w:szCs w:val="24"/>
        </w:rPr>
        <w:t xml:space="preserve"> </w:t>
      </w:r>
      <w:r w:rsidR="00F23AEE" w:rsidRPr="00543959">
        <w:rPr>
          <w:rFonts w:ascii="Arial" w:hAnsi="Arial" w:cs="Arial"/>
          <w:sz w:val="24"/>
          <w:szCs w:val="24"/>
        </w:rPr>
        <w:t>2000.ANDRADE</w:t>
      </w:r>
      <w:r w:rsidRPr="00543959">
        <w:rPr>
          <w:rFonts w:ascii="Arial" w:hAnsi="Arial" w:cs="Arial"/>
          <w:sz w:val="24"/>
          <w:szCs w:val="24"/>
        </w:rPr>
        <w:t>,</w:t>
      </w:r>
      <w:r w:rsidR="006E14E7" w:rsidRPr="00543959">
        <w:rPr>
          <w:rFonts w:ascii="Arial" w:hAnsi="Arial" w:cs="Arial"/>
          <w:sz w:val="24"/>
          <w:szCs w:val="24"/>
        </w:rPr>
        <w:t xml:space="preserve"> </w:t>
      </w:r>
      <w:r w:rsidRPr="00543959">
        <w:rPr>
          <w:rFonts w:ascii="Arial" w:hAnsi="Arial" w:cs="Arial"/>
          <w:sz w:val="24"/>
          <w:szCs w:val="24"/>
        </w:rPr>
        <w:t>Z.</w:t>
      </w:r>
      <w:r w:rsidR="006E14E7" w:rsidRPr="00543959">
        <w:rPr>
          <w:rFonts w:ascii="Arial" w:hAnsi="Arial" w:cs="Arial"/>
          <w:sz w:val="24"/>
          <w:szCs w:val="24"/>
        </w:rPr>
        <w:t xml:space="preserve"> </w:t>
      </w:r>
      <w:r w:rsidRPr="00543959">
        <w:rPr>
          <w:rFonts w:ascii="Arial" w:hAnsi="Arial" w:cs="Arial"/>
          <w:sz w:val="24"/>
          <w:szCs w:val="24"/>
        </w:rPr>
        <w:t>A. A forma indeterminada da D</w:t>
      </w:r>
      <w:r w:rsidR="00F23AEE" w:rsidRPr="00543959">
        <w:rPr>
          <w:rFonts w:ascii="Arial" w:hAnsi="Arial" w:cs="Arial"/>
          <w:sz w:val="24"/>
          <w:szCs w:val="24"/>
        </w:rPr>
        <w:t xml:space="preserve">oença de Chagas em tempos de controle do Triatoma infestans. </w:t>
      </w:r>
      <w:r w:rsidR="006E14E7" w:rsidRPr="00543959">
        <w:rPr>
          <w:rFonts w:ascii="Arial" w:hAnsi="Arial" w:cs="Arial"/>
          <w:b/>
          <w:sz w:val="24"/>
          <w:szCs w:val="24"/>
          <w:lang w:val="en-US"/>
        </w:rPr>
        <w:t>Rev</w:t>
      </w:r>
      <w:r w:rsidR="00F23AEE" w:rsidRPr="00543959">
        <w:rPr>
          <w:rFonts w:ascii="Arial" w:hAnsi="Arial" w:cs="Arial"/>
          <w:b/>
          <w:sz w:val="24"/>
          <w:szCs w:val="24"/>
          <w:lang w:val="en-US"/>
        </w:rPr>
        <w:t>. Pat. Trop</w:t>
      </w:r>
      <w:r w:rsidR="00F23AEE" w:rsidRPr="00543959">
        <w:rPr>
          <w:rFonts w:ascii="Arial" w:hAnsi="Arial" w:cs="Arial"/>
          <w:sz w:val="24"/>
          <w:szCs w:val="24"/>
          <w:lang w:val="en-US"/>
        </w:rPr>
        <w:t>., 34(2): 105-111</w:t>
      </w:r>
      <w:proofErr w:type="gramStart"/>
      <w:r w:rsidR="00F23AEE" w:rsidRPr="00543959">
        <w:rPr>
          <w:rFonts w:ascii="Arial" w:hAnsi="Arial" w:cs="Arial"/>
          <w:sz w:val="24"/>
          <w:szCs w:val="24"/>
          <w:lang w:val="en-US"/>
        </w:rPr>
        <w:t>,2005</w:t>
      </w:r>
      <w:proofErr w:type="gramEnd"/>
      <w:r w:rsidR="00F23AEE"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lang w:val="en-US"/>
        </w:rPr>
        <w:t>ANDRADE,</w:t>
      </w:r>
      <w:r w:rsidR="006E14E7" w:rsidRPr="00543959">
        <w:rPr>
          <w:rFonts w:ascii="Arial" w:hAnsi="Arial" w:cs="Arial"/>
          <w:sz w:val="24"/>
          <w:szCs w:val="24"/>
          <w:lang w:val="en-US"/>
        </w:rPr>
        <w:t xml:space="preserve"> </w:t>
      </w:r>
      <w:r w:rsidRPr="00543959">
        <w:rPr>
          <w:rFonts w:ascii="Arial" w:hAnsi="Arial" w:cs="Arial"/>
          <w:sz w:val="24"/>
          <w:szCs w:val="24"/>
          <w:lang w:val="en-US"/>
        </w:rPr>
        <w:t>Z.</w:t>
      </w:r>
      <w:r w:rsidR="006E14E7" w:rsidRPr="00543959">
        <w:rPr>
          <w:rFonts w:ascii="Arial" w:hAnsi="Arial" w:cs="Arial"/>
          <w:sz w:val="24"/>
          <w:szCs w:val="24"/>
          <w:lang w:val="en-US"/>
        </w:rPr>
        <w:t xml:space="preserve"> </w:t>
      </w:r>
      <w:r w:rsidRPr="00543959">
        <w:rPr>
          <w:rFonts w:ascii="Arial" w:hAnsi="Arial" w:cs="Arial"/>
          <w:sz w:val="24"/>
          <w:szCs w:val="24"/>
          <w:lang w:val="en-US"/>
        </w:rPr>
        <w:t>A.; ANDRADE</w:t>
      </w:r>
      <w:proofErr w:type="gramStart"/>
      <w:r w:rsidRPr="00543959">
        <w:rPr>
          <w:rFonts w:ascii="Arial" w:hAnsi="Arial" w:cs="Arial"/>
          <w:sz w:val="24"/>
          <w:szCs w:val="24"/>
          <w:lang w:val="en-US"/>
        </w:rPr>
        <w:t>,S.G</w:t>
      </w:r>
      <w:proofErr w:type="gramEnd"/>
      <w:r w:rsidRPr="00543959">
        <w:rPr>
          <w:rFonts w:ascii="Arial" w:hAnsi="Arial" w:cs="Arial"/>
          <w:sz w:val="24"/>
          <w:szCs w:val="24"/>
          <w:lang w:val="en-US"/>
        </w:rPr>
        <w:t xml:space="preserve">.;SADIGURSKI,M. Enhacement of chronic </w:t>
      </w:r>
      <w:r w:rsidRPr="00543959">
        <w:rPr>
          <w:rFonts w:ascii="Arial" w:hAnsi="Arial" w:cs="Arial"/>
          <w:i/>
          <w:sz w:val="24"/>
          <w:szCs w:val="24"/>
          <w:lang w:val="en-US"/>
        </w:rPr>
        <w:t>Trypanosoma cruzi</w:t>
      </w:r>
      <w:r w:rsidRPr="00543959">
        <w:rPr>
          <w:rFonts w:ascii="Arial" w:hAnsi="Arial" w:cs="Arial"/>
          <w:sz w:val="24"/>
          <w:szCs w:val="24"/>
          <w:lang w:val="en-US"/>
        </w:rPr>
        <w:t xml:space="preserve"> myocarditis in dogs treated with low doses of cyclophosphamide. </w:t>
      </w:r>
      <w:r w:rsidRPr="00543959">
        <w:rPr>
          <w:rFonts w:ascii="Arial" w:hAnsi="Arial" w:cs="Arial"/>
          <w:b/>
          <w:sz w:val="24"/>
          <w:szCs w:val="24"/>
        </w:rPr>
        <w:t xml:space="preserve">Am. J. </w:t>
      </w:r>
      <w:proofErr w:type="gramStart"/>
      <w:r w:rsidRPr="00543959">
        <w:rPr>
          <w:rFonts w:ascii="Arial" w:hAnsi="Arial" w:cs="Arial"/>
          <w:b/>
          <w:sz w:val="24"/>
          <w:szCs w:val="24"/>
        </w:rPr>
        <w:t>Pathol.,</w:t>
      </w:r>
      <w:proofErr w:type="gramEnd"/>
      <w:r w:rsidRPr="00543959">
        <w:rPr>
          <w:rFonts w:ascii="Arial" w:hAnsi="Arial" w:cs="Arial"/>
          <w:sz w:val="24"/>
          <w:szCs w:val="24"/>
        </w:rPr>
        <w:t xml:space="preserve"> 127: 467-473,1987.</w:t>
      </w:r>
    </w:p>
    <w:p w:rsidR="00F23AEE" w:rsidRPr="00543959" w:rsidRDefault="00A84C49" w:rsidP="00543959">
      <w:pPr>
        <w:spacing w:line="360" w:lineRule="auto"/>
        <w:jc w:val="both"/>
        <w:rPr>
          <w:rFonts w:ascii="Arial" w:hAnsi="Arial" w:cs="Arial"/>
          <w:sz w:val="24"/>
          <w:szCs w:val="24"/>
          <w:lang w:val="en-US"/>
        </w:rPr>
      </w:pPr>
      <w:r w:rsidRPr="00543959">
        <w:rPr>
          <w:rFonts w:ascii="Arial" w:hAnsi="Arial" w:cs="Arial"/>
          <w:sz w:val="24"/>
          <w:szCs w:val="24"/>
        </w:rPr>
        <w:t>ANDRADE,</w:t>
      </w:r>
      <w:r w:rsidR="006E14E7" w:rsidRPr="00543959">
        <w:rPr>
          <w:rFonts w:ascii="Arial" w:hAnsi="Arial" w:cs="Arial"/>
          <w:sz w:val="24"/>
          <w:szCs w:val="24"/>
        </w:rPr>
        <w:t xml:space="preserve"> </w:t>
      </w:r>
      <w:r w:rsidRPr="00543959">
        <w:rPr>
          <w:rFonts w:ascii="Arial" w:hAnsi="Arial" w:cs="Arial"/>
          <w:sz w:val="24"/>
          <w:szCs w:val="24"/>
        </w:rPr>
        <w:t>Z.</w:t>
      </w:r>
      <w:r w:rsidR="006E14E7" w:rsidRPr="00543959">
        <w:rPr>
          <w:rFonts w:ascii="Arial" w:hAnsi="Arial" w:cs="Arial"/>
          <w:sz w:val="24"/>
          <w:szCs w:val="24"/>
        </w:rPr>
        <w:t xml:space="preserve"> </w:t>
      </w:r>
      <w:r w:rsidRPr="00543959">
        <w:rPr>
          <w:rFonts w:ascii="Arial" w:hAnsi="Arial" w:cs="Arial"/>
          <w:sz w:val="24"/>
          <w:szCs w:val="24"/>
        </w:rPr>
        <w:t>A. A patologia da D</w:t>
      </w:r>
      <w:r w:rsidR="00F23AEE" w:rsidRPr="00543959">
        <w:rPr>
          <w:rFonts w:ascii="Arial" w:hAnsi="Arial" w:cs="Arial"/>
          <w:sz w:val="24"/>
          <w:szCs w:val="24"/>
        </w:rPr>
        <w:t xml:space="preserve">oença de Chagas no homem. </w:t>
      </w:r>
      <w:r w:rsidR="006E14E7" w:rsidRPr="00543959">
        <w:rPr>
          <w:rFonts w:ascii="Arial" w:hAnsi="Arial" w:cs="Arial"/>
          <w:sz w:val="24"/>
          <w:szCs w:val="24"/>
        </w:rPr>
        <w:t xml:space="preserve"> </w:t>
      </w:r>
      <w:r w:rsidR="00F23AEE" w:rsidRPr="00543959">
        <w:rPr>
          <w:rFonts w:ascii="Arial" w:hAnsi="Arial" w:cs="Arial"/>
          <w:b/>
          <w:sz w:val="24"/>
          <w:szCs w:val="24"/>
          <w:lang w:val="en-US"/>
        </w:rPr>
        <w:t>Ann Soc. Belg. Med. Trop</w:t>
      </w:r>
      <w:r w:rsidR="00F23AEE" w:rsidRPr="00543959">
        <w:rPr>
          <w:rFonts w:ascii="Arial" w:hAnsi="Arial" w:cs="Arial"/>
          <w:sz w:val="24"/>
          <w:szCs w:val="24"/>
          <w:lang w:val="en-US"/>
        </w:rPr>
        <w:t>.,</w:t>
      </w:r>
      <w:r w:rsidR="006E14E7" w:rsidRPr="00543959">
        <w:rPr>
          <w:rFonts w:ascii="Arial" w:hAnsi="Arial" w:cs="Arial"/>
          <w:sz w:val="24"/>
          <w:szCs w:val="24"/>
          <w:lang w:val="en-US"/>
        </w:rPr>
        <w:t xml:space="preserve"> </w:t>
      </w:r>
      <w:r w:rsidR="00F23AEE" w:rsidRPr="00543959">
        <w:rPr>
          <w:rFonts w:ascii="Arial" w:hAnsi="Arial" w:cs="Arial"/>
          <w:sz w:val="24"/>
          <w:szCs w:val="24"/>
          <w:lang w:val="en-US"/>
        </w:rPr>
        <w:t>65</w:t>
      </w:r>
      <w:r w:rsidR="009A6155" w:rsidRPr="00543959">
        <w:rPr>
          <w:rFonts w:ascii="Arial" w:hAnsi="Arial" w:cs="Arial"/>
          <w:sz w:val="24"/>
          <w:szCs w:val="24"/>
          <w:lang w:val="en-US"/>
        </w:rPr>
        <w:t xml:space="preserve"> </w:t>
      </w:r>
      <w:r w:rsidR="00F23AEE" w:rsidRPr="00543959">
        <w:rPr>
          <w:rFonts w:ascii="Arial" w:hAnsi="Arial" w:cs="Arial"/>
          <w:sz w:val="24"/>
          <w:szCs w:val="24"/>
          <w:lang w:val="en-US"/>
        </w:rPr>
        <w:t>(Supl I): 15:30, 1985.</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ATIAS, A.</w:t>
      </w:r>
      <w:r w:rsidR="009A6155" w:rsidRPr="00543959">
        <w:rPr>
          <w:rFonts w:ascii="Arial" w:hAnsi="Arial" w:cs="Arial"/>
          <w:sz w:val="24"/>
          <w:szCs w:val="24"/>
        </w:rPr>
        <w:t xml:space="preserve"> </w:t>
      </w:r>
      <w:r w:rsidRPr="00543959">
        <w:rPr>
          <w:rFonts w:ascii="Arial" w:hAnsi="Arial" w:cs="Arial"/>
          <w:sz w:val="24"/>
          <w:szCs w:val="24"/>
        </w:rPr>
        <w:t xml:space="preserve">Enfermedad de Chagas digestive en Chile. </w:t>
      </w:r>
      <w:r w:rsidRPr="00543959">
        <w:rPr>
          <w:rFonts w:ascii="Arial" w:hAnsi="Arial" w:cs="Arial"/>
          <w:b/>
          <w:sz w:val="24"/>
          <w:szCs w:val="24"/>
        </w:rPr>
        <w:t xml:space="preserve">Bol. Chileno </w:t>
      </w:r>
      <w:proofErr w:type="gramStart"/>
      <w:r w:rsidRPr="00543959">
        <w:rPr>
          <w:rFonts w:ascii="Arial" w:hAnsi="Arial" w:cs="Arial"/>
          <w:b/>
          <w:sz w:val="24"/>
          <w:szCs w:val="24"/>
        </w:rPr>
        <w:t>Parasitol</w:t>
      </w:r>
      <w:r w:rsidRPr="00543959">
        <w:rPr>
          <w:rFonts w:ascii="Arial" w:hAnsi="Arial" w:cs="Arial"/>
          <w:sz w:val="24"/>
          <w:szCs w:val="24"/>
        </w:rPr>
        <w:t>.,</w:t>
      </w:r>
      <w:proofErr w:type="gramEnd"/>
      <w:r w:rsidRPr="00543959">
        <w:rPr>
          <w:rFonts w:ascii="Arial" w:hAnsi="Arial" w:cs="Arial"/>
          <w:sz w:val="24"/>
          <w:szCs w:val="24"/>
        </w:rPr>
        <w:t xml:space="preserve"> 24:70-74,1969.</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 xml:space="preserve">AVILA, H.A. et al. </w:t>
      </w:r>
      <w:r w:rsidRPr="00543959">
        <w:rPr>
          <w:rFonts w:ascii="Arial" w:hAnsi="Arial" w:cs="Arial"/>
          <w:sz w:val="24"/>
          <w:szCs w:val="24"/>
          <w:lang w:val="en-US"/>
        </w:rPr>
        <w:t xml:space="preserve">Polymerase chain reaction amplifications of </w:t>
      </w:r>
      <w:r w:rsidRPr="00543959">
        <w:rPr>
          <w:rFonts w:ascii="Arial" w:hAnsi="Arial" w:cs="Arial"/>
          <w:i/>
          <w:sz w:val="24"/>
          <w:szCs w:val="24"/>
          <w:lang w:val="en-US"/>
        </w:rPr>
        <w:t>trypanosoma cruzi</w:t>
      </w:r>
      <w:r w:rsidRPr="00543959">
        <w:rPr>
          <w:rFonts w:ascii="Arial" w:hAnsi="Arial" w:cs="Arial"/>
          <w:sz w:val="24"/>
          <w:szCs w:val="24"/>
          <w:lang w:val="en-US"/>
        </w:rPr>
        <w:t xml:space="preserve"> kinetoplast minicircle DNA isolated from whole blood lysates: diagnosis of chronic Chagas’disease. </w:t>
      </w:r>
      <w:r w:rsidRPr="00543959">
        <w:rPr>
          <w:rFonts w:ascii="Arial" w:hAnsi="Arial" w:cs="Arial"/>
          <w:b/>
          <w:sz w:val="24"/>
          <w:szCs w:val="24"/>
        </w:rPr>
        <w:t xml:space="preserve">Mol. Bichen. </w:t>
      </w:r>
      <w:proofErr w:type="gramStart"/>
      <w:r w:rsidRPr="00543959">
        <w:rPr>
          <w:rFonts w:ascii="Arial" w:hAnsi="Arial" w:cs="Arial"/>
          <w:b/>
          <w:sz w:val="24"/>
          <w:szCs w:val="24"/>
        </w:rPr>
        <w:t>Parasitol</w:t>
      </w:r>
      <w:r w:rsidRPr="00543959">
        <w:rPr>
          <w:rFonts w:ascii="Arial" w:hAnsi="Arial" w:cs="Arial"/>
          <w:sz w:val="24"/>
          <w:szCs w:val="24"/>
        </w:rPr>
        <w:t>.,</w:t>
      </w:r>
      <w:proofErr w:type="gramEnd"/>
      <w:r w:rsidRPr="00543959">
        <w:rPr>
          <w:rFonts w:ascii="Arial" w:hAnsi="Arial" w:cs="Arial"/>
          <w:sz w:val="24"/>
          <w:szCs w:val="24"/>
        </w:rPr>
        <w:t xml:space="preserve"> 48:211-221,1991.</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 xml:space="preserve">AYRES, M. et al. </w:t>
      </w:r>
      <w:r w:rsidR="0057618D" w:rsidRPr="00543959">
        <w:rPr>
          <w:rFonts w:ascii="Arial" w:hAnsi="Arial" w:cs="Arial"/>
          <w:sz w:val="24"/>
          <w:szCs w:val="24"/>
        </w:rPr>
        <w:t xml:space="preserve"> </w:t>
      </w:r>
      <w:r w:rsidRPr="00543959">
        <w:rPr>
          <w:rFonts w:ascii="Arial" w:hAnsi="Arial" w:cs="Arial"/>
          <w:b/>
          <w:sz w:val="24"/>
          <w:szCs w:val="24"/>
        </w:rPr>
        <w:t>Bio</w:t>
      </w:r>
      <w:r w:rsidR="006E14E7" w:rsidRPr="00543959">
        <w:rPr>
          <w:rFonts w:ascii="Arial" w:hAnsi="Arial" w:cs="Arial"/>
          <w:b/>
          <w:sz w:val="24"/>
          <w:szCs w:val="24"/>
        </w:rPr>
        <w:t xml:space="preserve"> </w:t>
      </w:r>
      <w:r w:rsidRPr="00543959">
        <w:rPr>
          <w:rFonts w:ascii="Arial" w:hAnsi="Arial" w:cs="Arial"/>
          <w:b/>
          <w:sz w:val="24"/>
          <w:szCs w:val="24"/>
        </w:rPr>
        <w:t>Estat 4.0: Aplicações estatísticas nas áreas das ciências bio-médicas</w:t>
      </w:r>
      <w:r w:rsidRPr="00543959">
        <w:rPr>
          <w:rFonts w:ascii="Arial" w:hAnsi="Arial" w:cs="Arial"/>
          <w:sz w:val="24"/>
          <w:szCs w:val="24"/>
        </w:rPr>
        <w:t>. Belém:</w:t>
      </w:r>
      <w:r w:rsidR="006E14E7" w:rsidRPr="00543959">
        <w:rPr>
          <w:rFonts w:ascii="Arial" w:hAnsi="Arial" w:cs="Arial"/>
          <w:sz w:val="24"/>
          <w:szCs w:val="24"/>
        </w:rPr>
        <w:t xml:space="preserve"> Sociedade Civil Mamirauá; Brasí</w:t>
      </w:r>
      <w:r w:rsidRPr="00543959">
        <w:rPr>
          <w:rFonts w:ascii="Arial" w:hAnsi="Arial" w:cs="Arial"/>
          <w:sz w:val="24"/>
          <w:szCs w:val="24"/>
        </w:rPr>
        <w:t>lia: Ministério da Ciência e Tecnologia; Belém:</w:t>
      </w:r>
      <w:r w:rsidR="006E14E7" w:rsidRPr="00543959">
        <w:rPr>
          <w:rFonts w:ascii="Arial" w:hAnsi="Arial" w:cs="Arial"/>
          <w:sz w:val="24"/>
          <w:szCs w:val="24"/>
        </w:rPr>
        <w:t xml:space="preserve"> </w:t>
      </w:r>
      <w:r w:rsidRPr="00543959">
        <w:rPr>
          <w:rFonts w:ascii="Arial" w:hAnsi="Arial" w:cs="Arial"/>
          <w:sz w:val="24"/>
          <w:szCs w:val="24"/>
        </w:rPr>
        <w:t>Imprensa Oficial do Estado do Pará, 324p, 2005.</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BARRETO</w:t>
      </w:r>
      <w:proofErr w:type="gramStart"/>
      <w:r w:rsidRPr="00543959">
        <w:rPr>
          <w:rFonts w:ascii="Arial" w:hAnsi="Arial" w:cs="Arial"/>
          <w:sz w:val="24"/>
          <w:szCs w:val="24"/>
          <w:lang w:val="en-US"/>
        </w:rPr>
        <w:t>,G</w:t>
      </w:r>
      <w:proofErr w:type="gramEnd"/>
      <w:r w:rsidRPr="00543959">
        <w:rPr>
          <w:rFonts w:ascii="Arial" w:hAnsi="Arial" w:cs="Arial"/>
          <w:sz w:val="24"/>
          <w:szCs w:val="24"/>
          <w:lang w:val="en-US"/>
        </w:rPr>
        <w:t xml:space="preserve">. et al. Mitochondrial D-loop “signatures” produced by low-stringency single specific primer PCR constitute a simple comparative human identy test. </w:t>
      </w:r>
      <w:r w:rsidRPr="00543959">
        <w:rPr>
          <w:rFonts w:ascii="Arial" w:hAnsi="Arial" w:cs="Arial"/>
          <w:b/>
          <w:sz w:val="24"/>
          <w:szCs w:val="24"/>
          <w:lang w:val="en-US"/>
        </w:rPr>
        <w:t xml:space="preserve">Am. J. Hum. </w:t>
      </w:r>
      <w:proofErr w:type="gramStart"/>
      <w:r w:rsidRPr="00543959">
        <w:rPr>
          <w:rFonts w:ascii="Arial" w:hAnsi="Arial" w:cs="Arial"/>
          <w:b/>
          <w:sz w:val="24"/>
          <w:szCs w:val="24"/>
          <w:lang w:val="en-US"/>
        </w:rPr>
        <w:t>Genet.,</w:t>
      </w:r>
      <w:proofErr w:type="gramEnd"/>
      <w:r w:rsidRPr="00543959">
        <w:rPr>
          <w:rFonts w:ascii="Arial" w:hAnsi="Arial" w:cs="Arial"/>
          <w:sz w:val="24"/>
          <w:szCs w:val="24"/>
          <w:lang w:val="en-US"/>
        </w:rPr>
        <w:t xml:space="preserve"> 58:609-616,1996.</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BERTOLI</w:t>
      </w:r>
      <w:proofErr w:type="gramStart"/>
      <w:r w:rsidRPr="00543959">
        <w:rPr>
          <w:rFonts w:ascii="Arial" w:hAnsi="Arial" w:cs="Arial"/>
          <w:sz w:val="24"/>
          <w:szCs w:val="24"/>
          <w:lang w:val="en-US"/>
        </w:rPr>
        <w:t>,M</w:t>
      </w:r>
      <w:proofErr w:type="gramEnd"/>
      <w:r w:rsidRPr="00543959">
        <w:rPr>
          <w:rFonts w:ascii="Arial" w:hAnsi="Arial" w:cs="Arial"/>
          <w:sz w:val="24"/>
          <w:szCs w:val="24"/>
          <w:lang w:val="en-US"/>
        </w:rPr>
        <w:t xml:space="preserve">. et al. Infectivity for mice of </w:t>
      </w:r>
      <w:r w:rsidRPr="00543959">
        <w:rPr>
          <w:rFonts w:ascii="Arial" w:hAnsi="Arial" w:cs="Arial"/>
          <w:i/>
          <w:sz w:val="24"/>
          <w:szCs w:val="24"/>
          <w:lang w:val="en-US"/>
        </w:rPr>
        <w:t>Trypanosoma cruzi</w:t>
      </w:r>
      <w:r w:rsidRPr="00543959">
        <w:rPr>
          <w:rFonts w:ascii="Arial" w:hAnsi="Arial" w:cs="Arial"/>
          <w:sz w:val="24"/>
          <w:szCs w:val="24"/>
          <w:lang w:val="en-US"/>
        </w:rPr>
        <w:t xml:space="preserve"> I and II strains isolated f</w:t>
      </w:r>
      <w:r w:rsidR="0057618D" w:rsidRPr="00543959">
        <w:rPr>
          <w:rFonts w:ascii="Arial" w:hAnsi="Arial" w:cs="Arial"/>
          <w:sz w:val="24"/>
          <w:szCs w:val="24"/>
          <w:lang w:val="en-US"/>
        </w:rPr>
        <w:t xml:space="preserve">rom differente hosts. </w:t>
      </w:r>
      <w:r w:rsidR="0057618D" w:rsidRPr="00543959">
        <w:rPr>
          <w:rFonts w:ascii="Arial" w:hAnsi="Arial" w:cs="Arial"/>
          <w:b/>
          <w:sz w:val="24"/>
          <w:szCs w:val="24"/>
          <w:lang w:val="en-US"/>
        </w:rPr>
        <w:t>Parasitology</w:t>
      </w:r>
      <w:r w:rsidRPr="00543959">
        <w:rPr>
          <w:rFonts w:ascii="Arial" w:hAnsi="Arial" w:cs="Arial"/>
          <w:b/>
          <w:sz w:val="24"/>
          <w:szCs w:val="24"/>
          <w:lang w:val="en-US"/>
        </w:rPr>
        <w:t xml:space="preserve"> </w:t>
      </w:r>
      <w:proofErr w:type="gramStart"/>
      <w:r w:rsidRPr="00543959">
        <w:rPr>
          <w:rFonts w:ascii="Arial" w:hAnsi="Arial" w:cs="Arial"/>
          <w:b/>
          <w:sz w:val="24"/>
          <w:szCs w:val="24"/>
          <w:lang w:val="en-US"/>
        </w:rPr>
        <w:t>Res</w:t>
      </w:r>
      <w:r w:rsidR="0057618D" w:rsidRPr="00543959">
        <w:rPr>
          <w:rFonts w:ascii="Arial" w:hAnsi="Arial" w:cs="Arial"/>
          <w:b/>
          <w:sz w:val="24"/>
          <w:szCs w:val="24"/>
          <w:lang w:val="en-US"/>
        </w:rPr>
        <w:t>earch</w:t>
      </w:r>
      <w:r w:rsidRPr="00543959">
        <w:rPr>
          <w:rFonts w:ascii="Arial" w:hAnsi="Arial" w:cs="Arial"/>
          <w:sz w:val="24"/>
          <w:szCs w:val="24"/>
          <w:lang w:val="en-US"/>
        </w:rPr>
        <w:t>.,</w:t>
      </w:r>
      <w:proofErr w:type="gramEnd"/>
      <w:r w:rsidRPr="00543959">
        <w:rPr>
          <w:rFonts w:ascii="Arial" w:hAnsi="Arial" w:cs="Arial"/>
          <w:sz w:val="24"/>
          <w:szCs w:val="24"/>
          <w:lang w:val="en-US"/>
        </w:rPr>
        <w:t xml:space="preserve"> 99:7-13,2006</w:t>
      </w:r>
      <w:r w:rsidR="0057618D" w:rsidRPr="00543959">
        <w:rPr>
          <w:rFonts w:ascii="Arial" w:hAnsi="Arial" w:cs="Arial"/>
          <w:sz w:val="24"/>
          <w:szCs w:val="24"/>
          <w:lang w:val="en-US"/>
        </w:rPr>
        <w:t xml:space="preserve">  </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 xml:space="preserve">BOCCHI, E.A. et al. Heart transplantation for chronic Chagas heart disease. </w:t>
      </w:r>
      <w:r w:rsidRPr="00543959">
        <w:rPr>
          <w:rFonts w:ascii="Arial" w:hAnsi="Arial" w:cs="Arial"/>
          <w:b/>
          <w:sz w:val="24"/>
          <w:szCs w:val="24"/>
          <w:lang w:val="en-US"/>
        </w:rPr>
        <w:t>Ann. Thorac. Surg</w:t>
      </w:r>
      <w:r w:rsidRPr="00543959">
        <w:rPr>
          <w:rFonts w:ascii="Arial" w:hAnsi="Arial" w:cs="Arial"/>
          <w:sz w:val="24"/>
          <w:szCs w:val="24"/>
          <w:lang w:val="en-US"/>
        </w:rPr>
        <w:t>., 61:1727-1733</w:t>
      </w:r>
      <w:proofErr w:type="gramStart"/>
      <w:r w:rsidRPr="00543959">
        <w:rPr>
          <w:rFonts w:ascii="Arial" w:hAnsi="Arial" w:cs="Arial"/>
          <w:sz w:val="24"/>
          <w:szCs w:val="24"/>
          <w:lang w:val="en-US"/>
        </w:rPr>
        <w:t>,1996</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lastRenderedPageBreak/>
        <w:t xml:space="preserve">BRAGA, E.M. et al. Differences in susceptibility to lysis between clones of the strain of </w:t>
      </w:r>
      <w:r w:rsidRPr="00543959">
        <w:rPr>
          <w:rFonts w:ascii="Arial" w:hAnsi="Arial" w:cs="Arial"/>
          <w:i/>
          <w:sz w:val="24"/>
          <w:szCs w:val="24"/>
          <w:lang w:val="en-US"/>
        </w:rPr>
        <w:t>Trypanosoma cruzi</w:t>
      </w:r>
      <w:r w:rsidRPr="00543959">
        <w:rPr>
          <w:rFonts w:ascii="Arial" w:hAnsi="Arial" w:cs="Arial"/>
          <w:sz w:val="24"/>
          <w:szCs w:val="24"/>
          <w:lang w:val="en-US"/>
        </w:rPr>
        <w:t xml:space="preserve">. </w:t>
      </w:r>
      <w:r w:rsidRPr="00543959">
        <w:rPr>
          <w:rFonts w:ascii="Arial" w:hAnsi="Arial" w:cs="Arial"/>
          <w:b/>
          <w:sz w:val="24"/>
          <w:szCs w:val="24"/>
          <w:lang w:val="en-US"/>
        </w:rPr>
        <w:t>Mem, Inst. Oswaldo Cruz</w:t>
      </w:r>
      <w:r w:rsidRPr="00543959">
        <w:rPr>
          <w:rFonts w:ascii="Arial" w:hAnsi="Arial" w:cs="Arial"/>
          <w:sz w:val="24"/>
          <w:szCs w:val="24"/>
          <w:lang w:val="en-US"/>
        </w:rPr>
        <w:t>, 88:529-534</w:t>
      </w:r>
      <w:proofErr w:type="gramStart"/>
      <w:r w:rsidRPr="00543959">
        <w:rPr>
          <w:rFonts w:ascii="Arial" w:hAnsi="Arial" w:cs="Arial"/>
          <w:sz w:val="24"/>
          <w:szCs w:val="24"/>
          <w:lang w:val="en-US"/>
        </w:rPr>
        <w:t>,1993</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BRENER</w:t>
      </w:r>
      <w:proofErr w:type="gramStart"/>
      <w:r w:rsidRPr="00543959">
        <w:rPr>
          <w:rFonts w:ascii="Arial" w:hAnsi="Arial" w:cs="Arial"/>
          <w:sz w:val="24"/>
          <w:szCs w:val="24"/>
          <w:lang w:val="en-US"/>
        </w:rPr>
        <w:t>,Z</w:t>
      </w:r>
      <w:proofErr w:type="gramEnd"/>
      <w:r w:rsidRPr="00543959">
        <w:rPr>
          <w:rFonts w:ascii="Arial" w:hAnsi="Arial" w:cs="Arial"/>
          <w:sz w:val="24"/>
          <w:szCs w:val="24"/>
          <w:lang w:val="en-US"/>
        </w:rPr>
        <w:t xml:space="preserve">. Therapeutic activity and criterion of cure on mice experimentally infected with </w:t>
      </w:r>
      <w:r w:rsidRPr="00543959">
        <w:rPr>
          <w:rFonts w:ascii="Arial" w:hAnsi="Arial" w:cs="Arial"/>
          <w:i/>
          <w:sz w:val="24"/>
          <w:szCs w:val="24"/>
          <w:lang w:val="en-US"/>
        </w:rPr>
        <w:t>Trypanosoma cruzi</w:t>
      </w:r>
      <w:r w:rsidRPr="00543959">
        <w:rPr>
          <w:rFonts w:ascii="Arial" w:hAnsi="Arial" w:cs="Arial"/>
          <w:sz w:val="24"/>
          <w:szCs w:val="24"/>
          <w:lang w:val="en-US"/>
        </w:rPr>
        <w:t xml:space="preserve">. </w:t>
      </w:r>
      <w:r w:rsidRPr="00543959">
        <w:rPr>
          <w:rFonts w:ascii="Arial" w:hAnsi="Arial" w:cs="Arial"/>
          <w:b/>
          <w:sz w:val="24"/>
          <w:szCs w:val="24"/>
          <w:lang w:val="en-US"/>
        </w:rPr>
        <w:t>Rev. Inst. Med. Trop</w:t>
      </w:r>
      <w:r w:rsidRPr="00543959">
        <w:rPr>
          <w:rFonts w:ascii="Arial" w:hAnsi="Arial" w:cs="Arial"/>
          <w:sz w:val="24"/>
          <w:szCs w:val="24"/>
          <w:lang w:val="en-US"/>
        </w:rPr>
        <w:t>. São Paulo, 4:389-396</w:t>
      </w:r>
      <w:proofErr w:type="gramStart"/>
      <w:r w:rsidRPr="00543959">
        <w:rPr>
          <w:rFonts w:ascii="Arial" w:hAnsi="Arial" w:cs="Arial"/>
          <w:sz w:val="24"/>
          <w:szCs w:val="24"/>
          <w:lang w:val="en-US"/>
        </w:rPr>
        <w:t>,1962</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BRENER</w:t>
      </w:r>
      <w:proofErr w:type="gramStart"/>
      <w:r w:rsidRPr="00543959">
        <w:rPr>
          <w:rFonts w:ascii="Arial" w:hAnsi="Arial" w:cs="Arial"/>
          <w:sz w:val="24"/>
          <w:szCs w:val="24"/>
          <w:lang w:val="en-US"/>
        </w:rPr>
        <w:t>,Z</w:t>
      </w:r>
      <w:proofErr w:type="gramEnd"/>
      <w:r w:rsidRPr="00543959">
        <w:rPr>
          <w:rFonts w:ascii="Arial" w:hAnsi="Arial" w:cs="Arial"/>
          <w:sz w:val="24"/>
          <w:szCs w:val="24"/>
          <w:lang w:val="en-US"/>
        </w:rPr>
        <w:t xml:space="preserve">.; CHIARI, E. The effects of some immunosuppressive agents in experimental chronic Chagas’s disease. </w:t>
      </w:r>
      <w:r w:rsidRPr="00543959">
        <w:rPr>
          <w:rFonts w:ascii="Arial" w:hAnsi="Arial" w:cs="Arial"/>
          <w:b/>
          <w:sz w:val="24"/>
          <w:szCs w:val="24"/>
          <w:lang w:val="en-US"/>
        </w:rPr>
        <w:t>Trans.</w:t>
      </w:r>
      <w:r w:rsidR="0057618D" w:rsidRPr="00543959">
        <w:rPr>
          <w:rFonts w:ascii="Arial" w:hAnsi="Arial" w:cs="Arial"/>
          <w:b/>
          <w:sz w:val="24"/>
          <w:szCs w:val="24"/>
          <w:lang w:val="en-US"/>
        </w:rPr>
        <w:t xml:space="preserve"> </w:t>
      </w:r>
      <w:r w:rsidRPr="00543959">
        <w:rPr>
          <w:rFonts w:ascii="Arial" w:hAnsi="Arial" w:cs="Arial"/>
          <w:b/>
          <w:sz w:val="24"/>
          <w:szCs w:val="24"/>
          <w:lang w:val="en-US"/>
        </w:rPr>
        <w:t>R.</w:t>
      </w:r>
      <w:r w:rsidR="0057618D" w:rsidRPr="00543959">
        <w:rPr>
          <w:rFonts w:ascii="Arial" w:hAnsi="Arial" w:cs="Arial"/>
          <w:b/>
          <w:sz w:val="24"/>
          <w:szCs w:val="24"/>
          <w:lang w:val="en-US"/>
        </w:rPr>
        <w:t xml:space="preserve"> </w:t>
      </w:r>
      <w:r w:rsidRPr="00543959">
        <w:rPr>
          <w:rFonts w:ascii="Arial" w:hAnsi="Arial" w:cs="Arial"/>
          <w:b/>
          <w:sz w:val="24"/>
          <w:szCs w:val="24"/>
          <w:lang w:val="en-US"/>
        </w:rPr>
        <w:t>Soc. Trop. Med. Hyg</w:t>
      </w:r>
      <w:r w:rsidRPr="00543959">
        <w:rPr>
          <w:rFonts w:ascii="Arial" w:hAnsi="Arial" w:cs="Arial"/>
          <w:sz w:val="24"/>
          <w:szCs w:val="24"/>
          <w:lang w:val="en-US"/>
        </w:rPr>
        <w:t>., 65:629-636</w:t>
      </w:r>
      <w:proofErr w:type="gramStart"/>
      <w:r w:rsidRPr="00543959">
        <w:rPr>
          <w:rFonts w:ascii="Arial" w:hAnsi="Arial" w:cs="Arial"/>
          <w:sz w:val="24"/>
          <w:szCs w:val="24"/>
          <w:lang w:val="en-US"/>
        </w:rPr>
        <w:t>,1971</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 xml:space="preserve">BRENER,Z.; CHIARI, E.;ALVARENGA,N.J. Observations on </w:t>
      </w:r>
      <w:r w:rsidRPr="00543959">
        <w:rPr>
          <w:rFonts w:ascii="Arial" w:hAnsi="Arial" w:cs="Arial"/>
          <w:i/>
          <w:sz w:val="24"/>
          <w:szCs w:val="24"/>
          <w:lang w:val="en-US"/>
        </w:rPr>
        <w:t>Trypanosoma cruzi</w:t>
      </w:r>
      <w:r w:rsidRPr="00543959">
        <w:rPr>
          <w:rFonts w:ascii="Arial" w:hAnsi="Arial" w:cs="Arial"/>
          <w:sz w:val="24"/>
          <w:szCs w:val="24"/>
          <w:lang w:val="en-US"/>
        </w:rPr>
        <w:t xml:space="preserve"> strains maintained over an 8-years period in experimentally inoculated mice. </w:t>
      </w:r>
      <w:r w:rsidRPr="00543959">
        <w:rPr>
          <w:rFonts w:ascii="Arial" w:hAnsi="Arial" w:cs="Arial"/>
          <w:b/>
          <w:sz w:val="24"/>
          <w:szCs w:val="24"/>
          <w:lang w:val="en-US"/>
        </w:rPr>
        <w:t>Rev. Inst. Med. Trop</w:t>
      </w:r>
      <w:r w:rsidRPr="00543959">
        <w:rPr>
          <w:rFonts w:ascii="Arial" w:hAnsi="Arial" w:cs="Arial"/>
          <w:sz w:val="24"/>
          <w:szCs w:val="24"/>
          <w:lang w:val="en-US"/>
        </w:rPr>
        <w:t>. São Paulo, 16:39-46</w:t>
      </w:r>
      <w:proofErr w:type="gramStart"/>
      <w:r w:rsidRPr="00543959">
        <w:rPr>
          <w:rFonts w:ascii="Arial" w:hAnsi="Arial" w:cs="Arial"/>
          <w:sz w:val="24"/>
          <w:szCs w:val="24"/>
          <w:lang w:val="en-US"/>
        </w:rPr>
        <w:t>,1974</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BRITTO</w:t>
      </w:r>
      <w:proofErr w:type="gramStart"/>
      <w:r w:rsidRPr="00543959">
        <w:rPr>
          <w:rFonts w:ascii="Arial" w:hAnsi="Arial" w:cs="Arial"/>
          <w:sz w:val="24"/>
          <w:szCs w:val="24"/>
          <w:lang w:val="en-US"/>
        </w:rPr>
        <w:t>,C</w:t>
      </w:r>
      <w:proofErr w:type="gramEnd"/>
      <w:r w:rsidRPr="00543959">
        <w:rPr>
          <w:rFonts w:ascii="Arial" w:hAnsi="Arial" w:cs="Arial"/>
          <w:sz w:val="24"/>
          <w:szCs w:val="24"/>
          <w:lang w:val="en-US"/>
        </w:rPr>
        <w:t xml:space="preserve">. et al. A simple protocol for the physical cleavage of </w:t>
      </w:r>
      <w:r w:rsidRPr="00543959">
        <w:rPr>
          <w:rFonts w:ascii="Arial" w:hAnsi="Arial" w:cs="Arial"/>
          <w:i/>
          <w:sz w:val="24"/>
          <w:szCs w:val="24"/>
          <w:lang w:val="en-US"/>
        </w:rPr>
        <w:t>Trypanosoma cruzi</w:t>
      </w:r>
      <w:r w:rsidRPr="00543959">
        <w:rPr>
          <w:rFonts w:ascii="Arial" w:hAnsi="Arial" w:cs="Arial"/>
          <w:sz w:val="24"/>
          <w:szCs w:val="24"/>
          <w:lang w:val="en-US"/>
        </w:rPr>
        <w:t xml:space="preserve"> kinetoplast DNA present in blood samples and its use in polymerase chain reaction (PCR)-based diagnosis of chronic Chagas disease. </w:t>
      </w:r>
      <w:r w:rsidRPr="00543959">
        <w:rPr>
          <w:rFonts w:ascii="Arial" w:hAnsi="Arial" w:cs="Arial"/>
          <w:b/>
          <w:sz w:val="24"/>
          <w:szCs w:val="24"/>
          <w:lang w:val="en-US"/>
        </w:rPr>
        <w:t>Mem. Inst. Oswaldo</w:t>
      </w:r>
      <w:r w:rsidR="00003B96" w:rsidRPr="00543959">
        <w:rPr>
          <w:rFonts w:ascii="Arial" w:hAnsi="Arial" w:cs="Arial"/>
          <w:b/>
          <w:sz w:val="24"/>
          <w:szCs w:val="24"/>
          <w:lang w:val="en-US"/>
        </w:rPr>
        <w:t xml:space="preserve"> </w:t>
      </w:r>
      <w:r w:rsidRPr="00543959">
        <w:rPr>
          <w:rFonts w:ascii="Arial" w:hAnsi="Arial" w:cs="Arial"/>
          <w:b/>
          <w:sz w:val="24"/>
          <w:szCs w:val="24"/>
          <w:lang w:val="en-US"/>
        </w:rPr>
        <w:t>Cruz</w:t>
      </w:r>
      <w:r w:rsidRPr="00543959">
        <w:rPr>
          <w:rFonts w:ascii="Arial" w:hAnsi="Arial" w:cs="Arial"/>
          <w:sz w:val="24"/>
          <w:szCs w:val="24"/>
          <w:lang w:val="en-US"/>
        </w:rPr>
        <w:t>, 88:171-172</w:t>
      </w:r>
      <w:proofErr w:type="gramStart"/>
      <w:r w:rsidRPr="00543959">
        <w:rPr>
          <w:rFonts w:ascii="Arial" w:hAnsi="Arial" w:cs="Arial"/>
          <w:sz w:val="24"/>
          <w:szCs w:val="24"/>
          <w:lang w:val="en-US"/>
        </w:rPr>
        <w:t>,1993</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BURLEIGH,</w:t>
      </w:r>
      <w:r w:rsidR="00003B96" w:rsidRPr="00543959">
        <w:rPr>
          <w:rFonts w:ascii="Arial" w:hAnsi="Arial" w:cs="Arial"/>
          <w:sz w:val="24"/>
          <w:szCs w:val="24"/>
          <w:lang w:val="en-US"/>
        </w:rPr>
        <w:t xml:space="preserve"> </w:t>
      </w:r>
      <w:r w:rsidRPr="00543959">
        <w:rPr>
          <w:rFonts w:ascii="Arial" w:hAnsi="Arial" w:cs="Arial"/>
          <w:sz w:val="24"/>
          <w:szCs w:val="24"/>
          <w:lang w:val="en-US"/>
        </w:rPr>
        <w:t>B.</w:t>
      </w:r>
      <w:r w:rsidR="00003B96" w:rsidRPr="00543959">
        <w:rPr>
          <w:rFonts w:ascii="Arial" w:hAnsi="Arial" w:cs="Arial"/>
          <w:sz w:val="24"/>
          <w:szCs w:val="24"/>
          <w:lang w:val="en-US"/>
        </w:rPr>
        <w:t xml:space="preserve"> </w:t>
      </w:r>
      <w:r w:rsidRPr="00543959">
        <w:rPr>
          <w:rFonts w:ascii="Arial" w:hAnsi="Arial" w:cs="Arial"/>
          <w:sz w:val="24"/>
          <w:szCs w:val="24"/>
          <w:lang w:val="en-US"/>
        </w:rPr>
        <w:t>A.; ANDREWS,</w:t>
      </w:r>
      <w:r w:rsidR="00003B96" w:rsidRPr="00543959">
        <w:rPr>
          <w:rFonts w:ascii="Arial" w:hAnsi="Arial" w:cs="Arial"/>
          <w:sz w:val="24"/>
          <w:szCs w:val="24"/>
          <w:lang w:val="en-US"/>
        </w:rPr>
        <w:t xml:space="preserve"> </w:t>
      </w:r>
      <w:r w:rsidRPr="00543959">
        <w:rPr>
          <w:rFonts w:ascii="Arial" w:hAnsi="Arial" w:cs="Arial"/>
          <w:sz w:val="24"/>
          <w:szCs w:val="24"/>
          <w:lang w:val="en-US"/>
        </w:rPr>
        <w:t>N.</w:t>
      </w:r>
      <w:r w:rsidR="00003B96" w:rsidRPr="00543959">
        <w:rPr>
          <w:rFonts w:ascii="Arial" w:hAnsi="Arial" w:cs="Arial"/>
          <w:sz w:val="24"/>
          <w:szCs w:val="24"/>
          <w:lang w:val="en-US"/>
        </w:rPr>
        <w:t xml:space="preserve"> </w:t>
      </w:r>
      <w:r w:rsidRPr="00543959">
        <w:rPr>
          <w:rFonts w:ascii="Arial" w:hAnsi="Arial" w:cs="Arial"/>
          <w:sz w:val="24"/>
          <w:szCs w:val="24"/>
          <w:lang w:val="en-US"/>
        </w:rPr>
        <w:t xml:space="preserve">W. The mechanisms of </w:t>
      </w:r>
      <w:r w:rsidRPr="00543959">
        <w:rPr>
          <w:rFonts w:ascii="Arial" w:hAnsi="Arial" w:cs="Arial"/>
          <w:i/>
          <w:sz w:val="24"/>
          <w:szCs w:val="24"/>
          <w:lang w:val="en-US"/>
        </w:rPr>
        <w:t>Trypanosoma cruzi</w:t>
      </w:r>
      <w:r w:rsidRPr="00543959">
        <w:rPr>
          <w:rFonts w:ascii="Arial" w:hAnsi="Arial" w:cs="Arial"/>
          <w:sz w:val="24"/>
          <w:szCs w:val="24"/>
          <w:lang w:val="en-US"/>
        </w:rPr>
        <w:t xml:space="preserve"> invasion of mammalian cells. </w:t>
      </w:r>
      <w:r w:rsidRPr="00543959">
        <w:rPr>
          <w:rFonts w:ascii="Arial" w:hAnsi="Arial" w:cs="Arial"/>
          <w:b/>
          <w:sz w:val="24"/>
          <w:szCs w:val="24"/>
          <w:lang w:val="en-US"/>
        </w:rPr>
        <w:t>Annu. Rev. Microbiol</w:t>
      </w:r>
      <w:r w:rsidRPr="00543959">
        <w:rPr>
          <w:rFonts w:ascii="Arial" w:hAnsi="Arial" w:cs="Arial"/>
          <w:sz w:val="24"/>
          <w:szCs w:val="24"/>
          <w:lang w:val="en-US"/>
        </w:rPr>
        <w:t>.,</w:t>
      </w:r>
      <w:r w:rsidR="00003B96" w:rsidRPr="00543959">
        <w:rPr>
          <w:rFonts w:ascii="Arial" w:hAnsi="Arial" w:cs="Arial"/>
          <w:sz w:val="24"/>
          <w:szCs w:val="24"/>
          <w:lang w:val="en-US"/>
        </w:rPr>
        <w:t xml:space="preserve"> </w:t>
      </w:r>
      <w:r w:rsidRPr="00543959">
        <w:rPr>
          <w:rFonts w:ascii="Arial" w:hAnsi="Arial" w:cs="Arial"/>
          <w:sz w:val="24"/>
          <w:szCs w:val="24"/>
          <w:lang w:val="en-US"/>
        </w:rPr>
        <w:t>49:175-200</w:t>
      </w:r>
      <w:proofErr w:type="gramStart"/>
      <w:r w:rsidRPr="00543959">
        <w:rPr>
          <w:rFonts w:ascii="Arial" w:hAnsi="Arial" w:cs="Arial"/>
          <w:sz w:val="24"/>
          <w:szCs w:val="24"/>
          <w:lang w:val="en-US"/>
        </w:rPr>
        <w:t>,1995</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CALABRESE</w:t>
      </w:r>
      <w:proofErr w:type="gramStart"/>
      <w:r w:rsidRPr="00543959">
        <w:rPr>
          <w:rFonts w:ascii="Arial" w:hAnsi="Arial" w:cs="Arial"/>
          <w:sz w:val="24"/>
          <w:szCs w:val="24"/>
          <w:lang w:val="en-US"/>
        </w:rPr>
        <w:t>,K.S</w:t>
      </w:r>
      <w:proofErr w:type="gramEnd"/>
      <w:r w:rsidRPr="00543959">
        <w:rPr>
          <w:rFonts w:ascii="Arial" w:hAnsi="Arial" w:cs="Arial"/>
          <w:sz w:val="24"/>
          <w:szCs w:val="24"/>
          <w:lang w:val="en-US"/>
        </w:rPr>
        <w:t xml:space="preserve">. Immunosuppressive drugs as tool to explore immunopathology in experimental Chagas disease. </w:t>
      </w:r>
      <w:r w:rsidRPr="00543959">
        <w:rPr>
          <w:rFonts w:ascii="Arial" w:hAnsi="Arial" w:cs="Arial"/>
          <w:b/>
          <w:sz w:val="24"/>
          <w:szCs w:val="24"/>
          <w:lang w:val="en-US"/>
        </w:rPr>
        <w:t>Mem.Inst. Oswaldo Cruz</w:t>
      </w:r>
      <w:r w:rsidRPr="00543959">
        <w:rPr>
          <w:rFonts w:ascii="Arial" w:hAnsi="Arial" w:cs="Arial"/>
          <w:sz w:val="24"/>
          <w:szCs w:val="24"/>
          <w:lang w:val="en-US"/>
        </w:rPr>
        <w:t>, 94 (Supl.1):273-276</w:t>
      </w:r>
      <w:proofErr w:type="gramStart"/>
      <w:r w:rsidRPr="00543959">
        <w:rPr>
          <w:rFonts w:ascii="Arial" w:hAnsi="Arial" w:cs="Arial"/>
          <w:sz w:val="24"/>
          <w:szCs w:val="24"/>
          <w:lang w:val="en-US"/>
        </w:rPr>
        <w:t>,1999</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CALABRESE</w:t>
      </w:r>
      <w:proofErr w:type="gramStart"/>
      <w:r w:rsidRPr="00543959">
        <w:rPr>
          <w:rFonts w:ascii="Arial" w:hAnsi="Arial" w:cs="Arial"/>
          <w:sz w:val="24"/>
          <w:szCs w:val="24"/>
          <w:lang w:val="en-US"/>
        </w:rPr>
        <w:t>,K.S</w:t>
      </w:r>
      <w:proofErr w:type="gramEnd"/>
      <w:r w:rsidRPr="00543959">
        <w:rPr>
          <w:rFonts w:ascii="Arial" w:hAnsi="Arial" w:cs="Arial"/>
          <w:sz w:val="24"/>
          <w:szCs w:val="24"/>
          <w:lang w:val="en-US"/>
        </w:rPr>
        <w:t>.; LAGRANGE,</w:t>
      </w:r>
      <w:r w:rsidR="008F4881" w:rsidRPr="00543959">
        <w:rPr>
          <w:rFonts w:ascii="Arial" w:hAnsi="Arial" w:cs="Arial"/>
          <w:sz w:val="24"/>
          <w:szCs w:val="24"/>
          <w:lang w:val="en-US"/>
        </w:rPr>
        <w:t xml:space="preserve"> </w:t>
      </w:r>
      <w:r w:rsidRPr="00543959">
        <w:rPr>
          <w:rFonts w:ascii="Arial" w:hAnsi="Arial" w:cs="Arial"/>
          <w:sz w:val="24"/>
          <w:szCs w:val="24"/>
          <w:lang w:val="en-US"/>
        </w:rPr>
        <w:t>P.H.;GONÇALVES DA COSTA,</w:t>
      </w:r>
      <w:r w:rsidR="008F4881" w:rsidRPr="00543959">
        <w:rPr>
          <w:rFonts w:ascii="Arial" w:hAnsi="Arial" w:cs="Arial"/>
          <w:sz w:val="24"/>
          <w:szCs w:val="24"/>
          <w:lang w:val="en-US"/>
        </w:rPr>
        <w:t xml:space="preserve"> </w:t>
      </w:r>
      <w:r w:rsidRPr="00543959">
        <w:rPr>
          <w:rFonts w:ascii="Arial" w:hAnsi="Arial" w:cs="Arial"/>
          <w:sz w:val="24"/>
          <w:szCs w:val="24"/>
          <w:lang w:val="en-US"/>
        </w:rPr>
        <w:t>S.</w:t>
      </w:r>
      <w:r w:rsidR="008F4881" w:rsidRPr="00543959">
        <w:rPr>
          <w:rFonts w:ascii="Arial" w:hAnsi="Arial" w:cs="Arial"/>
          <w:sz w:val="24"/>
          <w:szCs w:val="24"/>
          <w:lang w:val="en-US"/>
        </w:rPr>
        <w:t xml:space="preserve"> </w:t>
      </w:r>
      <w:r w:rsidRPr="00543959">
        <w:rPr>
          <w:rFonts w:ascii="Arial" w:hAnsi="Arial" w:cs="Arial"/>
          <w:sz w:val="24"/>
          <w:szCs w:val="24"/>
          <w:lang w:val="en-US"/>
        </w:rPr>
        <w:t xml:space="preserve">C. Chagas disease enhancement of systemic of inflammatory reaction in cyclophotosphamide treated mice. </w:t>
      </w:r>
      <w:r w:rsidRPr="00543959">
        <w:rPr>
          <w:rFonts w:ascii="Arial" w:hAnsi="Arial" w:cs="Arial"/>
          <w:b/>
          <w:sz w:val="24"/>
          <w:szCs w:val="24"/>
          <w:lang w:val="en-US"/>
        </w:rPr>
        <w:t>Inst.</w:t>
      </w:r>
      <w:r w:rsidR="009A6155" w:rsidRPr="00543959">
        <w:rPr>
          <w:rFonts w:ascii="Arial" w:hAnsi="Arial" w:cs="Arial"/>
          <w:b/>
          <w:sz w:val="24"/>
          <w:szCs w:val="24"/>
          <w:lang w:val="en-US"/>
        </w:rPr>
        <w:t xml:space="preserve"> </w:t>
      </w:r>
      <w:r w:rsidRPr="00543959">
        <w:rPr>
          <w:rFonts w:ascii="Arial" w:hAnsi="Arial" w:cs="Arial"/>
          <w:b/>
          <w:sz w:val="24"/>
          <w:szCs w:val="24"/>
          <w:lang w:val="en-US"/>
        </w:rPr>
        <w:t>J.</w:t>
      </w:r>
      <w:r w:rsidR="009A6155" w:rsidRPr="00543959">
        <w:rPr>
          <w:rFonts w:ascii="Arial" w:hAnsi="Arial" w:cs="Arial"/>
          <w:b/>
          <w:sz w:val="24"/>
          <w:szCs w:val="24"/>
          <w:lang w:val="en-US"/>
        </w:rPr>
        <w:t xml:space="preserve"> </w:t>
      </w:r>
      <w:r w:rsidRPr="00543959">
        <w:rPr>
          <w:rFonts w:ascii="Arial" w:hAnsi="Arial" w:cs="Arial"/>
          <w:b/>
          <w:sz w:val="24"/>
          <w:szCs w:val="24"/>
          <w:lang w:val="en-US"/>
        </w:rPr>
        <w:t>Immunopharmacol</w:t>
      </w:r>
      <w:r w:rsidRPr="00543959">
        <w:rPr>
          <w:rFonts w:ascii="Arial" w:hAnsi="Arial" w:cs="Arial"/>
          <w:sz w:val="24"/>
          <w:szCs w:val="24"/>
          <w:lang w:val="en-US"/>
        </w:rPr>
        <w:t>., 18:505-514</w:t>
      </w:r>
      <w:proofErr w:type="gramStart"/>
      <w:r w:rsidRPr="00543959">
        <w:rPr>
          <w:rFonts w:ascii="Arial" w:hAnsi="Arial" w:cs="Arial"/>
          <w:sz w:val="24"/>
          <w:szCs w:val="24"/>
          <w:lang w:val="en-US"/>
        </w:rPr>
        <w:t>,1996</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lastRenderedPageBreak/>
        <w:t>CALABRESE</w:t>
      </w:r>
      <w:proofErr w:type="gramStart"/>
      <w:r w:rsidRPr="00543959">
        <w:rPr>
          <w:rFonts w:ascii="Arial" w:hAnsi="Arial" w:cs="Arial"/>
          <w:sz w:val="24"/>
          <w:szCs w:val="24"/>
          <w:lang w:val="en-US"/>
        </w:rPr>
        <w:t>,K.S</w:t>
      </w:r>
      <w:proofErr w:type="gramEnd"/>
      <w:r w:rsidRPr="00543959">
        <w:rPr>
          <w:rFonts w:ascii="Arial" w:hAnsi="Arial" w:cs="Arial"/>
          <w:sz w:val="24"/>
          <w:szCs w:val="24"/>
          <w:lang w:val="en-US"/>
        </w:rPr>
        <w:t xml:space="preserve">. et al. Study of acute chagasic mice under immunosuppressive therapy by cyclosporine A:modulation and confocal analysis of inflammatory reaction. </w:t>
      </w:r>
      <w:r w:rsidRPr="00543959">
        <w:rPr>
          <w:rFonts w:ascii="Arial" w:hAnsi="Arial" w:cs="Arial"/>
          <w:b/>
          <w:sz w:val="24"/>
          <w:szCs w:val="24"/>
          <w:lang w:val="en-US"/>
        </w:rPr>
        <w:t>Immunopharmacol.</w:t>
      </w:r>
      <w:r w:rsidR="008F4881" w:rsidRPr="00543959">
        <w:rPr>
          <w:rFonts w:ascii="Arial" w:hAnsi="Arial" w:cs="Arial"/>
          <w:sz w:val="24"/>
          <w:szCs w:val="24"/>
          <w:lang w:val="en-US"/>
        </w:rPr>
        <w:t xml:space="preserve"> </w:t>
      </w:r>
      <w:r w:rsidRPr="00543959">
        <w:rPr>
          <w:rFonts w:ascii="Arial" w:hAnsi="Arial" w:cs="Arial"/>
          <w:sz w:val="24"/>
          <w:szCs w:val="24"/>
          <w:lang w:val="en-US"/>
        </w:rPr>
        <w:t>47:1-11</w:t>
      </w:r>
      <w:proofErr w:type="gramStart"/>
      <w:r w:rsidRPr="00543959">
        <w:rPr>
          <w:rFonts w:ascii="Arial" w:hAnsi="Arial" w:cs="Arial"/>
          <w:sz w:val="24"/>
          <w:szCs w:val="24"/>
          <w:lang w:val="en-US"/>
        </w:rPr>
        <w:t>,2000</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CALABRESE</w:t>
      </w:r>
      <w:proofErr w:type="gramStart"/>
      <w:r w:rsidRPr="00543959">
        <w:rPr>
          <w:rFonts w:ascii="Arial" w:hAnsi="Arial" w:cs="Arial"/>
          <w:sz w:val="24"/>
          <w:szCs w:val="24"/>
          <w:lang w:val="en-US"/>
        </w:rPr>
        <w:t>,K.S</w:t>
      </w:r>
      <w:proofErr w:type="gramEnd"/>
      <w:r w:rsidRPr="00543959">
        <w:rPr>
          <w:rFonts w:ascii="Arial" w:hAnsi="Arial" w:cs="Arial"/>
          <w:sz w:val="24"/>
          <w:szCs w:val="24"/>
          <w:lang w:val="en-US"/>
        </w:rPr>
        <w:t xml:space="preserve">. et al. T cell subpopulations in myocardial inflammatory infiltrates detected by confocal microscopy: dose dependence in mice treated with cyclophosphamide during acute </w:t>
      </w:r>
      <w:r w:rsidRPr="00543959">
        <w:rPr>
          <w:rFonts w:ascii="Arial" w:hAnsi="Arial" w:cs="Arial"/>
          <w:i/>
          <w:sz w:val="24"/>
          <w:szCs w:val="24"/>
          <w:lang w:val="en-US"/>
        </w:rPr>
        <w:t xml:space="preserve">Trypanosoma cruzi </w:t>
      </w:r>
      <w:r w:rsidRPr="00543959">
        <w:rPr>
          <w:rFonts w:ascii="Arial" w:hAnsi="Arial" w:cs="Arial"/>
          <w:sz w:val="24"/>
          <w:szCs w:val="24"/>
          <w:lang w:val="en-US"/>
        </w:rPr>
        <w:t xml:space="preserve">infection. </w:t>
      </w:r>
      <w:r w:rsidRPr="00543959">
        <w:rPr>
          <w:rFonts w:ascii="Arial" w:hAnsi="Arial" w:cs="Arial"/>
          <w:b/>
          <w:sz w:val="24"/>
          <w:szCs w:val="24"/>
          <w:lang w:val="en-US"/>
        </w:rPr>
        <w:t>Pathol. Biol</w:t>
      </w:r>
      <w:r w:rsidR="008F4881" w:rsidRPr="00543959">
        <w:rPr>
          <w:rFonts w:ascii="Arial" w:hAnsi="Arial" w:cs="Arial"/>
          <w:b/>
          <w:sz w:val="24"/>
          <w:szCs w:val="24"/>
          <w:lang w:val="en-US"/>
        </w:rPr>
        <w:t>.</w:t>
      </w:r>
      <w:r w:rsidRPr="00543959">
        <w:rPr>
          <w:rFonts w:ascii="Arial" w:hAnsi="Arial" w:cs="Arial"/>
          <w:b/>
          <w:sz w:val="24"/>
          <w:szCs w:val="24"/>
          <w:lang w:val="en-US"/>
        </w:rPr>
        <w:t>,</w:t>
      </w:r>
      <w:r w:rsidR="008F4881" w:rsidRPr="00543959">
        <w:rPr>
          <w:rFonts w:ascii="Arial" w:hAnsi="Arial" w:cs="Arial"/>
          <w:b/>
          <w:sz w:val="24"/>
          <w:szCs w:val="24"/>
          <w:lang w:val="en-US"/>
        </w:rPr>
        <w:t xml:space="preserve"> </w:t>
      </w:r>
      <w:r w:rsidRPr="00543959">
        <w:rPr>
          <w:rFonts w:ascii="Arial" w:hAnsi="Arial" w:cs="Arial"/>
          <w:sz w:val="24"/>
          <w:szCs w:val="24"/>
          <w:lang w:val="en-US"/>
        </w:rPr>
        <w:t>51:129-134</w:t>
      </w:r>
      <w:proofErr w:type="gramStart"/>
      <w:r w:rsidRPr="00543959">
        <w:rPr>
          <w:rFonts w:ascii="Arial" w:hAnsi="Arial" w:cs="Arial"/>
          <w:sz w:val="24"/>
          <w:szCs w:val="24"/>
          <w:lang w:val="en-US"/>
        </w:rPr>
        <w:t>,2003</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 xml:space="preserve">CAMANDAROBA, E.L. et al. Clonal structure of </w:t>
      </w:r>
      <w:r w:rsidRPr="00543959">
        <w:rPr>
          <w:rFonts w:ascii="Arial" w:hAnsi="Arial" w:cs="Arial"/>
          <w:i/>
          <w:sz w:val="24"/>
          <w:szCs w:val="24"/>
          <w:lang w:val="en-US"/>
        </w:rPr>
        <w:t>Trypanosoma cruzi</w:t>
      </w:r>
      <w:r w:rsidRPr="00543959">
        <w:rPr>
          <w:rFonts w:ascii="Arial" w:hAnsi="Arial" w:cs="Arial"/>
          <w:sz w:val="24"/>
          <w:szCs w:val="24"/>
          <w:lang w:val="en-US"/>
        </w:rPr>
        <w:t xml:space="preserve"> Colombian strain (bioderme Type III): biological, isoenzymic and histhopathological analysys of seven isolated clones. </w:t>
      </w:r>
      <w:r w:rsidRPr="00543959">
        <w:rPr>
          <w:rFonts w:ascii="Arial" w:hAnsi="Arial" w:cs="Arial"/>
          <w:b/>
          <w:sz w:val="24"/>
          <w:szCs w:val="24"/>
          <w:lang w:val="en-US"/>
        </w:rPr>
        <w:t>Rev. Soc. Bras. Med. Trop.,</w:t>
      </w:r>
      <w:r w:rsidRPr="00543959">
        <w:rPr>
          <w:rFonts w:ascii="Arial" w:hAnsi="Arial" w:cs="Arial"/>
          <w:sz w:val="24"/>
          <w:szCs w:val="24"/>
          <w:lang w:val="en-US"/>
        </w:rPr>
        <w:t xml:space="preserve"> 34(2):151-157,</w:t>
      </w:r>
      <w:r w:rsidR="009A6155" w:rsidRPr="00543959">
        <w:rPr>
          <w:rFonts w:ascii="Arial" w:hAnsi="Arial" w:cs="Arial"/>
          <w:sz w:val="24"/>
          <w:szCs w:val="24"/>
          <w:lang w:val="en-US"/>
        </w:rPr>
        <w:t xml:space="preserve"> </w:t>
      </w:r>
      <w:r w:rsidRPr="00543959">
        <w:rPr>
          <w:rFonts w:ascii="Arial" w:hAnsi="Arial" w:cs="Arial"/>
          <w:sz w:val="24"/>
          <w:szCs w:val="24"/>
          <w:lang w:val="en-US"/>
        </w:rPr>
        <w:t>2001.</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CAMARGOS</w:t>
      </w:r>
      <w:proofErr w:type="gramStart"/>
      <w:r w:rsidRPr="00543959">
        <w:rPr>
          <w:rFonts w:ascii="Arial" w:hAnsi="Arial" w:cs="Arial"/>
          <w:sz w:val="24"/>
          <w:szCs w:val="24"/>
          <w:lang w:val="en-US"/>
        </w:rPr>
        <w:t>,E.R.S</w:t>
      </w:r>
      <w:proofErr w:type="gramEnd"/>
      <w:r w:rsidRPr="00543959">
        <w:rPr>
          <w:rFonts w:ascii="Arial" w:hAnsi="Arial" w:cs="Arial"/>
          <w:sz w:val="24"/>
          <w:szCs w:val="24"/>
          <w:lang w:val="en-US"/>
        </w:rPr>
        <w:t xml:space="preserve">. et al Infections with different </w:t>
      </w:r>
      <w:r w:rsidRPr="00543959">
        <w:rPr>
          <w:rFonts w:ascii="Arial" w:hAnsi="Arial" w:cs="Arial"/>
          <w:i/>
          <w:sz w:val="24"/>
          <w:szCs w:val="24"/>
          <w:lang w:val="en-US"/>
        </w:rPr>
        <w:t>Trypanosoma cruzi</w:t>
      </w:r>
      <w:r w:rsidRPr="00543959">
        <w:rPr>
          <w:rFonts w:ascii="Arial" w:hAnsi="Arial" w:cs="Arial"/>
          <w:sz w:val="24"/>
          <w:szCs w:val="24"/>
          <w:lang w:val="en-US"/>
        </w:rPr>
        <w:t xml:space="preserve">  populations in rats: myocarditis, cardiac symphathetic denervation, and involvement of digestive organs. </w:t>
      </w:r>
      <w:r w:rsidRPr="00543959">
        <w:rPr>
          <w:rFonts w:ascii="Arial" w:hAnsi="Arial" w:cs="Arial"/>
          <w:b/>
          <w:sz w:val="24"/>
          <w:szCs w:val="24"/>
          <w:lang w:val="en-US"/>
        </w:rPr>
        <w:t>Am.</w:t>
      </w:r>
      <w:r w:rsidR="009A6155" w:rsidRPr="00543959">
        <w:rPr>
          <w:rFonts w:ascii="Arial" w:hAnsi="Arial" w:cs="Arial"/>
          <w:b/>
          <w:sz w:val="24"/>
          <w:szCs w:val="24"/>
          <w:lang w:val="en-US"/>
        </w:rPr>
        <w:t xml:space="preserve"> </w:t>
      </w:r>
      <w:r w:rsidRPr="00543959">
        <w:rPr>
          <w:rFonts w:ascii="Arial" w:hAnsi="Arial" w:cs="Arial"/>
          <w:b/>
          <w:sz w:val="24"/>
          <w:szCs w:val="24"/>
          <w:lang w:val="en-US"/>
        </w:rPr>
        <w:t>J.</w:t>
      </w:r>
      <w:r w:rsidR="009A6155" w:rsidRPr="00543959">
        <w:rPr>
          <w:rFonts w:ascii="Arial" w:hAnsi="Arial" w:cs="Arial"/>
          <w:b/>
          <w:sz w:val="24"/>
          <w:szCs w:val="24"/>
          <w:lang w:val="en-US"/>
        </w:rPr>
        <w:t xml:space="preserve"> </w:t>
      </w:r>
      <w:r w:rsidRPr="00543959">
        <w:rPr>
          <w:rFonts w:ascii="Arial" w:hAnsi="Arial" w:cs="Arial"/>
          <w:b/>
          <w:sz w:val="24"/>
          <w:szCs w:val="24"/>
          <w:lang w:val="en-US"/>
        </w:rPr>
        <w:t>Trop. Med. Hyg</w:t>
      </w:r>
      <w:r w:rsidRPr="00543959">
        <w:rPr>
          <w:rFonts w:ascii="Arial" w:hAnsi="Arial" w:cs="Arial"/>
          <w:sz w:val="24"/>
          <w:szCs w:val="24"/>
          <w:lang w:val="en-US"/>
        </w:rPr>
        <w:t>., 62:604-612</w:t>
      </w:r>
      <w:proofErr w:type="gramStart"/>
      <w:r w:rsidRPr="00543959">
        <w:rPr>
          <w:rFonts w:ascii="Arial" w:hAnsi="Arial" w:cs="Arial"/>
          <w:sz w:val="24"/>
          <w:szCs w:val="24"/>
          <w:lang w:val="en-US"/>
        </w:rPr>
        <w:t>,2000</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lang w:val="en-US"/>
        </w:rPr>
        <w:t>CARNEIRO</w:t>
      </w:r>
      <w:proofErr w:type="gramStart"/>
      <w:r w:rsidRPr="00543959">
        <w:rPr>
          <w:rFonts w:ascii="Arial" w:hAnsi="Arial" w:cs="Arial"/>
          <w:sz w:val="24"/>
          <w:szCs w:val="24"/>
          <w:lang w:val="en-US"/>
        </w:rPr>
        <w:t>,M</w:t>
      </w:r>
      <w:proofErr w:type="gramEnd"/>
      <w:r w:rsidRPr="00543959">
        <w:rPr>
          <w:rFonts w:ascii="Arial" w:hAnsi="Arial" w:cs="Arial"/>
          <w:sz w:val="24"/>
          <w:szCs w:val="24"/>
          <w:lang w:val="en-US"/>
        </w:rPr>
        <w:t xml:space="preserve">.; ROMANHA, A.J.; CHIARI, E. Biological characterization of </w:t>
      </w:r>
      <w:r w:rsidRPr="00543959">
        <w:rPr>
          <w:rFonts w:ascii="Arial" w:hAnsi="Arial" w:cs="Arial"/>
          <w:i/>
          <w:sz w:val="24"/>
          <w:szCs w:val="24"/>
          <w:lang w:val="en-US"/>
        </w:rPr>
        <w:t>Trypanosoma cruzi</w:t>
      </w:r>
      <w:r w:rsidRPr="00543959">
        <w:rPr>
          <w:rFonts w:ascii="Arial" w:hAnsi="Arial" w:cs="Arial"/>
          <w:sz w:val="24"/>
          <w:szCs w:val="24"/>
          <w:lang w:val="en-US"/>
        </w:rPr>
        <w:t xml:space="preserve"> strains from different zymodemes and schizodemes. </w:t>
      </w:r>
      <w:r w:rsidRPr="00543959">
        <w:rPr>
          <w:rFonts w:ascii="Arial" w:hAnsi="Arial" w:cs="Arial"/>
          <w:b/>
          <w:sz w:val="24"/>
          <w:szCs w:val="24"/>
        </w:rPr>
        <w:t>Mem. Inst. Oswaldo Cruz,</w:t>
      </w:r>
      <w:r w:rsidRPr="00543959">
        <w:rPr>
          <w:rFonts w:ascii="Arial" w:hAnsi="Arial" w:cs="Arial"/>
          <w:sz w:val="24"/>
          <w:szCs w:val="24"/>
        </w:rPr>
        <w:t xml:space="preserve"> 86:387-393,1991.</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 xml:space="preserve">CASTRO, C.; ALVES, M.T.; </w:t>
      </w:r>
      <w:proofErr w:type="gramStart"/>
      <w:r w:rsidRPr="00543959">
        <w:rPr>
          <w:rFonts w:ascii="Arial" w:hAnsi="Arial" w:cs="Arial"/>
          <w:sz w:val="24"/>
          <w:szCs w:val="24"/>
        </w:rPr>
        <w:t>MACEDO,V.</w:t>
      </w:r>
      <w:proofErr w:type="gramEnd"/>
      <w:r w:rsidRPr="00543959">
        <w:rPr>
          <w:rFonts w:ascii="Arial" w:hAnsi="Arial" w:cs="Arial"/>
          <w:sz w:val="24"/>
          <w:szCs w:val="24"/>
        </w:rPr>
        <w:t xml:space="preserve"> Importância da repetição do xenodiagnóstico para avaliação da </w:t>
      </w:r>
      <w:r w:rsidR="00735B63" w:rsidRPr="00543959">
        <w:rPr>
          <w:rFonts w:ascii="Arial" w:hAnsi="Arial" w:cs="Arial"/>
          <w:sz w:val="24"/>
          <w:szCs w:val="24"/>
        </w:rPr>
        <w:t>parasitemia na fase crônica da D</w:t>
      </w:r>
      <w:r w:rsidRPr="00543959">
        <w:rPr>
          <w:rFonts w:ascii="Arial" w:hAnsi="Arial" w:cs="Arial"/>
          <w:sz w:val="24"/>
          <w:szCs w:val="24"/>
        </w:rPr>
        <w:t>oe</w:t>
      </w:r>
      <w:r w:rsidR="009A6155" w:rsidRPr="00543959">
        <w:rPr>
          <w:rFonts w:ascii="Arial" w:hAnsi="Arial" w:cs="Arial"/>
          <w:sz w:val="24"/>
          <w:szCs w:val="24"/>
        </w:rPr>
        <w:t xml:space="preserve">nça de Chagas. </w:t>
      </w:r>
      <w:r w:rsidR="009A6155" w:rsidRPr="00543959">
        <w:rPr>
          <w:rFonts w:ascii="Arial" w:hAnsi="Arial" w:cs="Arial"/>
          <w:b/>
          <w:sz w:val="24"/>
          <w:szCs w:val="24"/>
        </w:rPr>
        <w:t>Rev</w:t>
      </w:r>
      <w:r w:rsidRPr="00543959">
        <w:rPr>
          <w:rFonts w:ascii="Arial" w:hAnsi="Arial" w:cs="Arial"/>
          <w:b/>
          <w:sz w:val="24"/>
          <w:szCs w:val="24"/>
        </w:rPr>
        <w:t>. Bras. Med. Trop</w:t>
      </w:r>
      <w:r w:rsidRPr="00543959">
        <w:rPr>
          <w:rFonts w:ascii="Arial" w:hAnsi="Arial" w:cs="Arial"/>
          <w:sz w:val="24"/>
          <w:szCs w:val="24"/>
        </w:rPr>
        <w:t>., 16:98-103,1983.</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CASTRO, C. et al. Estudo radiológico longitudinal d</w:t>
      </w:r>
      <w:r w:rsidR="00735B63" w:rsidRPr="00543959">
        <w:rPr>
          <w:rFonts w:ascii="Arial" w:hAnsi="Arial" w:cs="Arial"/>
          <w:sz w:val="24"/>
          <w:szCs w:val="24"/>
        </w:rPr>
        <w:t>o esôfago, em área endêmica de D</w:t>
      </w:r>
      <w:r w:rsidRPr="00543959">
        <w:rPr>
          <w:rFonts w:ascii="Arial" w:hAnsi="Arial" w:cs="Arial"/>
          <w:sz w:val="24"/>
          <w:szCs w:val="24"/>
        </w:rPr>
        <w:t>oença de Chaga</w:t>
      </w:r>
      <w:r w:rsidR="00DE06CE" w:rsidRPr="00543959">
        <w:rPr>
          <w:rFonts w:ascii="Arial" w:hAnsi="Arial" w:cs="Arial"/>
          <w:sz w:val="24"/>
          <w:szCs w:val="24"/>
        </w:rPr>
        <w:t xml:space="preserve">s, em um período de seis anos. </w:t>
      </w:r>
      <w:r w:rsidR="00DE06CE" w:rsidRPr="00543959">
        <w:rPr>
          <w:rFonts w:ascii="Arial" w:hAnsi="Arial" w:cs="Arial"/>
          <w:b/>
          <w:sz w:val="24"/>
          <w:szCs w:val="24"/>
        </w:rPr>
        <w:t>Rev</w:t>
      </w:r>
      <w:r w:rsidRPr="00543959">
        <w:rPr>
          <w:rFonts w:ascii="Arial" w:hAnsi="Arial" w:cs="Arial"/>
          <w:b/>
          <w:sz w:val="24"/>
          <w:szCs w:val="24"/>
        </w:rPr>
        <w:t>. Soc. Bras. Med. Trop</w:t>
      </w:r>
      <w:r w:rsidRPr="00543959">
        <w:rPr>
          <w:rFonts w:ascii="Arial" w:hAnsi="Arial" w:cs="Arial"/>
          <w:sz w:val="24"/>
          <w:szCs w:val="24"/>
        </w:rPr>
        <w:t>., 25:225-230,1992.</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 xml:space="preserve">CHAGAS, C. Nova tripanozomíase humana. Estudos sobre a morfolojía </w:t>
      </w:r>
      <w:proofErr w:type="gramStart"/>
      <w:r w:rsidRPr="00543959">
        <w:rPr>
          <w:rFonts w:ascii="Arial" w:hAnsi="Arial" w:cs="Arial"/>
          <w:sz w:val="24"/>
          <w:szCs w:val="24"/>
        </w:rPr>
        <w:t>e  o</w:t>
      </w:r>
      <w:proofErr w:type="gramEnd"/>
      <w:r w:rsidRPr="00543959">
        <w:rPr>
          <w:rFonts w:ascii="Arial" w:hAnsi="Arial" w:cs="Arial"/>
          <w:sz w:val="24"/>
          <w:szCs w:val="24"/>
        </w:rPr>
        <w:t xml:space="preserve"> ciclo evolutivo do Schyzotripanum cruzi n.gen., n.sp., ajente etiolójico de nova entidade mórbida do homem. </w:t>
      </w:r>
      <w:r w:rsidRPr="00543959">
        <w:rPr>
          <w:rFonts w:ascii="Arial" w:hAnsi="Arial" w:cs="Arial"/>
          <w:b/>
          <w:sz w:val="24"/>
          <w:szCs w:val="24"/>
        </w:rPr>
        <w:t>Mem. Inst. Oswaldo Cruz</w:t>
      </w:r>
      <w:r w:rsidRPr="00543959">
        <w:rPr>
          <w:rFonts w:ascii="Arial" w:hAnsi="Arial" w:cs="Arial"/>
          <w:sz w:val="24"/>
          <w:szCs w:val="24"/>
        </w:rPr>
        <w:t>, 1:159-218,1909.</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lastRenderedPageBreak/>
        <w:t xml:space="preserve">CHAGAS, C. Tripanosomiase americana. Forma aguda da moléstia. </w:t>
      </w:r>
      <w:r w:rsidRPr="00543959">
        <w:rPr>
          <w:rFonts w:ascii="Arial" w:hAnsi="Arial" w:cs="Arial"/>
          <w:b/>
          <w:sz w:val="24"/>
          <w:szCs w:val="24"/>
        </w:rPr>
        <w:t xml:space="preserve">Mem. Inst. Oswaldo </w:t>
      </w:r>
      <w:proofErr w:type="gramStart"/>
      <w:r w:rsidRPr="00543959">
        <w:rPr>
          <w:rFonts w:ascii="Arial" w:hAnsi="Arial" w:cs="Arial"/>
          <w:b/>
          <w:sz w:val="24"/>
          <w:szCs w:val="24"/>
        </w:rPr>
        <w:t>Cruz</w:t>
      </w:r>
      <w:r w:rsidRPr="00543959">
        <w:rPr>
          <w:rFonts w:ascii="Arial" w:hAnsi="Arial" w:cs="Arial"/>
          <w:sz w:val="24"/>
          <w:szCs w:val="24"/>
        </w:rPr>
        <w:t>,8:37</w:t>
      </w:r>
      <w:proofErr w:type="gramEnd"/>
      <w:r w:rsidRPr="00543959">
        <w:rPr>
          <w:rFonts w:ascii="Arial" w:hAnsi="Arial" w:cs="Arial"/>
          <w:sz w:val="24"/>
          <w:szCs w:val="24"/>
        </w:rPr>
        <w:t>-60,1916.</w:t>
      </w:r>
    </w:p>
    <w:p w:rsidR="00F23AEE" w:rsidRPr="00543959" w:rsidRDefault="00F23AEE" w:rsidP="00543959">
      <w:pPr>
        <w:spacing w:line="360" w:lineRule="auto"/>
        <w:jc w:val="both"/>
        <w:rPr>
          <w:rFonts w:ascii="Arial" w:hAnsi="Arial" w:cs="Arial"/>
          <w:sz w:val="24"/>
          <w:szCs w:val="24"/>
          <w:lang w:val="en-US"/>
        </w:rPr>
      </w:pPr>
      <w:proofErr w:type="gramStart"/>
      <w:r w:rsidRPr="00543959">
        <w:rPr>
          <w:rFonts w:ascii="Arial" w:hAnsi="Arial" w:cs="Arial"/>
          <w:sz w:val="24"/>
          <w:szCs w:val="24"/>
        </w:rPr>
        <w:t>CHIARI,E.</w:t>
      </w:r>
      <w:proofErr w:type="gramEnd"/>
      <w:r w:rsidRPr="00543959">
        <w:rPr>
          <w:rFonts w:ascii="Arial" w:hAnsi="Arial" w:cs="Arial"/>
          <w:sz w:val="24"/>
          <w:szCs w:val="24"/>
        </w:rPr>
        <w:t xml:space="preserve"> et al. </w:t>
      </w:r>
      <w:r w:rsidRPr="00543959">
        <w:rPr>
          <w:rFonts w:ascii="Arial" w:hAnsi="Arial" w:cs="Arial"/>
          <w:sz w:val="24"/>
          <w:szCs w:val="24"/>
          <w:lang w:val="en-US"/>
        </w:rPr>
        <w:t xml:space="preserve">Hemocultures for the parasitological diagnosis of human chronic Chagas’ disease. </w:t>
      </w:r>
      <w:r w:rsidRPr="00543959">
        <w:rPr>
          <w:rFonts w:ascii="Arial" w:hAnsi="Arial" w:cs="Arial"/>
          <w:b/>
          <w:sz w:val="24"/>
          <w:szCs w:val="24"/>
          <w:lang w:val="en-US"/>
        </w:rPr>
        <w:t>Rev. Soc. Bras. Med</w:t>
      </w:r>
      <w:r w:rsidRPr="00543959">
        <w:rPr>
          <w:rFonts w:ascii="Arial" w:hAnsi="Arial" w:cs="Arial"/>
          <w:sz w:val="24"/>
          <w:szCs w:val="24"/>
          <w:lang w:val="en-US"/>
        </w:rPr>
        <w:t>. Trop., 22:19-23</w:t>
      </w:r>
      <w:proofErr w:type="gramStart"/>
      <w:r w:rsidRPr="00543959">
        <w:rPr>
          <w:rFonts w:ascii="Arial" w:hAnsi="Arial" w:cs="Arial"/>
          <w:sz w:val="24"/>
          <w:szCs w:val="24"/>
          <w:lang w:val="en-US"/>
        </w:rPr>
        <w:t>,1989</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lang w:val="en-US"/>
        </w:rPr>
        <w:t xml:space="preserve">CONCETTI, H. et al. Chagas’ disease of the cervix uteri in a patient with acquired immunodeficiency syndrome. </w:t>
      </w:r>
      <w:r w:rsidRPr="00543959">
        <w:rPr>
          <w:rFonts w:ascii="Arial" w:hAnsi="Arial" w:cs="Arial"/>
          <w:b/>
          <w:sz w:val="24"/>
          <w:szCs w:val="24"/>
        </w:rPr>
        <w:t xml:space="preserve">Hum. </w:t>
      </w:r>
      <w:proofErr w:type="gramStart"/>
      <w:r w:rsidRPr="00543959">
        <w:rPr>
          <w:rFonts w:ascii="Arial" w:hAnsi="Arial" w:cs="Arial"/>
          <w:b/>
          <w:sz w:val="24"/>
          <w:szCs w:val="24"/>
        </w:rPr>
        <w:t>Pathol</w:t>
      </w:r>
      <w:r w:rsidRPr="00543959">
        <w:rPr>
          <w:rFonts w:ascii="Arial" w:hAnsi="Arial" w:cs="Arial"/>
          <w:sz w:val="24"/>
          <w:szCs w:val="24"/>
        </w:rPr>
        <w:t>.,</w:t>
      </w:r>
      <w:proofErr w:type="gramEnd"/>
      <w:r w:rsidRPr="00543959">
        <w:rPr>
          <w:rFonts w:ascii="Arial" w:hAnsi="Arial" w:cs="Arial"/>
          <w:sz w:val="24"/>
          <w:szCs w:val="24"/>
        </w:rPr>
        <w:t xml:space="preserve"> 31:120-122,2000.</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CONSENSO BRASILEIRO EM DOENÇA DE CHAGAS. Rev. Soc. Bras. Med. Trop., 38</w:t>
      </w:r>
      <w:r w:rsidR="005B429B" w:rsidRPr="00543959">
        <w:rPr>
          <w:rFonts w:ascii="Arial" w:hAnsi="Arial" w:cs="Arial"/>
          <w:sz w:val="24"/>
          <w:szCs w:val="24"/>
        </w:rPr>
        <w:t xml:space="preserve"> </w:t>
      </w:r>
      <w:r w:rsidRPr="00543959">
        <w:rPr>
          <w:rFonts w:ascii="Arial" w:hAnsi="Arial" w:cs="Arial"/>
          <w:sz w:val="24"/>
          <w:szCs w:val="24"/>
        </w:rPr>
        <w:t>(Supl. III):1-29,2005.</w:t>
      </w:r>
    </w:p>
    <w:p w:rsidR="00F23AEE" w:rsidRPr="00543959" w:rsidRDefault="00DF4E3B" w:rsidP="00543959">
      <w:pPr>
        <w:spacing w:line="360" w:lineRule="auto"/>
        <w:jc w:val="both"/>
        <w:rPr>
          <w:rFonts w:ascii="Arial" w:hAnsi="Arial" w:cs="Arial"/>
          <w:sz w:val="24"/>
          <w:szCs w:val="24"/>
        </w:rPr>
      </w:pPr>
      <w:proofErr w:type="gramStart"/>
      <w:r w:rsidRPr="00543959">
        <w:rPr>
          <w:rFonts w:ascii="Arial" w:hAnsi="Arial" w:cs="Arial"/>
          <w:sz w:val="24"/>
          <w:szCs w:val="24"/>
        </w:rPr>
        <w:t>COURA,J.R.</w:t>
      </w:r>
      <w:proofErr w:type="gramEnd"/>
      <w:r w:rsidRPr="00543959">
        <w:rPr>
          <w:rFonts w:ascii="Arial" w:hAnsi="Arial" w:cs="Arial"/>
          <w:sz w:val="24"/>
          <w:szCs w:val="24"/>
        </w:rPr>
        <w:t xml:space="preserve"> Tripanosomose, D</w:t>
      </w:r>
      <w:r w:rsidR="005C0D99" w:rsidRPr="00543959">
        <w:rPr>
          <w:rFonts w:ascii="Arial" w:hAnsi="Arial" w:cs="Arial"/>
          <w:sz w:val="24"/>
          <w:szCs w:val="24"/>
        </w:rPr>
        <w:t xml:space="preserve">oença de Chagas. </w:t>
      </w:r>
      <w:r w:rsidR="005C0D99" w:rsidRPr="00543959">
        <w:rPr>
          <w:rFonts w:ascii="Arial" w:hAnsi="Arial" w:cs="Arial"/>
          <w:b/>
          <w:sz w:val="24"/>
          <w:szCs w:val="24"/>
        </w:rPr>
        <w:t>Rev</w:t>
      </w:r>
      <w:r w:rsidR="00F23AEE" w:rsidRPr="00543959">
        <w:rPr>
          <w:rFonts w:ascii="Arial" w:hAnsi="Arial" w:cs="Arial"/>
          <w:b/>
          <w:sz w:val="24"/>
          <w:szCs w:val="24"/>
        </w:rPr>
        <w:t>. Soc. Bras. Prog. Cienc</w:t>
      </w:r>
      <w:r w:rsidR="00F23AEE" w:rsidRPr="00543959">
        <w:rPr>
          <w:rFonts w:ascii="Arial" w:hAnsi="Arial" w:cs="Arial"/>
          <w:sz w:val="24"/>
          <w:szCs w:val="24"/>
        </w:rPr>
        <w:t>., 55:30-33,2003.</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lang w:val="en-US"/>
        </w:rPr>
        <w:t>COURA</w:t>
      </w:r>
      <w:proofErr w:type="gramStart"/>
      <w:r w:rsidRPr="00543959">
        <w:rPr>
          <w:rFonts w:ascii="Arial" w:hAnsi="Arial" w:cs="Arial"/>
          <w:sz w:val="24"/>
          <w:szCs w:val="24"/>
          <w:lang w:val="en-US"/>
        </w:rPr>
        <w:t>,J.R</w:t>
      </w:r>
      <w:proofErr w:type="gramEnd"/>
      <w:r w:rsidRPr="00543959">
        <w:rPr>
          <w:rFonts w:ascii="Arial" w:hAnsi="Arial" w:cs="Arial"/>
          <w:sz w:val="24"/>
          <w:szCs w:val="24"/>
          <w:lang w:val="en-US"/>
        </w:rPr>
        <w:t xml:space="preserve">. Chagas disease: what is know and ehat is needed – A background article. </w:t>
      </w:r>
      <w:r w:rsidRPr="00543959">
        <w:rPr>
          <w:rFonts w:ascii="Arial" w:hAnsi="Arial" w:cs="Arial"/>
          <w:b/>
          <w:sz w:val="24"/>
          <w:szCs w:val="24"/>
        </w:rPr>
        <w:t>Mem. Inst. Oswaldo Cruz</w:t>
      </w:r>
      <w:r w:rsidRPr="00543959">
        <w:rPr>
          <w:rFonts w:ascii="Arial" w:hAnsi="Arial" w:cs="Arial"/>
          <w:sz w:val="24"/>
          <w:szCs w:val="24"/>
        </w:rPr>
        <w:t>, 102</w:t>
      </w:r>
      <w:r w:rsidR="00DE06CE" w:rsidRPr="00543959">
        <w:rPr>
          <w:rFonts w:ascii="Arial" w:hAnsi="Arial" w:cs="Arial"/>
          <w:sz w:val="24"/>
          <w:szCs w:val="24"/>
        </w:rPr>
        <w:t xml:space="preserve"> </w:t>
      </w:r>
      <w:r w:rsidRPr="00543959">
        <w:rPr>
          <w:rFonts w:ascii="Arial" w:hAnsi="Arial" w:cs="Arial"/>
          <w:sz w:val="24"/>
          <w:szCs w:val="24"/>
        </w:rPr>
        <w:t>(Supl. I): 113-122,2007.</w:t>
      </w:r>
    </w:p>
    <w:p w:rsidR="00F23AEE" w:rsidRPr="00543959" w:rsidRDefault="0014418E" w:rsidP="00543959">
      <w:pPr>
        <w:spacing w:line="360" w:lineRule="auto"/>
        <w:jc w:val="both"/>
        <w:rPr>
          <w:rFonts w:ascii="Arial" w:hAnsi="Arial" w:cs="Arial"/>
          <w:sz w:val="24"/>
          <w:szCs w:val="24"/>
        </w:rPr>
      </w:pPr>
      <w:proofErr w:type="gramStart"/>
      <w:r w:rsidRPr="00543959">
        <w:rPr>
          <w:rFonts w:ascii="Arial" w:hAnsi="Arial" w:cs="Arial"/>
          <w:sz w:val="24"/>
          <w:szCs w:val="24"/>
        </w:rPr>
        <w:t>COURA,J.R.</w:t>
      </w:r>
      <w:proofErr w:type="gramEnd"/>
      <w:r w:rsidRPr="00543959">
        <w:rPr>
          <w:rFonts w:ascii="Arial" w:hAnsi="Arial" w:cs="Arial"/>
          <w:sz w:val="24"/>
          <w:szCs w:val="24"/>
        </w:rPr>
        <w:t xml:space="preserve"> et al. Morbidade da D</w:t>
      </w:r>
      <w:r w:rsidR="00F23AEE" w:rsidRPr="00543959">
        <w:rPr>
          <w:rFonts w:ascii="Arial" w:hAnsi="Arial" w:cs="Arial"/>
          <w:sz w:val="24"/>
          <w:szCs w:val="24"/>
        </w:rPr>
        <w:t xml:space="preserve">oença de Chagas. IV Estudo Longitudinal de dez anos em Pains e Iguatama, Minas Gerais, Brasil. </w:t>
      </w:r>
      <w:r w:rsidR="00F23AEE" w:rsidRPr="00543959">
        <w:rPr>
          <w:rFonts w:ascii="Arial" w:hAnsi="Arial" w:cs="Arial"/>
          <w:b/>
          <w:sz w:val="24"/>
          <w:szCs w:val="24"/>
        </w:rPr>
        <w:t>Mem. Inst. Oswaldo Cruz</w:t>
      </w:r>
      <w:r w:rsidR="00F23AEE" w:rsidRPr="00543959">
        <w:rPr>
          <w:rFonts w:ascii="Arial" w:hAnsi="Arial" w:cs="Arial"/>
          <w:sz w:val="24"/>
          <w:szCs w:val="24"/>
        </w:rPr>
        <w:t>, 80:73-80,1985.</w:t>
      </w:r>
    </w:p>
    <w:p w:rsidR="00F23AEE" w:rsidRPr="00543959" w:rsidRDefault="00F23AEE" w:rsidP="00543959">
      <w:pPr>
        <w:spacing w:line="360" w:lineRule="auto"/>
        <w:jc w:val="both"/>
        <w:rPr>
          <w:rFonts w:ascii="Arial" w:hAnsi="Arial" w:cs="Arial"/>
          <w:sz w:val="24"/>
          <w:szCs w:val="24"/>
          <w:lang w:val="en-US"/>
        </w:rPr>
      </w:pPr>
      <w:proofErr w:type="gramStart"/>
      <w:r w:rsidRPr="00543959">
        <w:rPr>
          <w:rFonts w:ascii="Arial" w:hAnsi="Arial" w:cs="Arial"/>
          <w:sz w:val="24"/>
          <w:szCs w:val="24"/>
        </w:rPr>
        <w:t>COURA,J.R.</w:t>
      </w:r>
      <w:proofErr w:type="gramEnd"/>
      <w:r w:rsidRPr="00543959">
        <w:rPr>
          <w:rFonts w:ascii="Arial" w:hAnsi="Arial" w:cs="Arial"/>
          <w:sz w:val="24"/>
          <w:szCs w:val="24"/>
        </w:rPr>
        <w:t>; ANUZIATO, N.</w:t>
      </w:r>
      <w:r w:rsidR="0014418E" w:rsidRPr="00543959">
        <w:rPr>
          <w:rFonts w:ascii="Arial" w:hAnsi="Arial" w:cs="Arial"/>
          <w:sz w:val="24"/>
          <w:szCs w:val="24"/>
        </w:rPr>
        <w:t>; WILLCOX, H.P.F. Morbidade da D</w:t>
      </w:r>
      <w:r w:rsidRPr="00543959">
        <w:rPr>
          <w:rFonts w:ascii="Arial" w:hAnsi="Arial" w:cs="Arial"/>
          <w:sz w:val="24"/>
          <w:szCs w:val="24"/>
        </w:rPr>
        <w:t xml:space="preserve">oença de Chagas. I Estudo de casos procedentes de vários estados do Brasil, observados no Rio de Janeiro. </w:t>
      </w:r>
      <w:r w:rsidRPr="00543959">
        <w:rPr>
          <w:rFonts w:ascii="Arial" w:hAnsi="Arial" w:cs="Arial"/>
          <w:b/>
          <w:sz w:val="24"/>
          <w:szCs w:val="24"/>
          <w:lang w:val="en-US"/>
        </w:rPr>
        <w:t>Mem. Inst. Oswaldo Cruz</w:t>
      </w:r>
      <w:r w:rsidRPr="00543959">
        <w:rPr>
          <w:rFonts w:ascii="Arial" w:hAnsi="Arial" w:cs="Arial"/>
          <w:sz w:val="24"/>
          <w:szCs w:val="24"/>
          <w:lang w:val="en-US"/>
        </w:rPr>
        <w:t>, 78:363-372</w:t>
      </w:r>
      <w:proofErr w:type="gramStart"/>
      <w:r w:rsidRPr="00543959">
        <w:rPr>
          <w:rFonts w:ascii="Arial" w:hAnsi="Arial" w:cs="Arial"/>
          <w:sz w:val="24"/>
          <w:szCs w:val="24"/>
          <w:lang w:val="en-US"/>
        </w:rPr>
        <w:t>,1983</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 xml:space="preserve">DE SOUZA, W. A short review on the morphology of </w:t>
      </w:r>
      <w:r w:rsidRPr="00543959">
        <w:rPr>
          <w:rFonts w:ascii="Arial" w:hAnsi="Arial" w:cs="Arial"/>
          <w:i/>
          <w:sz w:val="24"/>
          <w:szCs w:val="24"/>
          <w:lang w:val="en-US"/>
        </w:rPr>
        <w:t>Trypanosoma cruzi</w:t>
      </w:r>
      <w:r w:rsidRPr="00543959">
        <w:rPr>
          <w:rFonts w:ascii="Arial" w:hAnsi="Arial" w:cs="Arial"/>
          <w:sz w:val="24"/>
          <w:szCs w:val="24"/>
          <w:lang w:val="en-US"/>
        </w:rPr>
        <w:t xml:space="preserve">: from 1909 to 1999. </w:t>
      </w:r>
      <w:r w:rsidRPr="00543959">
        <w:rPr>
          <w:rFonts w:ascii="Arial" w:hAnsi="Arial" w:cs="Arial"/>
          <w:b/>
          <w:sz w:val="24"/>
          <w:szCs w:val="24"/>
          <w:lang w:val="en-US"/>
        </w:rPr>
        <w:t>Mem. Inst. Oswaldo Cruz</w:t>
      </w:r>
      <w:r w:rsidRPr="00543959">
        <w:rPr>
          <w:rFonts w:ascii="Arial" w:hAnsi="Arial" w:cs="Arial"/>
          <w:sz w:val="24"/>
          <w:szCs w:val="24"/>
          <w:lang w:val="en-US"/>
        </w:rPr>
        <w:t>, 94 (Supl.I): 17-36</w:t>
      </w:r>
      <w:proofErr w:type="gramStart"/>
      <w:r w:rsidRPr="00543959">
        <w:rPr>
          <w:rFonts w:ascii="Arial" w:hAnsi="Arial" w:cs="Arial"/>
          <w:sz w:val="24"/>
          <w:szCs w:val="24"/>
          <w:lang w:val="en-US"/>
        </w:rPr>
        <w:t>,1999</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lang w:val="en-US"/>
        </w:rPr>
        <w:t xml:space="preserve">DEANE, M.P. et al. Are our laboratory “strains” representative samples of </w:t>
      </w:r>
      <w:r w:rsidRPr="00543959">
        <w:rPr>
          <w:rFonts w:ascii="Arial" w:hAnsi="Arial" w:cs="Arial"/>
          <w:i/>
          <w:sz w:val="24"/>
          <w:szCs w:val="24"/>
          <w:lang w:val="en-US"/>
        </w:rPr>
        <w:t>Trypanosoma cruzi</w:t>
      </w:r>
      <w:r w:rsidRPr="00543959">
        <w:rPr>
          <w:rFonts w:ascii="Arial" w:hAnsi="Arial" w:cs="Arial"/>
          <w:sz w:val="24"/>
          <w:szCs w:val="24"/>
          <w:lang w:val="en-US"/>
        </w:rPr>
        <w:t xml:space="preserve"> populations that circulate in nature? </w:t>
      </w:r>
      <w:r w:rsidRPr="00543959">
        <w:rPr>
          <w:rFonts w:ascii="Arial" w:hAnsi="Arial" w:cs="Arial"/>
          <w:b/>
          <w:sz w:val="24"/>
          <w:szCs w:val="24"/>
        </w:rPr>
        <w:t>Mem. Inst. Oswaldo Cruz</w:t>
      </w:r>
      <w:r w:rsidRPr="00543959">
        <w:rPr>
          <w:rFonts w:ascii="Arial" w:hAnsi="Arial" w:cs="Arial"/>
          <w:sz w:val="24"/>
          <w:szCs w:val="24"/>
        </w:rPr>
        <w:t>, 79 (Supl.):19-24,1984.</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rPr>
        <w:lastRenderedPageBreak/>
        <w:t xml:space="preserve">DEVERA, R. et al. Biodemas de cepas do </w:t>
      </w:r>
      <w:r w:rsidRPr="00543959">
        <w:rPr>
          <w:rFonts w:ascii="Arial" w:hAnsi="Arial" w:cs="Arial"/>
          <w:i/>
          <w:sz w:val="24"/>
          <w:szCs w:val="24"/>
        </w:rPr>
        <w:t>Trypanosoma cruzi</w:t>
      </w:r>
      <w:r w:rsidRPr="00543959">
        <w:rPr>
          <w:rFonts w:ascii="Arial" w:hAnsi="Arial" w:cs="Arial"/>
          <w:sz w:val="24"/>
          <w:szCs w:val="24"/>
        </w:rPr>
        <w:t xml:space="preserve"> isoladas de humanos de três áreas endêmicas de Minas Gerais. </w:t>
      </w:r>
      <w:r w:rsidRPr="00543959">
        <w:rPr>
          <w:rFonts w:ascii="Arial" w:hAnsi="Arial" w:cs="Arial"/>
          <w:b/>
          <w:sz w:val="24"/>
          <w:szCs w:val="24"/>
          <w:lang w:val="en-US"/>
        </w:rPr>
        <w:t>Rev. Soc. Bras. Med. Trop</w:t>
      </w:r>
      <w:r w:rsidRPr="00543959">
        <w:rPr>
          <w:rFonts w:ascii="Arial" w:hAnsi="Arial" w:cs="Arial"/>
          <w:sz w:val="24"/>
          <w:szCs w:val="24"/>
          <w:lang w:val="en-US"/>
        </w:rPr>
        <w:t>., 35:323-330,</w:t>
      </w:r>
      <w:r w:rsidR="00DE06CE" w:rsidRPr="00543959">
        <w:rPr>
          <w:rFonts w:ascii="Arial" w:hAnsi="Arial" w:cs="Arial"/>
          <w:sz w:val="24"/>
          <w:szCs w:val="24"/>
          <w:lang w:val="en-US"/>
        </w:rPr>
        <w:t xml:space="preserve"> </w:t>
      </w:r>
      <w:r w:rsidRPr="00543959">
        <w:rPr>
          <w:rFonts w:ascii="Arial" w:hAnsi="Arial" w:cs="Arial"/>
          <w:sz w:val="24"/>
          <w:szCs w:val="24"/>
          <w:lang w:val="en-US"/>
        </w:rPr>
        <w:t>2002.</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lang w:val="en-US"/>
        </w:rPr>
        <w:t xml:space="preserve">DEVERA, R.; FERNANDES, O.; COURA, J.R. Should </w:t>
      </w:r>
      <w:r w:rsidRPr="00543959">
        <w:rPr>
          <w:rFonts w:ascii="Arial" w:hAnsi="Arial" w:cs="Arial"/>
          <w:i/>
          <w:sz w:val="24"/>
          <w:szCs w:val="24"/>
          <w:lang w:val="en-US"/>
        </w:rPr>
        <w:t>Trypanosoma cruzi</w:t>
      </w:r>
      <w:r w:rsidRPr="00543959">
        <w:rPr>
          <w:rFonts w:ascii="Arial" w:hAnsi="Arial" w:cs="Arial"/>
          <w:sz w:val="24"/>
          <w:szCs w:val="24"/>
          <w:lang w:val="en-US"/>
        </w:rPr>
        <w:t xml:space="preserve"> be called “cruzi” complex? A review of the parasite diversity and the potential of selecting population after in vitro culturing and mice infection. </w:t>
      </w:r>
      <w:r w:rsidRPr="00543959">
        <w:rPr>
          <w:rFonts w:ascii="Arial" w:hAnsi="Arial" w:cs="Arial"/>
          <w:b/>
          <w:sz w:val="24"/>
          <w:szCs w:val="24"/>
        </w:rPr>
        <w:t>Mem. Inst. Oswaldo Cruz</w:t>
      </w:r>
      <w:r w:rsidRPr="00543959">
        <w:rPr>
          <w:rFonts w:ascii="Arial" w:hAnsi="Arial" w:cs="Arial"/>
          <w:sz w:val="24"/>
          <w:szCs w:val="24"/>
        </w:rPr>
        <w:t>, 98:1-12, 2003.</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 xml:space="preserve">DIAS, J.C.P. et al. Cecílio Romaña, o sinal de Romaña </w:t>
      </w:r>
      <w:r w:rsidR="00387DBE" w:rsidRPr="00543959">
        <w:rPr>
          <w:rFonts w:ascii="Arial" w:hAnsi="Arial" w:cs="Arial"/>
          <w:sz w:val="24"/>
          <w:szCs w:val="24"/>
        </w:rPr>
        <w:t>e a D</w:t>
      </w:r>
      <w:r w:rsidR="00DE06CE" w:rsidRPr="00543959">
        <w:rPr>
          <w:rFonts w:ascii="Arial" w:hAnsi="Arial" w:cs="Arial"/>
          <w:sz w:val="24"/>
          <w:szCs w:val="24"/>
        </w:rPr>
        <w:t xml:space="preserve">oença de Chagas. </w:t>
      </w:r>
      <w:r w:rsidR="00DE06CE" w:rsidRPr="00543959">
        <w:rPr>
          <w:rFonts w:ascii="Arial" w:hAnsi="Arial" w:cs="Arial"/>
          <w:b/>
          <w:sz w:val="24"/>
          <w:szCs w:val="24"/>
        </w:rPr>
        <w:t>Rev</w:t>
      </w:r>
      <w:r w:rsidRPr="00543959">
        <w:rPr>
          <w:rFonts w:ascii="Arial" w:hAnsi="Arial" w:cs="Arial"/>
          <w:b/>
          <w:sz w:val="24"/>
          <w:szCs w:val="24"/>
        </w:rPr>
        <w:t>. Soc. Bras. Med. Trop</w:t>
      </w:r>
      <w:r w:rsidRPr="00543959">
        <w:rPr>
          <w:rFonts w:ascii="Arial" w:hAnsi="Arial" w:cs="Arial"/>
          <w:sz w:val="24"/>
          <w:szCs w:val="24"/>
        </w:rPr>
        <w:t>., 30(5):407-413, 1997.</w:t>
      </w:r>
    </w:p>
    <w:p w:rsidR="00F23AEE" w:rsidRPr="00543959" w:rsidRDefault="00F23AEE" w:rsidP="00543959">
      <w:pPr>
        <w:spacing w:line="360" w:lineRule="auto"/>
        <w:jc w:val="both"/>
        <w:rPr>
          <w:rFonts w:ascii="Arial" w:hAnsi="Arial" w:cs="Arial"/>
          <w:sz w:val="24"/>
          <w:szCs w:val="24"/>
          <w:lang w:val="en-US"/>
        </w:rPr>
      </w:pPr>
      <w:proofErr w:type="gramStart"/>
      <w:r w:rsidRPr="00543959">
        <w:rPr>
          <w:rFonts w:ascii="Arial" w:hAnsi="Arial" w:cs="Arial"/>
          <w:sz w:val="24"/>
          <w:szCs w:val="24"/>
        </w:rPr>
        <w:t>DIAS,J.C.P.</w:t>
      </w:r>
      <w:proofErr w:type="gramEnd"/>
      <w:r w:rsidRPr="00543959">
        <w:rPr>
          <w:rFonts w:ascii="Arial" w:hAnsi="Arial" w:cs="Arial"/>
          <w:sz w:val="24"/>
          <w:szCs w:val="24"/>
        </w:rPr>
        <w:t xml:space="preserve"> et al. Esofagopatia chagásica na área endêmica de Bambuí,MG-Brasil. </w:t>
      </w:r>
      <w:r w:rsidR="00DE06CE" w:rsidRPr="00543959">
        <w:rPr>
          <w:rFonts w:ascii="Arial" w:hAnsi="Arial" w:cs="Arial"/>
          <w:b/>
          <w:sz w:val="24"/>
          <w:szCs w:val="24"/>
          <w:lang w:val="en-US"/>
        </w:rPr>
        <w:t>Rev</w:t>
      </w:r>
      <w:r w:rsidRPr="00543959">
        <w:rPr>
          <w:rFonts w:ascii="Arial" w:hAnsi="Arial" w:cs="Arial"/>
          <w:b/>
          <w:sz w:val="24"/>
          <w:szCs w:val="24"/>
          <w:lang w:val="en-US"/>
        </w:rPr>
        <w:t xml:space="preserve">. Soc. Bras. Med. Trop., </w:t>
      </w:r>
      <w:r w:rsidRPr="00543959">
        <w:rPr>
          <w:rFonts w:ascii="Arial" w:hAnsi="Arial" w:cs="Arial"/>
          <w:sz w:val="24"/>
          <w:szCs w:val="24"/>
          <w:lang w:val="en-US"/>
        </w:rPr>
        <w:t>16:46-57,1983.</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DIAS, J.C.P.</w:t>
      </w:r>
      <w:proofErr w:type="gramStart"/>
      <w:r w:rsidRPr="00543959">
        <w:rPr>
          <w:rFonts w:ascii="Arial" w:hAnsi="Arial" w:cs="Arial"/>
          <w:sz w:val="24"/>
          <w:szCs w:val="24"/>
          <w:lang w:val="en-US"/>
        </w:rPr>
        <w:t>;SILVEIRA</w:t>
      </w:r>
      <w:proofErr w:type="gramEnd"/>
      <w:r w:rsidRPr="00543959">
        <w:rPr>
          <w:rFonts w:ascii="Arial" w:hAnsi="Arial" w:cs="Arial"/>
          <w:sz w:val="24"/>
          <w:szCs w:val="24"/>
          <w:lang w:val="en-US"/>
        </w:rPr>
        <w:t xml:space="preserve">, A.C.; SCHOFIELD, C.J. The Impact of Chagas Disease Control in Latin America – A Review. </w:t>
      </w:r>
      <w:r w:rsidRPr="00543959">
        <w:rPr>
          <w:rFonts w:ascii="Arial" w:hAnsi="Arial" w:cs="Arial"/>
          <w:b/>
          <w:sz w:val="24"/>
          <w:szCs w:val="24"/>
          <w:lang w:val="en-US"/>
        </w:rPr>
        <w:t>Mem. Inst. Oswaldo Cruz</w:t>
      </w:r>
      <w:r w:rsidRPr="00543959">
        <w:rPr>
          <w:rFonts w:ascii="Arial" w:hAnsi="Arial" w:cs="Arial"/>
          <w:sz w:val="24"/>
          <w:szCs w:val="24"/>
          <w:lang w:val="en-US"/>
        </w:rPr>
        <w:t>, 97:603-612,</w:t>
      </w:r>
      <w:r w:rsidR="00DE06CE" w:rsidRPr="00543959">
        <w:rPr>
          <w:rFonts w:ascii="Arial" w:hAnsi="Arial" w:cs="Arial"/>
          <w:sz w:val="24"/>
          <w:szCs w:val="24"/>
          <w:lang w:val="en-US"/>
        </w:rPr>
        <w:t xml:space="preserve"> </w:t>
      </w:r>
      <w:r w:rsidRPr="00543959">
        <w:rPr>
          <w:rFonts w:ascii="Arial" w:hAnsi="Arial" w:cs="Arial"/>
          <w:sz w:val="24"/>
          <w:szCs w:val="24"/>
          <w:lang w:val="en-US"/>
        </w:rPr>
        <w:t>2002.</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DIEZ</w:t>
      </w:r>
      <w:proofErr w:type="gramStart"/>
      <w:r w:rsidRPr="00543959">
        <w:rPr>
          <w:rFonts w:ascii="Arial" w:hAnsi="Arial" w:cs="Arial"/>
          <w:sz w:val="24"/>
          <w:szCs w:val="24"/>
          <w:lang w:val="en-US"/>
        </w:rPr>
        <w:t>,M</w:t>
      </w:r>
      <w:proofErr w:type="gramEnd"/>
      <w:r w:rsidRPr="00543959">
        <w:rPr>
          <w:rFonts w:ascii="Arial" w:hAnsi="Arial" w:cs="Arial"/>
          <w:sz w:val="24"/>
          <w:szCs w:val="24"/>
          <w:lang w:val="en-US"/>
        </w:rPr>
        <w:t xml:space="preserve">. et al. Usefulness of PCR strategies for early diagnosis of Chagas’ disease reactivation and treatment follow-up in heart transplantation. </w:t>
      </w:r>
      <w:r w:rsidRPr="00543959">
        <w:rPr>
          <w:rFonts w:ascii="Arial" w:hAnsi="Arial" w:cs="Arial"/>
          <w:b/>
          <w:sz w:val="24"/>
          <w:szCs w:val="24"/>
          <w:lang w:val="en-US"/>
        </w:rPr>
        <w:t>Am. J. Transplant</w:t>
      </w:r>
      <w:r w:rsidRPr="00543959">
        <w:rPr>
          <w:rFonts w:ascii="Arial" w:hAnsi="Arial" w:cs="Arial"/>
          <w:sz w:val="24"/>
          <w:szCs w:val="24"/>
          <w:lang w:val="en-US"/>
        </w:rPr>
        <w:t>., 7:1633-1640, 2007.</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lang w:val="en-US"/>
        </w:rPr>
        <w:t xml:space="preserve">FERNANDES, C.D. et al. Characterization of </w:t>
      </w:r>
      <w:r w:rsidRPr="00543959">
        <w:rPr>
          <w:rFonts w:ascii="Arial" w:hAnsi="Arial" w:cs="Arial"/>
          <w:i/>
          <w:sz w:val="24"/>
          <w:szCs w:val="24"/>
          <w:lang w:val="en-US"/>
        </w:rPr>
        <w:t>Trypanosoma cruzi</w:t>
      </w:r>
      <w:r w:rsidRPr="00543959">
        <w:rPr>
          <w:rFonts w:ascii="Arial" w:hAnsi="Arial" w:cs="Arial"/>
          <w:sz w:val="24"/>
          <w:szCs w:val="24"/>
          <w:lang w:val="en-US"/>
        </w:rPr>
        <w:t xml:space="preserve"> strains isolated from chronic chagasic patients, triatomines and opossuns naturally infected from the state of Rio Grande do Sul, Brazil. </w:t>
      </w:r>
      <w:r w:rsidRPr="00543959">
        <w:rPr>
          <w:rFonts w:ascii="Arial" w:hAnsi="Arial" w:cs="Arial"/>
          <w:b/>
          <w:sz w:val="24"/>
          <w:szCs w:val="24"/>
        </w:rPr>
        <w:t>Mem. Inst. Oswaldo Cruz</w:t>
      </w:r>
      <w:r w:rsidRPr="00543959">
        <w:rPr>
          <w:rFonts w:ascii="Arial" w:hAnsi="Arial" w:cs="Arial"/>
          <w:sz w:val="24"/>
          <w:szCs w:val="24"/>
        </w:rPr>
        <w:t>, 92:343-351,1997.</w:t>
      </w:r>
    </w:p>
    <w:p w:rsidR="00F23AEE" w:rsidRPr="00543959" w:rsidRDefault="00387DBE" w:rsidP="00543959">
      <w:pPr>
        <w:spacing w:line="360" w:lineRule="auto"/>
        <w:jc w:val="both"/>
        <w:rPr>
          <w:rFonts w:ascii="Arial" w:hAnsi="Arial" w:cs="Arial"/>
          <w:sz w:val="24"/>
          <w:szCs w:val="24"/>
        </w:rPr>
      </w:pPr>
      <w:r w:rsidRPr="00543959">
        <w:rPr>
          <w:rFonts w:ascii="Arial" w:hAnsi="Arial" w:cs="Arial"/>
          <w:sz w:val="24"/>
          <w:szCs w:val="24"/>
        </w:rPr>
        <w:t>FERREIRA, M.S. Reativação da D</w:t>
      </w:r>
      <w:r w:rsidR="00F23AEE" w:rsidRPr="00543959">
        <w:rPr>
          <w:rFonts w:ascii="Arial" w:hAnsi="Arial" w:cs="Arial"/>
          <w:sz w:val="24"/>
          <w:szCs w:val="24"/>
        </w:rPr>
        <w:t xml:space="preserve">oença de Chagas em pacientes com AIDS. </w:t>
      </w:r>
      <w:r w:rsidR="00F23AEE" w:rsidRPr="00543959">
        <w:rPr>
          <w:rFonts w:ascii="Arial" w:hAnsi="Arial" w:cs="Arial"/>
          <w:b/>
          <w:sz w:val="24"/>
          <w:szCs w:val="24"/>
        </w:rPr>
        <w:t>Infectologia Hoje</w:t>
      </w:r>
      <w:r w:rsidR="00F23AEE" w:rsidRPr="00543959">
        <w:rPr>
          <w:rFonts w:ascii="Arial" w:hAnsi="Arial" w:cs="Arial"/>
          <w:sz w:val="24"/>
          <w:szCs w:val="24"/>
        </w:rPr>
        <w:t>, 9:1-2,2009.</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FERREIRA, M.S. Chaga</w:t>
      </w:r>
      <w:r w:rsidR="00A32597" w:rsidRPr="00543959">
        <w:rPr>
          <w:rFonts w:ascii="Arial" w:hAnsi="Arial" w:cs="Arial"/>
          <w:sz w:val="24"/>
          <w:szCs w:val="24"/>
        </w:rPr>
        <w:t>s disease and immunosuppression</w:t>
      </w:r>
      <w:r w:rsidRPr="00543959">
        <w:rPr>
          <w:rFonts w:ascii="Arial" w:hAnsi="Arial" w:cs="Arial"/>
          <w:sz w:val="24"/>
          <w:szCs w:val="24"/>
        </w:rPr>
        <w:t xml:space="preserve">. </w:t>
      </w:r>
      <w:r w:rsidR="00A32597" w:rsidRPr="00543959">
        <w:rPr>
          <w:rFonts w:ascii="Arial" w:hAnsi="Arial" w:cs="Arial"/>
          <w:sz w:val="24"/>
          <w:szCs w:val="24"/>
        </w:rPr>
        <w:t xml:space="preserve"> </w:t>
      </w:r>
      <w:r w:rsidRPr="00543959">
        <w:rPr>
          <w:rFonts w:ascii="Arial" w:hAnsi="Arial" w:cs="Arial"/>
          <w:b/>
          <w:sz w:val="24"/>
          <w:szCs w:val="24"/>
        </w:rPr>
        <w:t>Mem. Inst. Oswaldo Cruz</w:t>
      </w:r>
      <w:r w:rsidRPr="00543959">
        <w:rPr>
          <w:rFonts w:ascii="Arial" w:hAnsi="Arial" w:cs="Arial"/>
          <w:sz w:val="24"/>
          <w:szCs w:val="24"/>
        </w:rPr>
        <w:t>, 94 (Supl.1):325-327, 1999.</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lastRenderedPageBreak/>
        <w:t xml:space="preserve">FERREIRA, M.S. et al. </w:t>
      </w:r>
      <w:r w:rsidRPr="00543959">
        <w:rPr>
          <w:rFonts w:ascii="Arial" w:hAnsi="Arial" w:cs="Arial"/>
          <w:sz w:val="24"/>
          <w:szCs w:val="24"/>
          <w:lang w:val="en-US"/>
        </w:rPr>
        <w:t xml:space="preserve">Reactivation of Chagas’ disease in patients with AIDS: report of three new cases and review of the literature. </w:t>
      </w:r>
      <w:r w:rsidRPr="00543959">
        <w:rPr>
          <w:rFonts w:ascii="Arial" w:hAnsi="Arial" w:cs="Arial"/>
          <w:b/>
          <w:sz w:val="24"/>
          <w:szCs w:val="24"/>
        </w:rPr>
        <w:t xml:space="preserve">Clin Infec. </w:t>
      </w:r>
      <w:proofErr w:type="gramStart"/>
      <w:r w:rsidRPr="00543959">
        <w:rPr>
          <w:rFonts w:ascii="Arial" w:hAnsi="Arial" w:cs="Arial"/>
          <w:b/>
          <w:sz w:val="24"/>
          <w:szCs w:val="24"/>
        </w:rPr>
        <w:t>Dis</w:t>
      </w:r>
      <w:r w:rsidRPr="00543959">
        <w:rPr>
          <w:rFonts w:ascii="Arial" w:hAnsi="Arial" w:cs="Arial"/>
          <w:sz w:val="24"/>
          <w:szCs w:val="24"/>
        </w:rPr>
        <w:t>.,</w:t>
      </w:r>
      <w:proofErr w:type="gramEnd"/>
      <w:r w:rsidRPr="00543959">
        <w:rPr>
          <w:rFonts w:ascii="Arial" w:hAnsi="Arial" w:cs="Arial"/>
          <w:sz w:val="24"/>
          <w:szCs w:val="24"/>
        </w:rPr>
        <w:t xml:space="preserve"> 25:1397-1400,1997.</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rPr>
        <w:t>FIGUEIRÊDO, S.S. et al. Caracterização radiográfica das manifestaçõ</w:t>
      </w:r>
      <w:r w:rsidR="00387DBE" w:rsidRPr="00543959">
        <w:rPr>
          <w:rFonts w:ascii="Arial" w:hAnsi="Arial" w:cs="Arial"/>
          <w:sz w:val="24"/>
          <w:szCs w:val="24"/>
        </w:rPr>
        <w:t>es esofagogastrointestinais da D</w:t>
      </w:r>
      <w:r w:rsidRPr="00543959">
        <w:rPr>
          <w:rFonts w:ascii="Arial" w:hAnsi="Arial" w:cs="Arial"/>
          <w:sz w:val="24"/>
          <w:szCs w:val="24"/>
        </w:rPr>
        <w:t xml:space="preserve">oença de Chagas. </w:t>
      </w:r>
      <w:r w:rsidRPr="00543959">
        <w:rPr>
          <w:rFonts w:ascii="Arial" w:hAnsi="Arial" w:cs="Arial"/>
          <w:sz w:val="24"/>
          <w:szCs w:val="24"/>
          <w:lang w:val="en-US"/>
        </w:rPr>
        <w:t xml:space="preserve">Radiol. </w:t>
      </w:r>
      <w:proofErr w:type="gramStart"/>
      <w:r w:rsidRPr="00543959">
        <w:rPr>
          <w:rFonts w:ascii="Arial" w:hAnsi="Arial" w:cs="Arial"/>
          <w:sz w:val="24"/>
          <w:szCs w:val="24"/>
          <w:lang w:val="en-US"/>
        </w:rPr>
        <w:t>Bras.,</w:t>
      </w:r>
      <w:proofErr w:type="gramEnd"/>
      <w:r w:rsidRPr="00543959">
        <w:rPr>
          <w:rFonts w:ascii="Arial" w:hAnsi="Arial" w:cs="Arial"/>
          <w:sz w:val="24"/>
          <w:szCs w:val="24"/>
          <w:lang w:val="en-US"/>
        </w:rPr>
        <w:t xml:space="preserve"> 35:293-297,</w:t>
      </w:r>
      <w:r w:rsidR="005B4051" w:rsidRPr="00543959">
        <w:rPr>
          <w:rFonts w:ascii="Arial" w:hAnsi="Arial" w:cs="Arial"/>
          <w:sz w:val="24"/>
          <w:szCs w:val="24"/>
          <w:lang w:val="en-US"/>
        </w:rPr>
        <w:t xml:space="preserve"> </w:t>
      </w:r>
      <w:r w:rsidRPr="00543959">
        <w:rPr>
          <w:rFonts w:ascii="Arial" w:hAnsi="Arial" w:cs="Arial"/>
          <w:sz w:val="24"/>
          <w:szCs w:val="24"/>
          <w:lang w:val="en-US"/>
        </w:rPr>
        <w:t>2002.</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lang w:val="en-US"/>
        </w:rPr>
        <w:t xml:space="preserve">FONTES REZENDE, R.E. et al. Reactivation of Chagas’ disease in a patient with non-Hodgkin’s lymphoma: gastric, oesophageal and laryngeal involvement. </w:t>
      </w:r>
      <w:r w:rsidRPr="00543959">
        <w:rPr>
          <w:rFonts w:ascii="Arial" w:hAnsi="Arial" w:cs="Arial"/>
          <w:b/>
          <w:sz w:val="24"/>
          <w:szCs w:val="24"/>
        </w:rPr>
        <w:t xml:space="preserve">Trans. R. Soc. Trop. Med. </w:t>
      </w:r>
      <w:proofErr w:type="gramStart"/>
      <w:r w:rsidRPr="00543959">
        <w:rPr>
          <w:rFonts w:ascii="Arial" w:hAnsi="Arial" w:cs="Arial"/>
          <w:b/>
          <w:sz w:val="24"/>
          <w:szCs w:val="24"/>
        </w:rPr>
        <w:t>Hyg</w:t>
      </w:r>
      <w:r w:rsidRPr="00543959">
        <w:rPr>
          <w:rFonts w:ascii="Arial" w:hAnsi="Arial" w:cs="Arial"/>
          <w:sz w:val="24"/>
          <w:szCs w:val="24"/>
        </w:rPr>
        <w:t>.,</w:t>
      </w:r>
      <w:proofErr w:type="gramEnd"/>
      <w:r w:rsidRPr="00543959">
        <w:rPr>
          <w:rFonts w:ascii="Arial" w:hAnsi="Arial" w:cs="Arial"/>
          <w:sz w:val="24"/>
          <w:szCs w:val="24"/>
        </w:rPr>
        <w:t xml:space="preserve"> 100:74-78,2006.</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FREITAS,</w:t>
      </w:r>
      <w:r w:rsidR="00A32597" w:rsidRPr="00543959">
        <w:rPr>
          <w:rFonts w:ascii="Arial" w:hAnsi="Arial" w:cs="Arial"/>
          <w:sz w:val="24"/>
          <w:szCs w:val="24"/>
        </w:rPr>
        <w:t xml:space="preserve"> </w:t>
      </w:r>
      <w:r w:rsidRPr="00543959">
        <w:rPr>
          <w:rFonts w:ascii="Arial" w:hAnsi="Arial" w:cs="Arial"/>
          <w:sz w:val="24"/>
          <w:szCs w:val="24"/>
        </w:rPr>
        <w:t>J</w:t>
      </w:r>
      <w:r w:rsidR="00A32597" w:rsidRPr="00543959">
        <w:rPr>
          <w:rFonts w:ascii="Arial" w:hAnsi="Arial" w:cs="Arial"/>
          <w:sz w:val="24"/>
          <w:szCs w:val="24"/>
        </w:rPr>
        <w:t xml:space="preserve">. </w:t>
      </w:r>
      <w:r w:rsidRPr="00543959">
        <w:rPr>
          <w:rFonts w:ascii="Arial" w:hAnsi="Arial" w:cs="Arial"/>
          <w:sz w:val="24"/>
          <w:szCs w:val="24"/>
        </w:rPr>
        <w:t>R, S.</w:t>
      </w:r>
      <w:r w:rsidR="00A32597" w:rsidRPr="00543959">
        <w:rPr>
          <w:rFonts w:ascii="Arial" w:hAnsi="Arial" w:cs="Arial"/>
          <w:sz w:val="24"/>
          <w:szCs w:val="24"/>
        </w:rPr>
        <w:t xml:space="preserve"> </w:t>
      </w:r>
      <w:r w:rsidRPr="00543959">
        <w:rPr>
          <w:rFonts w:ascii="Arial" w:hAnsi="Arial" w:cs="Arial"/>
          <w:sz w:val="24"/>
          <w:szCs w:val="24"/>
        </w:rPr>
        <w:t xml:space="preserve">V. </w:t>
      </w:r>
      <w:r w:rsidR="00A32597" w:rsidRPr="00543959">
        <w:rPr>
          <w:rFonts w:ascii="Arial" w:hAnsi="Arial" w:cs="Arial"/>
          <w:sz w:val="24"/>
          <w:szCs w:val="24"/>
        </w:rPr>
        <w:t xml:space="preserve"> </w:t>
      </w:r>
      <w:r w:rsidR="00A32597" w:rsidRPr="00543959">
        <w:rPr>
          <w:rFonts w:ascii="Arial" w:hAnsi="Arial" w:cs="Arial"/>
          <w:b/>
          <w:sz w:val="24"/>
          <w:szCs w:val="24"/>
        </w:rPr>
        <w:t>Megacó</w:t>
      </w:r>
      <w:r w:rsidRPr="00543959">
        <w:rPr>
          <w:rFonts w:ascii="Arial" w:hAnsi="Arial" w:cs="Arial"/>
          <w:b/>
          <w:sz w:val="24"/>
          <w:szCs w:val="24"/>
        </w:rPr>
        <w:t>lo</w:t>
      </w:r>
      <w:r w:rsidR="00A32597" w:rsidRPr="00543959">
        <w:rPr>
          <w:rFonts w:ascii="Arial" w:hAnsi="Arial" w:cs="Arial"/>
          <w:b/>
          <w:sz w:val="24"/>
          <w:szCs w:val="24"/>
        </w:rPr>
        <w:t>n</w:t>
      </w:r>
      <w:r w:rsidRPr="00543959">
        <w:rPr>
          <w:rFonts w:ascii="Arial" w:hAnsi="Arial" w:cs="Arial"/>
          <w:b/>
          <w:sz w:val="24"/>
          <w:szCs w:val="24"/>
        </w:rPr>
        <w:t xml:space="preserve"> e megaesofago no Brasil Central</w:t>
      </w:r>
      <w:r w:rsidRPr="00543959">
        <w:rPr>
          <w:rFonts w:ascii="Arial" w:hAnsi="Arial" w:cs="Arial"/>
          <w:sz w:val="24"/>
          <w:szCs w:val="24"/>
        </w:rPr>
        <w:t xml:space="preserve">. </w:t>
      </w:r>
      <w:r w:rsidR="00A32597" w:rsidRPr="00543959">
        <w:rPr>
          <w:rFonts w:ascii="Arial" w:hAnsi="Arial" w:cs="Arial"/>
          <w:sz w:val="24"/>
          <w:szCs w:val="24"/>
        </w:rPr>
        <w:t xml:space="preserve"> </w:t>
      </w:r>
      <w:r w:rsidRPr="00543959">
        <w:rPr>
          <w:rFonts w:ascii="Arial" w:hAnsi="Arial" w:cs="Arial"/>
          <w:sz w:val="24"/>
          <w:szCs w:val="24"/>
        </w:rPr>
        <w:t>Resenha Clinico-Científica, 11:411-421, 1950.</w:t>
      </w:r>
    </w:p>
    <w:p w:rsidR="00F23AEE" w:rsidRPr="00543959" w:rsidRDefault="00F23AEE" w:rsidP="00543959">
      <w:pPr>
        <w:spacing w:line="360" w:lineRule="auto"/>
        <w:jc w:val="both"/>
        <w:rPr>
          <w:rFonts w:ascii="Arial" w:hAnsi="Arial" w:cs="Arial"/>
          <w:sz w:val="24"/>
          <w:szCs w:val="24"/>
        </w:rPr>
      </w:pPr>
      <w:proofErr w:type="gramStart"/>
      <w:r w:rsidRPr="00543959">
        <w:rPr>
          <w:rFonts w:ascii="Arial" w:hAnsi="Arial" w:cs="Arial"/>
          <w:sz w:val="24"/>
          <w:szCs w:val="24"/>
        </w:rPr>
        <w:t>GALLERANO,V.</w:t>
      </w:r>
      <w:proofErr w:type="gramEnd"/>
      <w:r w:rsidRPr="00543959">
        <w:rPr>
          <w:rFonts w:ascii="Arial" w:hAnsi="Arial" w:cs="Arial"/>
          <w:sz w:val="24"/>
          <w:szCs w:val="24"/>
        </w:rPr>
        <w:t xml:space="preserve"> et al. </w:t>
      </w:r>
      <w:r w:rsidRPr="00543959">
        <w:rPr>
          <w:rFonts w:ascii="Arial" w:hAnsi="Arial" w:cs="Arial"/>
          <w:sz w:val="24"/>
          <w:szCs w:val="24"/>
          <w:lang w:val="en-US"/>
        </w:rPr>
        <w:t xml:space="preserve">Chagas’ disease reactivation with skin symptoms in a patient wit kidney transplant. </w:t>
      </w:r>
      <w:r w:rsidRPr="00543959">
        <w:rPr>
          <w:rFonts w:ascii="Arial" w:hAnsi="Arial" w:cs="Arial"/>
          <w:b/>
          <w:sz w:val="24"/>
          <w:szCs w:val="24"/>
        </w:rPr>
        <w:t xml:space="preserve">Inst. J. </w:t>
      </w:r>
      <w:proofErr w:type="gramStart"/>
      <w:r w:rsidRPr="00543959">
        <w:rPr>
          <w:rFonts w:ascii="Arial" w:hAnsi="Arial" w:cs="Arial"/>
          <w:b/>
          <w:sz w:val="24"/>
          <w:szCs w:val="24"/>
        </w:rPr>
        <w:t>Dermatol.,</w:t>
      </w:r>
      <w:proofErr w:type="gramEnd"/>
      <w:r w:rsidRPr="00543959">
        <w:rPr>
          <w:rFonts w:ascii="Arial" w:hAnsi="Arial" w:cs="Arial"/>
          <w:sz w:val="24"/>
          <w:szCs w:val="24"/>
        </w:rPr>
        <w:t xml:space="preserve"> 46:607-610,2007.</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rPr>
        <w:t xml:space="preserve">GALHARDO, M.C. et al. Reativação da infecção por </w:t>
      </w:r>
      <w:r w:rsidRPr="00543959">
        <w:rPr>
          <w:rFonts w:ascii="Arial" w:hAnsi="Arial" w:cs="Arial"/>
          <w:i/>
          <w:sz w:val="24"/>
          <w:szCs w:val="24"/>
        </w:rPr>
        <w:t>Trypanosoma cruzi</w:t>
      </w:r>
      <w:r w:rsidRPr="00543959">
        <w:rPr>
          <w:rFonts w:ascii="Arial" w:hAnsi="Arial" w:cs="Arial"/>
          <w:sz w:val="24"/>
          <w:szCs w:val="24"/>
        </w:rPr>
        <w:t xml:space="preserve"> em paciente com síndrome de imunodeficiência adquirida. </w:t>
      </w:r>
      <w:r w:rsidR="00DE06CE" w:rsidRPr="00543959">
        <w:rPr>
          <w:rFonts w:ascii="Arial" w:hAnsi="Arial" w:cs="Arial"/>
          <w:b/>
          <w:sz w:val="24"/>
          <w:szCs w:val="24"/>
          <w:lang w:val="en-US"/>
        </w:rPr>
        <w:t>Rev</w:t>
      </w:r>
      <w:r w:rsidRPr="00543959">
        <w:rPr>
          <w:rFonts w:ascii="Arial" w:hAnsi="Arial" w:cs="Arial"/>
          <w:b/>
          <w:sz w:val="24"/>
          <w:szCs w:val="24"/>
          <w:lang w:val="en-US"/>
        </w:rPr>
        <w:t>. Soc. Bras. Med. Trop.</w:t>
      </w:r>
      <w:r w:rsidRPr="00543959">
        <w:rPr>
          <w:rFonts w:ascii="Arial" w:hAnsi="Arial" w:cs="Arial"/>
          <w:sz w:val="24"/>
          <w:szCs w:val="24"/>
          <w:lang w:val="en-US"/>
        </w:rPr>
        <w:t>, 32:291-294</w:t>
      </w:r>
      <w:proofErr w:type="gramStart"/>
      <w:r w:rsidRPr="00543959">
        <w:rPr>
          <w:rFonts w:ascii="Arial" w:hAnsi="Arial" w:cs="Arial"/>
          <w:sz w:val="24"/>
          <w:szCs w:val="24"/>
          <w:lang w:val="en-US"/>
        </w:rPr>
        <w:t>,1999</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 xml:space="preserve">GASCÓN, J. et al. Diagnosis, management and treatment of chronic Chagas’ heart disease in áreas where </w:t>
      </w:r>
      <w:r w:rsidRPr="00543959">
        <w:rPr>
          <w:rFonts w:ascii="Arial" w:hAnsi="Arial" w:cs="Arial"/>
          <w:i/>
          <w:sz w:val="24"/>
          <w:szCs w:val="24"/>
          <w:lang w:val="en-US"/>
        </w:rPr>
        <w:t xml:space="preserve">Trypanosoma cruzi </w:t>
      </w:r>
      <w:r w:rsidRPr="00543959">
        <w:rPr>
          <w:rFonts w:ascii="Arial" w:hAnsi="Arial" w:cs="Arial"/>
          <w:sz w:val="24"/>
          <w:szCs w:val="24"/>
          <w:lang w:val="en-US"/>
        </w:rPr>
        <w:t xml:space="preserve">infection is not endemic. </w:t>
      </w:r>
      <w:r w:rsidRPr="00543959">
        <w:rPr>
          <w:rFonts w:ascii="Arial" w:hAnsi="Arial" w:cs="Arial"/>
          <w:b/>
          <w:sz w:val="24"/>
          <w:szCs w:val="24"/>
          <w:lang w:val="en-US"/>
        </w:rPr>
        <w:t>Rev. Esp. Cardiol.</w:t>
      </w:r>
      <w:r w:rsidRPr="00543959">
        <w:rPr>
          <w:rFonts w:ascii="Arial" w:hAnsi="Arial" w:cs="Arial"/>
          <w:sz w:val="24"/>
          <w:szCs w:val="24"/>
          <w:lang w:val="en-US"/>
        </w:rPr>
        <w:t>, 60:285-93</w:t>
      </w:r>
      <w:proofErr w:type="gramStart"/>
      <w:r w:rsidRPr="00543959">
        <w:rPr>
          <w:rFonts w:ascii="Arial" w:hAnsi="Arial" w:cs="Arial"/>
          <w:sz w:val="24"/>
          <w:szCs w:val="24"/>
          <w:lang w:val="en-US"/>
        </w:rPr>
        <w:t>,2007</w:t>
      </w:r>
      <w:proofErr w:type="gramEnd"/>
      <w:r w:rsidRPr="00543959">
        <w:rPr>
          <w:rFonts w:ascii="Arial" w:hAnsi="Arial" w:cs="Arial"/>
          <w:sz w:val="24"/>
          <w:szCs w:val="24"/>
          <w:lang w:val="en-US"/>
        </w:rPr>
        <w:t xml:space="preserve">. </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 xml:space="preserve">GOMES, M.L. et al. Stabilit of </w:t>
      </w:r>
      <w:proofErr w:type="gramStart"/>
      <w:r w:rsidRPr="00543959">
        <w:rPr>
          <w:rFonts w:ascii="Arial" w:hAnsi="Arial" w:cs="Arial"/>
          <w:sz w:val="24"/>
          <w:szCs w:val="24"/>
          <w:lang w:val="en-US"/>
        </w:rPr>
        <w:t>isoenzyme  and</w:t>
      </w:r>
      <w:proofErr w:type="gramEnd"/>
      <w:r w:rsidRPr="00543959">
        <w:rPr>
          <w:rFonts w:ascii="Arial" w:hAnsi="Arial" w:cs="Arial"/>
          <w:sz w:val="24"/>
          <w:szCs w:val="24"/>
          <w:lang w:val="en-US"/>
        </w:rPr>
        <w:t xml:space="preserve"> kinetoplast DNA (k-DNA) pattens in successively cloned </w:t>
      </w:r>
      <w:r w:rsidRPr="00543959">
        <w:rPr>
          <w:rFonts w:ascii="Arial" w:hAnsi="Arial" w:cs="Arial"/>
          <w:i/>
          <w:sz w:val="24"/>
          <w:szCs w:val="24"/>
          <w:lang w:val="en-US"/>
        </w:rPr>
        <w:t>Trypanosoma cruzi</w:t>
      </w:r>
      <w:r w:rsidRPr="00543959">
        <w:rPr>
          <w:rFonts w:ascii="Arial" w:hAnsi="Arial" w:cs="Arial"/>
          <w:sz w:val="24"/>
          <w:szCs w:val="24"/>
          <w:lang w:val="en-US"/>
        </w:rPr>
        <w:t xml:space="preserve"> populations. </w:t>
      </w:r>
      <w:r w:rsidRPr="00543959">
        <w:rPr>
          <w:rFonts w:ascii="Arial" w:hAnsi="Arial" w:cs="Arial"/>
          <w:b/>
          <w:sz w:val="24"/>
          <w:szCs w:val="24"/>
          <w:lang w:val="en-US"/>
        </w:rPr>
        <w:t>Mem. Inst. Oswaldo Cruz</w:t>
      </w:r>
      <w:r w:rsidRPr="00543959">
        <w:rPr>
          <w:rFonts w:ascii="Arial" w:hAnsi="Arial" w:cs="Arial"/>
          <w:sz w:val="24"/>
          <w:szCs w:val="24"/>
          <w:lang w:val="en-US"/>
        </w:rPr>
        <w:t>, 86:379-385</w:t>
      </w:r>
      <w:proofErr w:type="gramStart"/>
      <w:r w:rsidRPr="00543959">
        <w:rPr>
          <w:rFonts w:ascii="Arial" w:hAnsi="Arial" w:cs="Arial"/>
          <w:sz w:val="24"/>
          <w:szCs w:val="24"/>
          <w:lang w:val="en-US"/>
        </w:rPr>
        <w:t>,1991</w:t>
      </w:r>
      <w:proofErr w:type="gramEnd"/>
      <w:r w:rsidRPr="00543959">
        <w:rPr>
          <w:rFonts w:ascii="Arial" w:hAnsi="Arial" w:cs="Arial"/>
          <w:sz w:val="24"/>
          <w:szCs w:val="24"/>
          <w:lang w:val="en-US"/>
        </w:rPr>
        <w:t xml:space="preserve">. </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 xml:space="preserve">GOMES, M.L. et al. </w:t>
      </w:r>
      <w:r w:rsidRPr="00543959">
        <w:rPr>
          <w:rFonts w:ascii="Arial" w:hAnsi="Arial" w:cs="Arial"/>
          <w:i/>
          <w:sz w:val="24"/>
          <w:szCs w:val="24"/>
          <w:lang w:val="en-US"/>
        </w:rPr>
        <w:t>Trypanosoma cruzi</w:t>
      </w:r>
      <w:r w:rsidRPr="00543959">
        <w:rPr>
          <w:rFonts w:ascii="Arial" w:hAnsi="Arial" w:cs="Arial"/>
          <w:sz w:val="24"/>
          <w:szCs w:val="24"/>
          <w:lang w:val="en-US"/>
        </w:rPr>
        <w:t xml:space="preserve">: optimization of polymerase chain reaction for detection in human blood. </w:t>
      </w:r>
      <w:r w:rsidRPr="00543959">
        <w:rPr>
          <w:rFonts w:ascii="Arial" w:hAnsi="Arial" w:cs="Arial"/>
          <w:b/>
          <w:sz w:val="24"/>
          <w:szCs w:val="24"/>
          <w:lang w:val="en-US"/>
        </w:rPr>
        <w:t>Exp. Parasitol</w:t>
      </w:r>
      <w:r w:rsidRPr="00543959">
        <w:rPr>
          <w:rFonts w:ascii="Arial" w:hAnsi="Arial" w:cs="Arial"/>
          <w:sz w:val="24"/>
          <w:szCs w:val="24"/>
          <w:lang w:val="en-US"/>
        </w:rPr>
        <w:t>., 88:28-33</w:t>
      </w:r>
      <w:proofErr w:type="gramStart"/>
      <w:r w:rsidRPr="00543959">
        <w:rPr>
          <w:rFonts w:ascii="Arial" w:hAnsi="Arial" w:cs="Arial"/>
          <w:sz w:val="24"/>
          <w:szCs w:val="24"/>
          <w:lang w:val="en-US"/>
        </w:rPr>
        <w:t>,1998</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 xml:space="preserve">GOMES, M.L. et al. </w:t>
      </w:r>
      <w:r w:rsidRPr="00543959">
        <w:rPr>
          <w:rFonts w:ascii="Arial" w:hAnsi="Arial" w:cs="Arial"/>
          <w:i/>
          <w:sz w:val="24"/>
          <w:szCs w:val="24"/>
          <w:lang w:val="en-US"/>
        </w:rPr>
        <w:t>Trypanosoma cruzi</w:t>
      </w:r>
      <w:r w:rsidRPr="00543959">
        <w:rPr>
          <w:rFonts w:ascii="Arial" w:hAnsi="Arial" w:cs="Arial"/>
          <w:sz w:val="24"/>
          <w:szCs w:val="24"/>
          <w:lang w:val="en-US"/>
        </w:rPr>
        <w:t xml:space="preserve">: genetic group with peculiar biochemical and biological behavior. </w:t>
      </w:r>
      <w:r w:rsidRPr="00543959">
        <w:rPr>
          <w:rFonts w:ascii="Arial" w:hAnsi="Arial" w:cs="Arial"/>
          <w:b/>
          <w:sz w:val="24"/>
          <w:szCs w:val="24"/>
          <w:lang w:val="en-US"/>
        </w:rPr>
        <w:t>Mem. Inst. Oswaldo Cruz</w:t>
      </w:r>
      <w:r w:rsidRPr="00543959">
        <w:rPr>
          <w:rFonts w:ascii="Arial" w:hAnsi="Arial" w:cs="Arial"/>
          <w:sz w:val="24"/>
          <w:szCs w:val="24"/>
          <w:lang w:val="en-US"/>
        </w:rPr>
        <w:t>, 98:649-654</w:t>
      </w:r>
      <w:proofErr w:type="gramStart"/>
      <w:r w:rsidRPr="00543959">
        <w:rPr>
          <w:rFonts w:ascii="Arial" w:hAnsi="Arial" w:cs="Arial"/>
          <w:sz w:val="24"/>
          <w:szCs w:val="24"/>
          <w:lang w:val="en-US"/>
        </w:rPr>
        <w:t>,2003</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lastRenderedPageBreak/>
        <w:t xml:space="preserve">GERRA, L.B. et al. Cyclophosphamide-induced immunosuppression protects cardiac noradrenergic nerve terminals from damage by Trypanosoma cruzi infection in adult rats. </w:t>
      </w:r>
      <w:r w:rsidRPr="00543959">
        <w:rPr>
          <w:rFonts w:ascii="Arial" w:hAnsi="Arial" w:cs="Arial"/>
          <w:b/>
          <w:sz w:val="24"/>
          <w:szCs w:val="24"/>
          <w:lang w:val="en-US"/>
        </w:rPr>
        <w:t>Trans. R.</w:t>
      </w:r>
      <w:r w:rsidR="00DE06CE" w:rsidRPr="00543959">
        <w:rPr>
          <w:rFonts w:ascii="Arial" w:hAnsi="Arial" w:cs="Arial"/>
          <w:b/>
          <w:sz w:val="24"/>
          <w:szCs w:val="24"/>
          <w:lang w:val="en-US"/>
        </w:rPr>
        <w:t xml:space="preserve"> </w:t>
      </w:r>
      <w:r w:rsidRPr="00543959">
        <w:rPr>
          <w:rFonts w:ascii="Arial" w:hAnsi="Arial" w:cs="Arial"/>
          <w:b/>
          <w:sz w:val="24"/>
          <w:szCs w:val="24"/>
          <w:lang w:val="en-US"/>
        </w:rPr>
        <w:t>Soc. Trop. Med. Hyg</w:t>
      </w:r>
      <w:r w:rsidRPr="00543959">
        <w:rPr>
          <w:rFonts w:ascii="Arial" w:hAnsi="Arial" w:cs="Arial"/>
          <w:sz w:val="24"/>
          <w:szCs w:val="24"/>
          <w:lang w:val="en-US"/>
        </w:rPr>
        <w:t>., 95:505-509</w:t>
      </w:r>
      <w:proofErr w:type="gramStart"/>
      <w:r w:rsidRPr="00543959">
        <w:rPr>
          <w:rFonts w:ascii="Arial" w:hAnsi="Arial" w:cs="Arial"/>
          <w:sz w:val="24"/>
          <w:szCs w:val="24"/>
          <w:lang w:val="en-US"/>
        </w:rPr>
        <w:t>,2001</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lang w:val="en-US"/>
        </w:rPr>
        <w:t>HIGUCHI</w:t>
      </w:r>
      <w:proofErr w:type="gramStart"/>
      <w:r w:rsidRPr="00543959">
        <w:rPr>
          <w:rFonts w:ascii="Arial" w:hAnsi="Arial" w:cs="Arial"/>
          <w:sz w:val="24"/>
          <w:szCs w:val="24"/>
          <w:lang w:val="en-US"/>
        </w:rPr>
        <w:t>,M.L</w:t>
      </w:r>
      <w:proofErr w:type="gramEnd"/>
      <w:r w:rsidRPr="00543959">
        <w:rPr>
          <w:rFonts w:ascii="Arial" w:hAnsi="Arial" w:cs="Arial"/>
          <w:sz w:val="24"/>
          <w:szCs w:val="24"/>
          <w:lang w:val="en-US"/>
        </w:rPr>
        <w:t xml:space="preserve">. et al. Pathophisiology of the heart in Chagas’ disease: current status and new developments. </w:t>
      </w:r>
      <w:r w:rsidRPr="00543959">
        <w:rPr>
          <w:rFonts w:ascii="Arial" w:hAnsi="Arial" w:cs="Arial"/>
          <w:b/>
          <w:sz w:val="24"/>
          <w:szCs w:val="24"/>
        </w:rPr>
        <w:t>Cardiovasc. Res</w:t>
      </w:r>
      <w:r w:rsidRPr="00543959">
        <w:rPr>
          <w:rFonts w:ascii="Arial" w:hAnsi="Arial" w:cs="Arial"/>
          <w:sz w:val="24"/>
          <w:szCs w:val="24"/>
        </w:rPr>
        <w:t>., 60:96-107,2003.</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 xml:space="preserve">JUNQUEIRA, A.C.V. </w:t>
      </w:r>
      <w:r w:rsidRPr="00543959">
        <w:rPr>
          <w:rFonts w:ascii="Arial" w:hAnsi="Arial" w:cs="Arial"/>
          <w:b/>
          <w:sz w:val="24"/>
          <w:szCs w:val="24"/>
        </w:rPr>
        <w:t xml:space="preserve">Um estudo sobre o xenodiagnóstico, a hemocultura e a reação em cadeia da polimerase na detecção do </w:t>
      </w:r>
      <w:r w:rsidRPr="00543959">
        <w:rPr>
          <w:rFonts w:ascii="Arial" w:hAnsi="Arial" w:cs="Arial"/>
          <w:b/>
          <w:i/>
          <w:sz w:val="24"/>
          <w:szCs w:val="24"/>
        </w:rPr>
        <w:t>Trypanosoma cruzi</w:t>
      </w:r>
      <w:r w:rsidRPr="00543959">
        <w:rPr>
          <w:rFonts w:ascii="Arial" w:hAnsi="Arial" w:cs="Arial"/>
          <w:b/>
          <w:sz w:val="24"/>
          <w:szCs w:val="24"/>
        </w:rPr>
        <w:t xml:space="preserve"> Chagas, 1909 em indivíduos na fase c</w:t>
      </w:r>
      <w:r w:rsidR="00250DD0" w:rsidRPr="00543959">
        <w:rPr>
          <w:rFonts w:ascii="Arial" w:hAnsi="Arial" w:cs="Arial"/>
          <w:b/>
          <w:sz w:val="24"/>
          <w:szCs w:val="24"/>
        </w:rPr>
        <w:t>rônica da infecção chagásica</w:t>
      </w:r>
      <w:r w:rsidR="00250DD0" w:rsidRPr="00543959">
        <w:rPr>
          <w:rFonts w:ascii="Arial" w:hAnsi="Arial" w:cs="Arial"/>
          <w:sz w:val="24"/>
          <w:szCs w:val="24"/>
        </w:rPr>
        <w:t>. Di</w:t>
      </w:r>
      <w:r w:rsidRPr="00543959">
        <w:rPr>
          <w:rFonts w:ascii="Arial" w:hAnsi="Arial" w:cs="Arial"/>
          <w:sz w:val="24"/>
          <w:szCs w:val="24"/>
        </w:rPr>
        <w:t>ssertação (Mestrado em Parasitologia). Universidade Federal de Minas Gerais, Belo Horizonte,1996.</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rPr>
        <w:t>KAMIJI, M.</w:t>
      </w:r>
      <w:r w:rsidR="00DD417C" w:rsidRPr="00543959">
        <w:rPr>
          <w:rFonts w:ascii="Arial" w:hAnsi="Arial" w:cs="Arial"/>
          <w:sz w:val="24"/>
          <w:szCs w:val="24"/>
        </w:rPr>
        <w:t xml:space="preserve"> </w:t>
      </w:r>
      <w:r w:rsidRPr="00543959">
        <w:rPr>
          <w:rFonts w:ascii="Arial" w:hAnsi="Arial" w:cs="Arial"/>
          <w:sz w:val="24"/>
          <w:szCs w:val="24"/>
        </w:rPr>
        <w:t>M.; OLIVEIRA, R.</w:t>
      </w:r>
      <w:r w:rsidR="00DD417C" w:rsidRPr="00543959">
        <w:rPr>
          <w:rFonts w:ascii="Arial" w:hAnsi="Arial" w:cs="Arial"/>
          <w:sz w:val="24"/>
          <w:szCs w:val="24"/>
        </w:rPr>
        <w:t xml:space="preserve"> </w:t>
      </w:r>
      <w:r w:rsidRPr="00543959">
        <w:rPr>
          <w:rFonts w:ascii="Arial" w:hAnsi="Arial" w:cs="Arial"/>
          <w:sz w:val="24"/>
          <w:szCs w:val="24"/>
        </w:rPr>
        <w:t>B. O perfil dos portadores de doença de Chagas, com ênfase na forma digestiva, em hospital terciário de Ribeirão Preto,</w:t>
      </w:r>
      <w:r w:rsidR="00DE06CE" w:rsidRPr="00543959">
        <w:rPr>
          <w:rFonts w:ascii="Arial" w:hAnsi="Arial" w:cs="Arial"/>
          <w:sz w:val="24"/>
          <w:szCs w:val="24"/>
        </w:rPr>
        <w:t xml:space="preserve"> </w:t>
      </w:r>
      <w:r w:rsidRPr="00543959">
        <w:rPr>
          <w:rFonts w:ascii="Arial" w:hAnsi="Arial" w:cs="Arial"/>
          <w:sz w:val="24"/>
          <w:szCs w:val="24"/>
        </w:rPr>
        <w:t xml:space="preserve">SP. </w:t>
      </w:r>
      <w:r w:rsidRPr="00543959">
        <w:rPr>
          <w:rFonts w:ascii="Arial" w:hAnsi="Arial" w:cs="Arial"/>
          <w:b/>
          <w:sz w:val="24"/>
          <w:szCs w:val="24"/>
          <w:lang w:val="en-US"/>
        </w:rPr>
        <w:t>Rev. Soc. Bras. Med. Trop</w:t>
      </w:r>
      <w:r w:rsidRPr="00543959">
        <w:rPr>
          <w:rFonts w:ascii="Arial" w:hAnsi="Arial" w:cs="Arial"/>
          <w:sz w:val="24"/>
          <w:szCs w:val="24"/>
          <w:lang w:val="en-US"/>
        </w:rPr>
        <w:t>., 38:305-309,2005.</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KIERSZENBAUM,</w:t>
      </w:r>
      <w:r w:rsidR="00DD417C" w:rsidRPr="00543959">
        <w:rPr>
          <w:rFonts w:ascii="Arial" w:hAnsi="Arial" w:cs="Arial"/>
          <w:sz w:val="24"/>
          <w:szCs w:val="24"/>
          <w:lang w:val="en-US"/>
        </w:rPr>
        <w:t xml:space="preserve"> </w:t>
      </w:r>
      <w:r w:rsidRPr="00543959">
        <w:rPr>
          <w:rFonts w:ascii="Arial" w:hAnsi="Arial" w:cs="Arial"/>
          <w:sz w:val="24"/>
          <w:szCs w:val="24"/>
          <w:lang w:val="en-US"/>
        </w:rPr>
        <w:t xml:space="preserve">F. What are T-cell subpopulations really doing in Chagas disease? </w:t>
      </w:r>
      <w:r w:rsidRPr="00543959">
        <w:rPr>
          <w:rFonts w:ascii="Arial" w:hAnsi="Arial" w:cs="Arial"/>
          <w:b/>
          <w:sz w:val="24"/>
          <w:szCs w:val="24"/>
          <w:lang w:val="en-US"/>
        </w:rPr>
        <w:t>Parasitol. Today</w:t>
      </w:r>
      <w:proofErr w:type="gramStart"/>
      <w:r w:rsidRPr="00543959">
        <w:rPr>
          <w:rFonts w:ascii="Arial" w:hAnsi="Arial" w:cs="Arial"/>
          <w:sz w:val="24"/>
          <w:szCs w:val="24"/>
          <w:lang w:val="en-US"/>
        </w:rPr>
        <w:t>,11:6</w:t>
      </w:r>
      <w:proofErr w:type="gramEnd"/>
      <w:r w:rsidRPr="00543959">
        <w:rPr>
          <w:rFonts w:ascii="Arial" w:hAnsi="Arial" w:cs="Arial"/>
          <w:sz w:val="24"/>
          <w:szCs w:val="24"/>
          <w:lang w:val="en-US"/>
        </w:rPr>
        <w:t>-7,1995.</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lang w:val="en-US"/>
        </w:rPr>
        <w:t>KRETTLI, A.</w:t>
      </w:r>
      <w:r w:rsidR="00DD417C" w:rsidRPr="00543959">
        <w:rPr>
          <w:rFonts w:ascii="Arial" w:hAnsi="Arial" w:cs="Arial"/>
          <w:sz w:val="24"/>
          <w:szCs w:val="24"/>
          <w:lang w:val="en-US"/>
        </w:rPr>
        <w:t xml:space="preserve"> </w:t>
      </w:r>
      <w:r w:rsidRPr="00543959">
        <w:rPr>
          <w:rFonts w:ascii="Arial" w:hAnsi="Arial" w:cs="Arial"/>
          <w:sz w:val="24"/>
          <w:szCs w:val="24"/>
          <w:lang w:val="en-US"/>
        </w:rPr>
        <w:t xml:space="preserve">U.; WEISZ-CARRIGTON, P.; NUSSENZWEIG, R.S. Membrane-bound antibodies to bloodstream </w:t>
      </w:r>
      <w:r w:rsidRPr="00543959">
        <w:rPr>
          <w:rFonts w:ascii="Arial" w:hAnsi="Arial" w:cs="Arial"/>
          <w:i/>
          <w:sz w:val="24"/>
          <w:szCs w:val="24"/>
          <w:lang w:val="en-US"/>
        </w:rPr>
        <w:t>Trypanosoma cruzi</w:t>
      </w:r>
      <w:r w:rsidRPr="00543959">
        <w:rPr>
          <w:rFonts w:ascii="Arial" w:hAnsi="Arial" w:cs="Arial"/>
          <w:sz w:val="24"/>
          <w:szCs w:val="24"/>
          <w:lang w:val="en-US"/>
        </w:rPr>
        <w:t xml:space="preserve"> in mice: strain differences in susceptibility to complement-mediated lysis. </w:t>
      </w:r>
      <w:r w:rsidRPr="00543959">
        <w:rPr>
          <w:rFonts w:ascii="Arial" w:hAnsi="Arial" w:cs="Arial"/>
          <w:b/>
          <w:sz w:val="24"/>
          <w:szCs w:val="24"/>
        </w:rPr>
        <w:t xml:space="preserve">Clin. Exp. </w:t>
      </w:r>
      <w:proofErr w:type="gramStart"/>
      <w:r w:rsidRPr="00543959">
        <w:rPr>
          <w:rFonts w:ascii="Arial" w:hAnsi="Arial" w:cs="Arial"/>
          <w:b/>
          <w:sz w:val="24"/>
          <w:szCs w:val="24"/>
        </w:rPr>
        <w:t>Immunol.,</w:t>
      </w:r>
      <w:proofErr w:type="gramEnd"/>
      <w:r w:rsidRPr="00543959">
        <w:rPr>
          <w:rFonts w:ascii="Arial" w:hAnsi="Arial" w:cs="Arial"/>
          <w:sz w:val="24"/>
          <w:szCs w:val="24"/>
        </w:rPr>
        <w:t xml:space="preserve"> 37:416-423,1979.</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rPr>
        <w:t>LAGES-SILVA, E. et al. Avaliação do xenodiagnóstico e da hemocultura realizados simultaneamente em pacien</w:t>
      </w:r>
      <w:r w:rsidR="00DE06CE" w:rsidRPr="00543959">
        <w:rPr>
          <w:rFonts w:ascii="Arial" w:hAnsi="Arial" w:cs="Arial"/>
          <w:sz w:val="24"/>
          <w:szCs w:val="24"/>
        </w:rPr>
        <w:t>tes com as diferentes formas clí</w:t>
      </w:r>
      <w:r w:rsidRPr="00543959">
        <w:rPr>
          <w:rFonts w:ascii="Arial" w:hAnsi="Arial" w:cs="Arial"/>
          <w:sz w:val="24"/>
          <w:szCs w:val="24"/>
        </w:rPr>
        <w:t>nicas da doença de Chagas. XXXII Congresso Br</w:t>
      </w:r>
      <w:r w:rsidR="00DE06CE" w:rsidRPr="00543959">
        <w:rPr>
          <w:rFonts w:ascii="Arial" w:hAnsi="Arial" w:cs="Arial"/>
          <w:sz w:val="24"/>
          <w:szCs w:val="24"/>
        </w:rPr>
        <w:t xml:space="preserve">asileiro de Medicina Tropical. </w:t>
      </w:r>
      <w:r w:rsidR="00DE06CE" w:rsidRPr="00543959">
        <w:rPr>
          <w:rFonts w:ascii="Arial" w:hAnsi="Arial" w:cs="Arial"/>
          <w:b/>
          <w:sz w:val="24"/>
          <w:szCs w:val="24"/>
        </w:rPr>
        <w:t>Rev</w:t>
      </w:r>
      <w:r w:rsidRPr="00543959">
        <w:rPr>
          <w:rFonts w:ascii="Arial" w:hAnsi="Arial" w:cs="Arial"/>
          <w:b/>
          <w:sz w:val="24"/>
          <w:szCs w:val="24"/>
        </w:rPr>
        <w:t xml:space="preserve">. Soc. Bras. Med. </w:t>
      </w:r>
      <w:r w:rsidRPr="00543959">
        <w:rPr>
          <w:rFonts w:ascii="Arial" w:hAnsi="Arial" w:cs="Arial"/>
          <w:b/>
          <w:sz w:val="24"/>
          <w:szCs w:val="24"/>
          <w:lang w:val="en-US"/>
        </w:rPr>
        <w:t>Trop</w:t>
      </w:r>
      <w:r w:rsidRPr="00543959">
        <w:rPr>
          <w:rFonts w:ascii="Arial" w:hAnsi="Arial" w:cs="Arial"/>
          <w:sz w:val="24"/>
          <w:szCs w:val="24"/>
          <w:lang w:val="en-US"/>
        </w:rPr>
        <w:t>., 29 (Supl.):128,1996.</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lang w:val="en-US"/>
        </w:rPr>
        <w:t>LAGES-SILVA, E. et al. Relationship between Trypanosoma cruzi and human chagasic megaesophagus</w:t>
      </w:r>
      <w:proofErr w:type="gramStart"/>
      <w:r w:rsidRPr="00543959">
        <w:rPr>
          <w:rFonts w:ascii="Arial" w:hAnsi="Arial" w:cs="Arial"/>
          <w:sz w:val="24"/>
          <w:szCs w:val="24"/>
          <w:lang w:val="en-US"/>
        </w:rPr>
        <w:t>:blood</w:t>
      </w:r>
      <w:proofErr w:type="gramEnd"/>
      <w:r w:rsidRPr="00543959">
        <w:rPr>
          <w:rFonts w:ascii="Arial" w:hAnsi="Arial" w:cs="Arial"/>
          <w:sz w:val="24"/>
          <w:szCs w:val="24"/>
          <w:lang w:val="en-US"/>
        </w:rPr>
        <w:t xml:space="preserve"> and tissue parasitism. </w:t>
      </w:r>
      <w:r w:rsidRPr="00543959">
        <w:rPr>
          <w:rFonts w:ascii="Arial" w:hAnsi="Arial" w:cs="Arial"/>
          <w:b/>
          <w:sz w:val="24"/>
          <w:szCs w:val="24"/>
        </w:rPr>
        <w:t xml:space="preserve">Am. J. Trop. Med. </w:t>
      </w:r>
      <w:proofErr w:type="gramStart"/>
      <w:r w:rsidRPr="00543959">
        <w:rPr>
          <w:rFonts w:ascii="Arial" w:hAnsi="Arial" w:cs="Arial"/>
          <w:b/>
          <w:sz w:val="24"/>
          <w:szCs w:val="24"/>
        </w:rPr>
        <w:t>Hyg.,</w:t>
      </w:r>
      <w:proofErr w:type="gramEnd"/>
      <w:r w:rsidRPr="00543959">
        <w:rPr>
          <w:rFonts w:ascii="Arial" w:hAnsi="Arial" w:cs="Arial"/>
          <w:sz w:val="24"/>
          <w:szCs w:val="24"/>
        </w:rPr>
        <w:t xml:space="preserve"> 65:435-441,2001.</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lastRenderedPageBreak/>
        <w:t xml:space="preserve">LANA, M. </w:t>
      </w:r>
      <w:r w:rsidRPr="00543959">
        <w:rPr>
          <w:rFonts w:ascii="Arial" w:hAnsi="Arial" w:cs="Arial"/>
          <w:b/>
          <w:sz w:val="24"/>
          <w:szCs w:val="24"/>
        </w:rPr>
        <w:t xml:space="preserve">Caracterização do </w:t>
      </w:r>
      <w:r w:rsidRPr="00543959">
        <w:rPr>
          <w:rFonts w:ascii="Arial" w:hAnsi="Arial" w:cs="Arial"/>
          <w:b/>
          <w:i/>
          <w:sz w:val="24"/>
          <w:szCs w:val="24"/>
        </w:rPr>
        <w:t>Trypanosoma cruzi</w:t>
      </w:r>
      <w:r w:rsidRPr="00543959">
        <w:rPr>
          <w:rFonts w:ascii="Arial" w:hAnsi="Arial" w:cs="Arial"/>
          <w:b/>
          <w:sz w:val="24"/>
          <w:szCs w:val="24"/>
        </w:rPr>
        <w:t>, cepa Berenice isolada da mesma paciente em diferentes períodos</w:t>
      </w:r>
      <w:r w:rsidRPr="00543959">
        <w:rPr>
          <w:rFonts w:ascii="Arial" w:hAnsi="Arial" w:cs="Arial"/>
          <w:sz w:val="24"/>
          <w:szCs w:val="24"/>
        </w:rPr>
        <w:t>. Dissertação (Mestrado em Parasitologia) Universidade Federal de Minas Gerais, Belo Horizonte, 1981.</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 xml:space="preserve">LANA, M. et al. </w:t>
      </w:r>
      <w:r w:rsidRPr="00543959">
        <w:rPr>
          <w:rFonts w:ascii="Arial" w:hAnsi="Arial" w:cs="Arial"/>
          <w:i/>
          <w:sz w:val="24"/>
          <w:szCs w:val="24"/>
          <w:lang w:val="en-US"/>
        </w:rPr>
        <w:t>Trypanosoma cruzi</w:t>
      </w:r>
      <w:r w:rsidRPr="00543959">
        <w:rPr>
          <w:rFonts w:ascii="Arial" w:hAnsi="Arial" w:cs="Arial"/>
          <w:sz w:val="24"/>
          <w:szCs w:val="24"/>
          <w:lang w:val="en-US"/>
        </w:rPr>
        <w:t xml:space="preserve">: infecivity of clonal genotype infections in acute and chronic phases in mice. </w:t>
      </w:r>
      <w:r w:rsidRPr="00543959">
        <w:rPr>
          <w:rFonts w:ascii="Arial" w:hAnsi="Arial" w:cs="Arial"/>
          <w:b/>
          <w:sz w:val="24"/>
          <w:szCs w:val="24"/>
          <w:lang w:val="en-US"/>
        </w:rPr>
        <w:t>Exp. Parasitol</w:t>
      </w:r>
      <w:r w:rsidRPr="00543959">
        <w:rPr>
          <w:rFonts w:ascii="Arial" w:hAnsi="Arial" w:cs="Arial"/>
          <w:sz w:val="24"/>
          <w:szCs w:val="24"/>
          <w:lang w:val="en-US"/>
        </w:rPr>
        <w:t>., 96:61-66</w:t>
      </w:r>
      <w:proofErr w:type="gramStart"/>
      <w:r w:rsidRPr="00543959">
        <w:rPr>
          <w:rFonts w:ascii="Arial" w:hAnsi="Arial" w:cs="Arial"/>
          <w:sz w:val="24"/>
          <w:szCs w:val="24"/>
          <w:lang w:val="en-US"/>
        </w:rPr>
        <w:t>,2000</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lang w:val="en-US"/>
        </w:rPr>
        <w:t>LEMOS, E.</w:t>
      </w:r>
      <w:r w:rsidR="00495372" w:rsidRPr="00543959">
        <w:rPr>
          <w:rFonts w:ascii="Arial" w:hAnsi="Arial" w:cs="Arial"/>
          <w:sz w:val="24"/>
          <w:szCs w:val="24"/>
          <w:lang w:val="en-US"/>
        </w:rPr>
        <w:t xml:space="preserve"> </w:t>
      </w:r>
      <w:r w:rsidRPr="00543959">
        <w:rPr>
          <w:rFonts w:ascii="Arial" w:hAnsi="Arial" w:cs="Arial"/>
          <w:sz w:val="24"/>
          <w:szCs w:val="24"/>
          <w:lang w:val="en-US"/>
        </w:rPr>
        <w:t>M. et al. Decreased CD4</w:t>
      </w:r>
      <w:r w:rsidR="00981CC2" w:rsidRPr="00543959">
        <w:rPr>
          <w:rFonts w:ascii="Arial" w:hAnsi="Arial" w:cs="Arial"/>
          <w:sz w:val="24"/>
          <w:szCs w:val="24"/>
          <w:lang w:val="en-US"/>
        </w:rPr>
        <w:t xml:space="preserve"> </w:t>
      </w:r>
      <w:r w:rsidRPr="00543959">
        <w:rPr>
          <w:rFonts w:ascii="Arial" w:hAnsi="Arial" w:cs="Arial"/>
          <w:sz w:val="24"/>
          <w:szCs w:val="24"/>
          <w:lang w:val="en-US"/>
        </w:rPr>
        <w:t>(+) circulating T lymphocytes in patients with gastrointestinal Chagas disease.</w:t>
      </w:r>
      <w:r w:rsidR="00495372" w:rsidRPr="00543959">
        <w:rPr>
          <w:rFonts w:ascii="Arial" w:hAnsi="Arial" w:cs="Arial"/>
          <w:sz w:val="24"/>
          <w:szCs w:val="24"/>
          <w:lang w:val="en-US"/>
        </w:rPr>
        <w:t xml:space="preserve"> </w:t>
      </w:r>
      <w:r w:rsidRPr="00543959">
        <w:rPr>
          <w:rFonts w:ascii="Arial" w:hAnsi="Arial" w:cs="Arial"/>
          <w:b/>
          <w:sz w:val="24"/>
          <w:szCs w:val="24"/>
          <w:lang w:val="en-US"/>
        </w:rPr>
        <w:t xml:space="preserve">Clin. Immunol. </w:t>
      </w:r>
      <w:proofErr w:type="gramStart"/>
      <w:r w:rsidRPr="00543959">
        <w:rPr>
          <w:rFonts w:ascii="Arial" w:hAnsi="Arial" w:cs="Arial"/>
          <w:b/>
          <w:sz w:val="24"/>
          <w:szCs w:val="24"/>
        </w:rPr>
        <w:t>Immunopathol</w:t>
      </w:r>
      <w:r w:rsidRPr="00543959">
        <w:rPr>
          <w:rFonts w:ascii="Arial" w:hAnsi="Arial" w:cs="Arial"/>
          <w:sz w:val="24"/>
          <w:szCs w:val="24"/>
        </w:rPr>
        <w:t>.,</w:t>
      </w:r>
      <w:proofErr w:type="gramEnd"/>
      <w:r w:rsidRPr="00543959">
        <w:rPr>
          <w:rFonts w:ascii="Arial" w:hAnsi="Arial" w:cs="Arial"/>
          <w:sz w:val="24"/>
          <w:szCs w:val="24"/>
        </w:rPr>
        <w:t xml:space="preserve"> 88:150-155,1998.</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LOPES, E.</w:t>
      </w:r>
      <w:r w:rsidR="00495372" w:rsidRPr="00543959">
        <w:rPr>
          <w:rFonts w:ascii="Arial" w:hAnsi="Arial" w:cs="Arial"/>
          <w:sz w:val="24"/>
          <w:szCs w:val="24"/>
        </w:rPr>
        <w:t xml:space="preserve"> </w:t>
      </w:r>
      <w:r w:rsidRPr="00543959">
        <w:rPr>
          <w:rFonts w:ascii="Arial" w:hAnsi="Arial" w:cs="Arial"/>
          <w:sz w:val="24"/>
          <w:szCs w:val="24"/>
        </w:rPr>
        <w:t xml:space="preserve">R. et al. Prevalência de megas em necropsias realizadas no Triângulo Mineiro no período de 1954 a 1988. </w:t>
      </w:r>
      <w:r w:rsidRPr="00543959">
        <w:rPr>
          <w:rFonts w:ascii="Arial" w:hAnsi="Arial" w:cs="Arial"/>
          <w:b/>
          <w:sz w:val="24"/>
          <w:szCs w:val="24"/>
        </w:rPr>
        <w:t>Rev. Soc. Bras. Med. Trop.,</w:t>
      </w:r>
      <w:r w:rsidRPr="00543959">
        <w:rPr>
          <w:rFonts w:ascii="Arial" w:hAnsi="Arial" w:cs="Arial"/>
          <w:sz w:val="24"/>
          <w:szCs w:val="24"/>
        </w:rPr>
        <w:t xml:space="preserve"> 22:211-215,1989.</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LUQUETTI, A.</w:t>
      </w:r>
      <w:r w:rsidR="00981CC2" w:rsidRPr="00543959">
        <w:rPr>
          <w:rFonts w:ascii="Arial" w:hAnsi="Arial" w:cs="Arial"/>
          <w:sz w:val="24"/>
          <w:szCs w:val="24"/>
        </w:rPr>
        <w:t xml:space="preserve"> </w:t>
      </w:r>
      <w:r w:rsidRPr="00543959">
        <w:rPr>
          <w:rFonts w:ascii="Arial" w:hAnsi="Arial" w:cs="Arial"/>
          <w:sz w:val="24"/>
          <w:szCs w:val="24"/>
        </w:rPr>
        <w:t xml:space="preserve">O.; RASSI. A. </w:t>
      </w:r>
      <w:r w:rsidRPr="00543959">
        <w:rPr>
          <w:rFonts w:ascii="Arial" w:hAnsi="Arial" w:cs="Arial"/>
          <w:b/>
          <w:sz w:val="24"/>
          <w:szCs w:val="24"/>
        </w:rPr>
        <w:t xml:space="preserve">Diagnóstico laboratorial da infecção pelo </w:t>
      </w:r>
      <w:r w:rsidRPr="00543959">
        <w:rPr>
          <w:rFonts w:ascii="Arial" w:hAnsi="Arial" w:cs="Arial"/>
          <w:b/>
          <w:i/>
          <w:sz w:val="24"/>
          <w:szCs w:val="24"/>
        </w:rPr>
        <w:t>Trypanosoma cruzi</w:t>
      </w:r>
      <w:r w:rsidR="008F4C53" w:rsidRPr="00543959">
        <w:rPr>
          <w:rFonts w:ascii="Arial" w:hAnsi="Arial" w:cs="Arial"/>
          <w:b/>
          <w:sz w:val="24"/>
          <w:szCs w:val="24"/>
        </w:rPr>
        <w:t>.</w:t>
      </w:r>
      <w:r w:rsidR="008F4C53" w:rsidRPr="00543959">
        <w:rPr>
          <w:rFonts w:ascii="Arial" w:hAnsi="Arial" w:cs="Arial"/>
          <w:sz w:val="24"/>
          <w:szCs w:val="24"/>
        </w:rPr>
        <w:t xml:space="preserve">  In</w:t>
      </w:r>
      <w:r w:rsidRPr="00543959">
        <w:rPr>
          <w:rFonts w:ascii="Arial" w:hAnsi="Arial" w:cs="Arial"/>
          <w:sz w:val="24"/>
          <w:szCs w:val="24"/>
        </w:rPr>
        <w:t xml:space="preserve">: BRENER, Z.; </w:t>
      </w:r>
      <w:proofErr w:type="gramStart"/>
      <w:r w:rsidRPr="00543959">
        <w:rPr>
          <w:rFonts w:ascii="Arial" w:hAnsi="Arial" w:cs="Arial"/>
          <w:sz w:val="24"/>
          <w:szCs w:val="24"/>
        </w:rPr>
        <w:t>ANDRADE,Z.</w:t>
      </w:r>
      <w:proofErr w:type="gramEnd"/>
      <w:r w:rsidRPr="00543959">
        <w:rPr>
          <w:rFonts w:ascii="Arial" w:hAnsi="Arial" w:cs="Arial"/>
          <w:sz w:val="24"/>
          <w:szCs w:val="24"/>
        </w:rPr>
        <w:t xml:space="preserve"> BARRAL-NETO, M. (orgs). Trypanosoma cruzi e doença de Chagas. 2 ed. Rio de Janeiro</w:t>
      </w:r>
      <w:r w:rsidR="00981CC2" w:rsidRPr="00543959">
        <w:rPr>
          <w:rFonts w:ascii="Arial" w:hAnsi="Arial" w:cs="Arial"/>
          <w:sz w:val="24"/>
          <w:szCs w:val="24"/>
        </w:rPr>
        <w:t xml:space="preserve"> </w:t>
      </w:r>
      <w:r w:rsidRPr="00543959">
        <w:rPr>
          <w:rFonts w:ascii="Arial" w:hAnsi="Arial" w:cs="Arial"/>
          <w:sz w:val="24"/>
          <w:szCs w:val="24"/>
        </w:rPr>
        <w:t>(RJ):Guanabara-Koogan, PP.344-351,2000.</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rPr>
        <w:t>MACEDO, A.</w:t>
      </w:r>
      <w:r w:rsidR="00981CC2" w:rsidRPr="00543959">
        <w:rPr>
          <w:rFonts w:ascii="Arial" w:hAnsi="Arial" w:cs="Arial"/>
          <w:sz w:val="24"/>
          <w:szCs w:val="24"/>
        </w:rPr>
        <w:t xml:space="preserve"> </w:t>
      </w:r>
      <w:r w:rsidRPr="00543959">
        <w:rPr>
          <w:rFonts w:ascii="Arial" w:hAnsi="Arial" w:cs="Arial"/>
          <w:sz w:val="24"/>
          <w:szCs w:val="24"/>
        </w:rPr>
        <w:t xml:space="preserve">M.; PENA, S.D. Genetic variability of </w:t>
      </w:r>
      <w:r w:rsidRPr="00543959">
        <w:rPr>
          <w:rFonts w:ascii="Arial" w:hAnsi="Arial" w:cs="Arial"/>
          <w:i/>
          <w:sz w:val="24"/>
          <w:szCs w:val="24"/>
        </w:rPr>
        <w:t>Trypanosoma cruzi</w:t>
      </w:r>
      <w:r w:rsidRPr="00543959">
        <w:rPr>
          <w:rFonts w:ascii="Arial" w:hAnsi="Arial" w:cs="Arial"/>
          <w:sz w:val="24"/>
          <w:szCs w:val="24"/>
        </w:rPr>
        <w:t xml:space="preserve">: implications for the pathogenesis of Chagas disease. </w:t>
      </w:r>
      <w:r w:rsidRPr="00543959">
        <w:rPr>
          <w:rFonts w:ascii="Arial" w:hAnsi="Arial" w:cs="Arial"/>
          <w:b/>
          <w:sz w:val="24"/>
          <w:szCs w:val="24"/>
          <w:lang w:val="en-US"/>
        </w:rPr>
        <w:t>Parasitol. Today</w:t>
      </w:r>
      <w:r w:rsidRPr="00543959">
        <w:rPr>
          <w:rFonts w:ascii="Arial" w:hAnsi="Arial" w:cs="Arial"/>
          <w:sz w:val="24"/>
          <w:szCs w:val="24"/>
          <w:lang w:val="en-US"/>
        </w:rPr>
        <w:t>, 14:119-124</w:t>
      </w:r>
      <w:proofErr w:type="gramStart"/>
      <w:r w:rsidRPr="00543959">
        <w:rPr>
          <w:rFonts w:ascii="Arial" w:hAnsi="Arial" w:cs="Arial"/>
          <w:sz w:val="24"/>
          <w:szCs w:val="24"/>
          <w:lang w:val="en-US"/>
        </w:rPr>
        <w:t>,1998</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MACEDO, A.</w:t>
      </w:r>
      <w:r w:rsidR="00981CC2" w:rsidRPr="00543959">
        <w:rPr>
          <w:rFonts w:ascii="Arial" w:hAnsi="Arial" w:cs="Arial"/>
          <w:sz w:val="24"/>
          <w:szCs w:val="24"/>
          <w:lang w:val="en-US"/>
        </w:rPr>
        <w:t xml:space="preserve"> </w:t>
      </w:r>
      <w:r w:rsidRPr="00543959">
        <w:rPr>
          <w:rFonts w:ascii="Arial" w:hAnsi="Arial" w:cs="Arial"/>
          <w:sz w:val="24"/>
          <w:szCs w:val="24"/>
          <w:lang w:val="en-US"/>
        </w:rPr>
        <w:t xml:space="preserve">M.; OLIVEIRA, R.P.; PENA, S.D.J. Chagas disease: role of parasite genetic variation in pathogenesis. </w:t>
      </w:r>
      <w:r w:rsidRPr="00543959">
        <w:rPr>
          <w:rFonts w:ascii="Arial" w:hAnsi="Arial" w:cs="Arial"/>
          <w:b/>
          <w:sz w:val="24"/>
          <w:szCs w:val="24"/>
          <w:lang w:val="en-US"/>
        </w:rPr>
        <w:t>Expert Rev. Mol. Med</w:t>
      </w:r>
      <w:r w:rsidRPr="00543959">
        <w:rPr>
          <w:rFonts w:ascii="Arial" w:hAnsi="Arial" w:cs="Arial"/>
          <w:sz w:val="24"/>
          <w:szCs w:val="24"/>
          <w:lang w:val="en-US"/>
        </w:rPr>
        <w:t>., 4:1-16</w:t>
      </w:r>
      <w:proofErr w:type="gramStart"/>
      <w:r w:rsidRPr="00543959">
        <w:rPr>
          <w:rFonts w:ascii="Arial" w:hAnsi="Arial" w:cs="Arial"/>
          <w:sz w:val="24"/>
          <w:szCs w:val="24"/>
          <w:lang w:val="en-US"/>
        </w:rPr>
        <w:t>,2002</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MACEDO, A.</w:t>
      </w:r>
      <w:r w:rsidR="00981CC2" w:rsidRPr="00543959">
        <w:rPr>
          <w:rFonts w:ascii="Arial" w:hAnsi="Arial" w:cs="Arial"/>
          <w:sz w:val="24"/>
          <w:szCs w:val="24"/>
          <w:lang w:val="en-US"/>
        </w:rPr>
        <w:t xml:space="preserve"> </w:t>
      </w:r>
      <w:r w:rsidRPr="00543959">
        <w:rPr>
          <w:rFonts w:ascii="Arial" w:hAnsi="Arial" w:cs="Arial"/>
          <w:sz w:val="24"/>
          <w:szCs w:val="24"/>
          <w:lang w:val="en-US"/>
        </w:rPr>
        <w:t xml:space="preserve">M. </w:t>
      </w:r>
      <w:proofErr w:type="gramStart"/>
      <w:r w:rsidRPr="00543959">
        <w:rPr>
          <w:rFonts w:ascii="Arial" w:hAnsi="Arial" w:cs="Arial"/>
          <w:sz w:val="24"/>
          <w:szCs w:val="24"/>
          <w:lang w:val="en-US"/>
        </w:rPr>
        <w:t>et</w:t>
      </w:r>
      <w:proofErr w:type="gramEnd"/>
      <w:r w:rsidRPr="00543959">
        <w:rPr>
          <w:rFonts w:ascii="Arial" w:hAnsi="Arial" w:cs="Arial"/>
          <w:sz w:val="24"/>
          <w:szCs w:val="24"/>
          <w:lang w:val="en-US"/>
        </w:rPr>
        <w:t xml:space="preserve"> al.</w:t>
      </w:r>
      <w:r w:rsidRPr="00543959">
        <w:rPr>
          <w:rFonts w:ascii="Arial" w:hAnsi="Arial" w:cs="Arial"/>
          <w:i/>
          <w:sz w:val="24"/>
          <w:szCs w:val="24"/>
          <w:lang w:val="en-US"/>
        </w:rPr>
        <w:t>Trypanosoma cruzi</w:t>
      </w:r>
      <w:r w:rsidRPr="00543959">
        <w:rPr>
          <w:rFonts w:ascii="Arial" w:hAnsi="Arial" w:cs="Arial"/>
          <w:sz w:val="24"/>
          <w:szCs w:val="24"/>
          <w:lang w:val="en-US"/>
        </w:rPr>
        <w:t xml:space="preserve">: genetic structure of populations and relevance of genetic variability to the pathogenesis of Chagas disease. </w:t>
      </w:r>
      <w:r w:rsidR="008F4C53" w:rsidRPr="00543959">
        <w:rPr>
          <w:rFonts w:ascii="Arial" w:hAnsi="Arial" w:cs="Arial"/>
          <w:sz w:val="24"/>
          <w:szCs w:val="24"/>
          <w:lang w:val="en-US"/>
        </w:rPr>
        <w:t xml:space="preserve"> </w:t>
      </w:r>
      <w:r w:rsidRPr="00543959">
        <w:rPr>
          <w:rFonts w:ascii="Arial" w:hAnsi="Arial" w:cs="Arial"/>
          <w:b/>
          <w:sz w:val="24"/>
          <w:szCs w:val="24"/>
          <w:lang w:val="en-US"/>
        </w:rPr>
        <w:t>Mem. Inst. Oswaldo Cruz</w:t>
      </w:r>
      <w:r w:rsidRPr="00543959">
        <w:rPr>
          <w:rFonts w:ascii="Arial" w:hAnsi="Arial" w:cs="Arial"/>
          <w:sz w:val="24"/>
          <w:szCs w:val="24"/>
          <w:lang w:val="en-US"/>
        </w:rPr>
        <w:t>, 99:1-12</w:t>
      </w:r>
      <w:proofErr w:type="gramStart"/>
      <w:r w:rsidRPr="00543959">
        <w:rPr>
          <w:rFonts w:ascii="Arial" w:hAnsi="Arial" w:cs="Arial"/>
          <w:sz w:val="24"/>
          <w:szCs w:val="24"/>
          <w:lang w:val="en-US"/>
        </w:rPr>
        <w:t>,2004</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 xml:space="preserve">MACEDO, V. Indeterminate form of Chagas disease. </w:t>
      </w:r>
      <w:r w:rsidRPr="00543959">
        <w:rPr>
          <w:rFonts w:ascii="Arial" w:hAnsi="Arial" w:cs="Arial"/>
          <w:b/>
          <w:sz w:val="24"/>
          <w:szCs w:val="24"/>
          <w:lang w:val="en-US"/>
        </w:rPr>
        <w:t>Mem. Inst. Oswaldo Cruz</w:t>
      </w:r>
      <w:r w:rsidRPr="00543959">
        <w:rPr>
          <w:rFonts w:ascii="Arial" w:hAnsi="Arial" w:cs="Arial"/>
          <w:sz w:val="24"/>
          <w:szCs w:val="24"/>
          <w:lang w:val="en-US"/>
        </w:rPr>
        <w:t>, 94(Supl. I):311-316</w:t>
      </w:r>
      <w:proofErr w:type="gramStart"/>
      <w:r w:rsidRPr="00543959">
        <w:rPr>
          <w:rFonts w:ascii="Arial" w:hAnsi="Arial" w:cs="Arial"/>
          <w:sz w:val="24"/>
          <w:szCs w:val="24"/>
          <w:lang w:val="en-US"/>
        </w:rPr>
        <w:t>,1999</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lastRenderedPageBreak/>
        <w:t>MARCHIORI, P.</w:t>
      </w:r>
      <w:r w:rsidR="00981CC2" w:rsidRPr="00543959">
        <w:rPr>
          <w:rFonts w:ascii="Arial" w:hAnsi="Arial" w:cs="Arial"/>
          <w:sz w:val="24"/>
          <w:szCs w:val="24"/>
          <w:lang w:val="en-US"/>
        </w:rPr>
        <w:t xml:space="preserve"> </w:t>
      </w:r>
      <w:r w:rsidRPr="00543959">
        <w:rPr>
          <w:rFonts w:ascii="Arial" w:hAnsi="Arial" w:cs="Arial"/>
          <w:sz w:val="24"/>
          <w:szCs w:val="24"/>
          <w:lang w:val="en-US"/>
        </w:rPr>
        <w:t xml:space="preserve">E. et al. Late reactivation de Chagas disease presenting in a recipient as an expansive mass lesion in the </w:t>
      </w:r>
      <w:proofErr w:type="gramStart"/>
      <w:r w:rsidRPr="00543959">
        <w:rPr>
          <w:rFonts w:ascii="Arial" w:hAnsi="Arial" w:cs="Arial"/>
          <w:sz w:val="24"/>
          <w:szCs w:val="24"/>
          <w:lang w:val="en-US"/>
        </w:rPr>
        <w:t>brian</w:t>
      </w:r>
      <w:proofErr w:type="gramEnd"/>
      <w:r w:rsidRPr="00543959">
        <w:rPr>
          <w:rFonts w:ascii="Arial" w:hAnsi="Arial" w:cs="Arial"/>
          <w:sz w:val="24"/>
          <w:szCs w:val="24"/>
          <w:lang w:val="en-US"/>
        </w:rPr>
        <w:t xml:space="preserve"> after transplantation of chagasic myocardiopathy. </w:t>
      </w:r>
      <w:r w:rsidRPr="00543959">
        <w:rPr>
          <w:rFonts w:ascii="Arial" w:hAnsi="Arial" w:cs="Arial"/>
          <w:b/>
          <w:sz w:val="24"/>
          <w:szCs w:val="24"/>
          <w:lang w:val="en-US"/>
        </w:rPr>
        <w:t xml:space="preserve">J. Heart Lung </w:t>
      </w:r>
      <w:proofErr w:type="gramStart"/>
      <w:r w:rsidRPr="00543959">
        <w:rPr>
          <w:rFonts w:ascii="Arial" w:hAnsi="Arial" w:cs="Arial"/>
          <w:b/>
          <w:sz w:val="24"/>
          <w:szCs w:val="24"/>
          <w:lang w:val="en-US"/>
        </w:rPr>
        <w:t>Transplant</w:t>
      </w:r>
      <w:r w:rsidRPr="00543959">
        <w:rPr>
          <w:rFonts w:ascii="Arial" w:hAnsi="Arial" w:cs="Arial"/>
          <w:sz w:val="24"/>
          <w:szCs w:val="24"/>
          <w:lang w:val="en-US"/>
        </w:rPr>
        <w:t>.,</w:t>
      </w:r>
      <w:proofErr w:type="gramEnd"/>
      <w:r w:rsidRPr="00543959">
        <w:rPr>
          <w:rFonts w:ascii="Arial" w:hAnsi="Arial" w:cs="Arial"/>
          <w:sz w:val="24"/>
          <w:szCs w:val="24"/>
          <w:lang w:val="en-US"/>
        </w:rPr>
        <w:t xml:space="preserve"> 26:1091-1096,2007.</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 xml:space="preserve">MARQUES DE BRITO, C.M.; PIRES, M. Q.; PACHECO, R.S. Chagas disease and HIV co-infection: genetic analyses of two </w:t>
      </w:r>
      <w:r w:rsidRPr="00543959">
        <w:rPr>
          <w:rFonts w:ascii="Arial" w:hAnsi="Arial" w:cs="Arial"/>
          <w:i/>
          <w:sz w:val="24"/>
          <w:szCs w:val="24"/>
          <w:lang w:val="en-US"/>
        </w:rPr>
        <w:t>Trypanosoma cruzi</w:t>
      </w:r>
      <w:r w:rsidRPr="00543959">
        <w:rPr>
          <w:rFonts w:ascii="Arial" w:hAnsi="Arial" w:cs="Arial"/>
          <w:sz w:val="24"/>
          <w:szCs w:val="24"/>
          <w:lang w:val="en-US"/>
        </w:rPr>
        <w:t xml:space="preserve"> strains under experimental immunosuppression. Kinetoplast. </w:t>
      </w:r>
      <w:r w:rsidRPr="00543959">
        <w:rPr>
          <w:rFonts w:ascii="Arial" w:hAnsi="Arial" w:cs="Arial"/>
          <w:b/>
          <w:sz w:val="24"/>
          <w:szCs w:val="24"/>
          <w:lang w:val="en-US"/>
        </w:rPr>
        <w:t>Biol. Dis</w:t>
      </w:r>
      <w:r w:rsidRPr="00543959">
        <w:rPr>
          <w:rFonts w:ascii="Arial" w:hAnsi="Arial" w:cs="Arial"/>
          <w:sz w:val="24"/>
          <w:szCs w:val="24"/>
          <w:lang w:val="en-US"/>
        </w:rPr>
        <w:t>., 2:17</w:t>
      </w:r>
      <w:proofErr w:type="gramStart"/>
      <w:r w:rsidRPr="00543959">
        <w:rPr>
          <w:rFonts w:ascii="Arial" w:hAnsi="Arial" w:cs="Arial"/>
          <w:sz w:val="24"/>
          <w:szCs w:val="24"/>
          <w:lang w:val="en-US"/>
        </w:rPr>
        <w:t>,2003</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MELO, R.</w:t>
      </w:r>
      <w:r w:rsidR="00981CC2" w:rsidRPr="00543959">
        <w:rPr>
          <w:rFonts w:ascii="Arial" w:hAnsi="Arial" w:cs="Arial"/>
          <w:sz w:val="24"/>
          <w:szCs w:val="24"/>
          <w:lang w:val="en-US"/>
        </w:rPr>
        <w:t xml:space="preserve"> </w:t>
      </w:r>
      <w:r w:rsidRPr="00543959">
        <w:rPr>
          <w:rFonts w:ascii="Arial" w:hAnsi="Arial" w:cs="Arial"/>
          <w:sz w:val="24"/>
          <w:szCs w:val="24"/>
          <w:lang w:val="en-US"/>
        </w:rPr>
        <w:t xml:space="preserve">C., BRENER, Z. </w:t>
      </w:r>
      <w:proofErr w:type="gramStart"/>
      <w:r w:rsidRPr="00543959">
        <w:rPr>
          <w:rFonts w:ascii="Arial" w:hAnsi="Arial" w:cs="Arial"/>
          <w:sz w:val="24"/>
          <w:szCs w:val="24"/>
          <w:lang w:val="en-US"/>
        </w:rPr>
        <w:t>Tissue  tropism</w:t>
      </w:r>
      <w:proofErr w:type="gramEnd"/>
      <w:r w:rsidRPr="00543959">
        <w:rPr>
          <w:rFonts w:ascii="Arial" w:hAnsi="Arial" w:cs="Arial"/>
          <w:sz w:val="24"/>
          <w:szCs w:val="24"/>
          <w:lang w:val="en-US"/>
        </w:rPr>
        <w:t xml:space="preserve"> of  different </w:t>
      </w:r>
      <w:r w:rsidRPr="00543959">
        <w:rPr>
          <w:rFonts w:ascii="Arial" w:hAnsi="Arial" w:cs="Arial"/>
          <w:i/>
          <w:sz w:val="24"/>
          <w:szCs w:val="24"/>
          <w:lang w:val="en-US"/>
        </w:rPr>
        <w:t>Trypanosoma cruzi</w:t>
      </w:r>
      <w:r w:rsidRPr="00543959">
        <w:rPr>
          <w:rFonts w:ascii="Arial" w:hAnsi="Arial" w:cs="Arial"/>
          <w:sz w:val="24"/>
          <w:szCs w:val="24"/>
          <w:lang w:val="en-US"/>
        </w:rPr>
        <w:t xml:space="preserve"> strains. </w:t>
      </w:r>
      <w:r w:rsidRPr="00543959">
        <w:rPr>
          <w:rFonts w:ascii="Arial" w:hAnsi="Arial" w:cs="Arial"/>
          <w:b/>
          <w:sz w:val="24"/>
          <w:szCs w:val="24"/>
          <w:lang w:val="en-US"/>
        </w:rPr>
        <w:t>J. Parasitol</w:t>
      </w:r>
      <w:r w:rsidRPr="00543959">
        <w:rPr>
          <w:rFonts w:ascii="Arial" w:hAnsi="Arial" w:cs="Arial"/>
          <w:sz w:val="24"/>
          <w:szCs w:val="24"/>
          <w:lang w:val="en-US"/>
        </w:rPr>
        <w:t>., 64:475-482</w:t>
      </w:r>
      <w:proofErr w:type="gramStart"/>
      <w:r w:rsidRPr="00543959">
        <w:rPr>
          <w:rFonts w:ascii="Arial" w:hAnsi="Arial" w:cs="Arial"/>
          <w:sz w:val="24"/>
          <w:szCs w:val="24"/>
          <w:lang w:val="en-US"/>
        </w:rPr>
        <w:t>,1978</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 xml:space="preserve">MENEGHELLI, U.G. Chagasic enteropathy. </w:t>
      </w:r>
      <w:r w:rsidRPr="00543959">
        <w:rPr>
          <w:rFonts w:ascii="Arial" w:hAnsi="Arial" w:cs="Arial"/>
          <w:b/>
          <w:sz w:val="24"/>
          <w:szCs w:val="24"/>
          <w:lang w:val="en-US"/>
        </w:rPr>
        <w:t>Rev. Soc. Bras. Med. Trop</w:t>
      </w:r>
      <w:r w:rsidRPr="00543959">
        <w:rPr>
          <w:rFonts w:ascii="Arial" w:hAnsi="Arial" w:cs="Arial"/>
          <w:sz w:val="24"/>
          <w:szCs w:val="24"/>
          <w:lang w:val="en-US"/>
        </w:rPr>
        <w:t>., 37(3):252-260, 2004.</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lang w:val="en-US"/>
        </w:rPr>
        <w:t>MENEGHELLI, U.</w:t>
      </w:r>
      <w:r w:rsidR="00981CC2" w:rsidRPr="00543959">
        <w:rPr>
          <w:rFonts w:ascii="Arial" w:hAnsi="Arial" w:cs="Arial"/>
          <w:sz w:val="24"/>
          <w:szCs w:val="24"/>
          <w:lang w:val="en-US"/>
        </w:rPr>
        <w:t xml:space="preserve"> </w:t>
      </w:r>
      <w:r w:rsidRPr="00543959">
        <w:rPr>
          <w:rFonts w:ascii="Arial" w:hAnsi="Arial" w:cs="Arial"/>
          <w:sz w:val="24"/>
          <w:szCs w:val="24"/>
          <w:lang w:val="en-US"/>
        </w:rPr>
        <w:t xml:space="preserve">G. et al. </w:t>
      </w:r>
      <w:r w:rsidRPr="00543959">
        <w:rPr>
          <w:rFonts w:ascii="Arial" w:hAnsi="Arial" w:cs="Arial"/>
          <w:sz w:val="24"/>
          <w:szCs w:val="24"/>
        </w:rPr>
        <w:t>Evidências do declínio das ocorrências do megaesôfago e megacólon chagásicos: Estudos ep</w:t>
      </w:r>
      <w:r w:rsidR="008F4C53" w:rsidRPr="00543959">
        <w:rPr>
          <w:rFonts w:ascii="Arial" w:hAnsi="Arial" w:cs="Arial"/>
          <w:sz w:val="24"/>
          <w:szCs w:val="24"/>
        </w:rPr>
        <w:t>idemiológicos no Hospital de Clí</w:t>
      </w:r>
      <w:r w:rsidRPr="00543959">
        <w:rPr>
          <w:rFonts w:ascii="Arial" w:hAnsi="Arial" w:cs="Arial"/>
          <w:sz w:val="24"/>
          <w:szCs w:val="24"/>
        </w:rPr>
        <w:t xml:space="preserve">nicas de Ribeirão Preto. </w:t>
      </w:r>
      <w:r w:rsidRPr="00543959">
        <w:rPr>
          <w:rFonts w:ascii="Arial" w:hAnsi="Arial" w:cs="Arial"/>
          <w:b/>
          <w:sz w:val="24"/>
          <w:szCs w:val="24"/>
        </w:rPr>
        <w:t>Medicina</w:t>
      </w:r>
      <w:r w:rsidRPr="00543959">
        <w:rPr>
          <w:rFonts w:ascii="Arial" w:hAnsi="Arial" w:cs="Arial"/>
          <w:sz w:val="24"/>
          <w:szCs w:val="24"/>
        </w:rPr>
        <w:t>, Ribeirão Preto, 24:218-224,1991.</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rPr>
        <w:t xml:space="preserve">MONCAYO, A.; ORTIZ YANINE, M. I. Na update on Chagas disease (human American trypanosomiasis). </w:t>
      </w:r>
      <w:r w:rsidRPr="00543959">
        <w:rPr>
          <w:rFonts w:ascii="Arial" w:hAnsi="Arial" w:cs="Arial"/>
          <w:b/>
          <w:sz w:val="24"/>
          <w:szCs w:val="24"/>
        </w:rPr>
        <w:t xml:space="preserve">Ann. Trop. Med. </w:t>
      </w:r>
      <w:proofErr w:type="gramStart"/>
      <w:r w:rsidRPr="00543959">
        <w:rPr>
          <w:rFonts w:ascii="Arial" w:hAnsi="Arial" w:cs="Arial"/>
          <w:b/>
          <w:sz w:val="24"/>
          <w:szCs w:val="24"/>
          <w:lang w:val="en-US"/>
        </w:rPr>
        <w:t>Parasitol</w:t>
      </w:r>
      <w:r w:rsidRPr="00543959">
        <w:rPr>
          <w:rFonts w:ascii="Arial" w:hAnsi="Arial" w:cs="Arial"/>
          <w:sz w:val="24"/>
          <w:szCs w:val="24"/>
          <w:lang w:val="en-US"/>
        </w:rPr>
        <w:t>.,</w:t>
      </w:r>
      <w:proofErr w:type="gramEnd"/>
      <w:r w:rsidRPr="00543959">
        <w:rPr>
          <w:rFonts w:ascii="Arial" w:hAnsi="Arial" w:cs="Arial"/>
          <w:sz w:val="24"/>
          <w:szCs w:val="24"/>
          <w:lang w:val="en-US"/>
        </w:rPr>
        <w:t xml:space="preserve"> 100:1-15,2006.</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lang w:val="en-US"/>
        </w:rPr>
        <w:t xml:space="preserve">MOREL, C. et al. Strains ando f </w:t>
      </w:r>
      <w:r w:rsidRPr="00543959">
        <w:rPr>
          <w:rFonts w:ascii="Arial" w:hAnsi="Arial" w:cs="Arial"/>
          <w:i/>
          <w:sz w:val="24"/>
          <w:szCs w:val="24"/>
          <w:lang w:val="en-US"/>
        </w:rPr>
        <w:t>Trypanosoma cruzi</w:t>
      </w:r>
      <w:r w:rsidRPr="00543959">
        <w:rPr>
          <w:rFonts w:ascii="Arial" w:hAnsi="Arial" w:cs="Arial"/>
          <w:sz w:val="24"/>
          <w:szCs w:val="24"/>
          <w:lang w:val="en-US"/>
        </w:rPr>
        <w:t xml:space="preserve"> can be characterized by patten of restriction endonuclease products of kinetoplast DNA minicircles. </w:t>
      </w:r>
      <w:r w:rsidRPr="00543959">
        <w:rPr>
          <w:rFonts w:ascii="Arial" w:hAnsi="Arial" w:cs="Arial"/>
          <w:b/>
          <w:sz w:val="24"/>
          <w:szCs w:val="24"/>
        </w:rPr>
        <w:t xml:space="preserve">Proc. Natl. Acad. Sci. </w:t>
      </w:r>
      <w:r w:rsidRPr="00543959">
        <w:rPr>
          <w:rFonts w:ascii="Arial" w:hAnsi="Arial" w:cs="Arial"/>
          <w:sz w:val="24"/>
          <w:szCs w:val="24"/>
        </w:rPr>
        <w:t>USA, 77:6810-6814,1980.</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rPr>
        <w:t>NISHIOKA, S.</w:t>
      </w:r>
      <w:r w:rsidR="00981CC2" w:rsidRPr="00543959">
        <w:rPr>
          <w:rFonts w:ascii="Arial" w:hAnsi="Arial" w:cs="Arial"/>
          <w:sz w:val="24"/>
          <w:szCs w:val="24"/>
        </w:rPr>
        <w:t xml:space="preserve"> </w:t>
      </w:r>
      <w:r w:rsidRPr="00543959">
        <w:rPr>
          <w:rFonts w:ascii="Arial" w:hAnsi="Arial" w:cs="Arial"/>
          <w:sz w:val="24"/>
          <w:szCs w:val="24"/>
        </w:rPr>
        <w:t>A. Benznidazol na quimioprofilaxia primária da reativação de doença de Chagas em chagásicos crônicos em uso de corticosteróides em doses imunodepressoras: há evidencia suficiente para a recomendação do seu uso?</w:t>
      </w:r>
      <w:r w:rsidR="00457407" w:rsidRPr="00543959">
        <w:rPr>
          <w:rFonts w:ascii="Arial" w:hAnsi="Arial" w:cs="Arial"/>
          <w:sz w:val="24"/>
          <w:szCs w:val="24"/>
        </w:rPr>
        <w:t xml:space="preserve"> </w:t>
      </w:r>
      <w:r w:rsidRPr="00543959">
        <w:rPr>
          <w:rFonts w:ascii="Arial" w:hAnsi="Arial" w:cs="Arial"/>
          <w:b/>
          <w:sz w:val="24"/>
          <w:szCs w:val="24"/>
        </w:rPr>
        <w:t xml:space="preserve">Rev. Soc. </w:t>
      </w:r>
      <w:r w:rsidRPr="00543959">
        <w:rPr>
          <w:rFonts w:ascii="Arial" w:hAnsi="Arial" w:cs="Arial"/>
          <w:b/>
          <w:sz w:val="24"/>
          <w:szCs w:val="24"/>
          <w:lang w:val="en-US"/>
        </w:rPr>
        <w:t>Bras. Med. Trop</w:t>
      </w:r>
      <w:r w:rsidRPr="00543959">
        <w:rPr>
          <w:rFonts w:ascii="Arial" w:hAnsi="Arial" w:cs="Arial"/>
          <w:sz w:val="24"/>
          <w:szCs w:val="24"/>
          <w:lang w:val="en-US"/>
        </w:rPr>
        <w:t>., 33:83-85,2000.</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OLIVEIRA, E.</w:t>
      </w:r>
      <w:r w:rsidR="00981CC2" w:rsidRPr="00543959">
        <w:rPr>
          <w:rFonts w:ascii="Arial" w:hAnsi="Arial" w:cs="Arial"/>
          <w:sz w:val="24"/>
          <w:szCs w:val="24"/>
          <w:lang w:val="en-US"/>
        </w:rPr>
        <w:t xml:space="preserve"> </w:t>
      </w:r>
      <w:r w:rsidRPr="00543959">
        <w:rPr>
          <w:rFonts w:ascii="Arial" w:hAnsi="Arial" w:cs="Arial"/>
          <w:sz w:val="24"/>
          <w:szCs w:val="24"/>
          <w:lang w:val="en-US"/>
        </w:rPr>
        <w:t xml:space="preserve">C. et al. </w:t>
      </w:r>
      <w:r w:rsidRPr="00543959">
        <w:rPr>
          <w:rFonts w:ascii="Arial" w:hAnsi="Arial" w:cs="Arial"/>
          <w:i/>
          <w:sz w:val="24"/>
          <w:szCs w:val="24"/>
          <w:lang w:val="en-US"/>
        </w:rPr>
        <w:t>Trypanosoma cruzi</w:t>
      </w:r>
      <w:r w:rsidRPr="00543959">
        <w:rPr>
          <w:rFonts w:ascii="Arial" w:hAnsi="Arial" w:cs="Arial"/>
          <w:sz w:val="24"/>
          <w:szCs w:val="24"/>
          <w:lang w:val="en-US"/>
        </w:rPr>
        <w:t xml:space="preserve"> and experimental Chagas’ disease: characterization of a stock isolated from a patient with associated digestive and cardiac form.Rev. </w:t>
      </w:r>
      <w:r w:rsidRPr="00543959">
        <w:rPr>
          <w:rFonts w:ascii="Arial" w:hAnsi="Arial" w:cs="Arial"/>
          <w:b/>
          <w:sz w:val="24"/>
          <w:szCs w:val="24"/>
          <w:lang w:val="en-US"/>
        </w:rPr>
        <w:t>Soc. Bras. Med. Trop.,</w:t>
      </w:r>
      <w:r w:rsidRPr="00543959">
        <w:rPr>
          <w:rFonts w:ascii="Arial" w:hAnsi="Arial" w:cs="Arial"/>
          <w:sz w:val="24"/>
          <w:szCs w:val="24"/>
          <w:lang w:val="en-US"/>
        </w:rPr>
        <w:t xml:space="preserve"> 26:25-33</w:t>
      </w:r>
      <w:proofErr w:type="gramStart"/>
      <w:r w:rsidRPr="00543959">
        <w:rPr>
          <w:rFonts w:ascii="Arial" w:hAnsi="Arial" w:cs="Arial"/>
          <w:sz w:val="24"/>
          <w:szCs w:val="24"/>
          <w:lang w:val="en-US"/>
        </w:rPr>
        <w:t>,1993</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lang w:val="en-US"/>
        </w:rPr>
        <w:lastRenderedPageBreak/>
        <w:t>OLIVEIRA, R.</w:t>
      </w:r>
      <w:r w:rsidR="00981CC2" w:rsidRPr="00543959">
        <w:rPr>
          <w:rFonts w:ascii="Arial" w:hAnsi="Arial" w:cs="Arial"/>
          <w:sz w:val="24"/>
          <w:szCs w:val="24"/>
          <w:lang w:val="en-US"/>
        </w:rPr>
        <w:t xml:space="preserve"> </w:t>
      </w:r>
      <w:r w:rsidRPr="00543959">
        <w:rPr>
          <w:rFonts w:ascii="Arial" w:hAnsi="Arial" w:cs="Arial"/>
          <w:sz w:val="24"/>
          <w:szCs w:val="24"/>
          <w:lang w:val="en-US"/>
        </w:rPr>
        <w:t xml:space="preserve">P. et al. Probing the genetic population structure of </w:t>
      </w:r>
      <w:r w:rsidRPr="00543959">
        <w:rPr>
          <w:rFonts w:ascii="Arial" w:hAnsi="Arial" w:cs="Arial"/>
          <w:i/>
          <w:sz w:val="24"/>
          <w:szCs w:val="24"/>
          <w:lang w:val="en-US"/>
        </w:rPr>
        <w:t xml:space="preserve">Trypanosoma cruzi </w:t>
      </w:r>
      <w:r w:rsidRPr="00543959">
        <w:rPr>
          <w:rFonts w:ascii="Arial" w:hAnsi="Arial" w:cs="Arial"/>
          <w:sz w:val="24"/>
          <w:szCs w:val="24"/>
          <w:lang w:val="en-US"/>
        </w:rPr>
        <w:t xml:space="preserve">with polymorphic microsatellites. </w:t>
      </w:r>
      <w:r w:rsidRPr="00543959">
        <w:rPr>
          <w:rFonts w:ascii="Arial" w:hAnsi="Arial" w:cs="Arial"/>
          <w:b/>
          <w:sz w:val="24"/>
          <w:szCs w:val="24"/>
        </w:rPr>
        <w:t>Proc. Natl. Acad. Sci</w:t>
      </w:r>
      <w:r w:rsidRPr="00543959">
        <w:rPr>
          <w:rFonts w:ascii="Arial" w:hAnsi="Arial" w:cs="Arial"/>
          <w:sz w:val="24"/>
          <w:szCs w:val="24"/>
        </w:rPr>
        <w:t xml:space="preserve">. </w:t>
      </w:r>
      <w:proofErr w:type="gramStart"/>
      <w:r w:rsidRPr="00543959">
        <w:rPr>
          <w:rFonts w:ascii="Arial" w:hAnsi="Arial" w:cs="Arial"/>
          <w:sz w:val="24"/>
          <w:szCs w:val="24"/>
        </w:rPr>
        <w:t>USA,95:3776</w:t>
      </w:r>
      <w:proofErr w:type="gramEnd"/>
      <w:r w:rsidRPr="00543959">
        <w:rPr>
          <w:rFonts w:ascii="Arial" w:hAnsi="Arial" w:cs="Arial"/>
          <w:sz w:val="24"/>
          <w:szCs w:val="24"/>
        </w:rPr>
        <w:t>-3780,1998.</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rPr>
        <w:t>OLIVEIRA, R.</w:t>
      </w:r>
      <w:r w:rsidR="00981CC2" w:rsidRPr="00543959">
        <w:rPr>
          <w:rFonts w:ascii="Arial" w:hAnsi="Arial" w:cs="Arial"/>
          <w:sz w:val="24"/>
          <w:szCs w:val="24"/>
        </w:rPr>
        <w:t xml:space="preserve"> </w:t>
      </w:r>
      <w:r w:rsidRPr="00543959">
        <w:rPr>
          <w:rFonts w:ascii="Arial" w:hAnsi="Arial" w:cs="Arial"/>
          <w:sz w:val="24"/>
          <w:szCs w:val="24"/>
        </w:rPr>
        <w:t xml:space="preserve">P. et al. </w:t>
      </w:r>
      <w:r w:rsidRPr="00543959">
        <w:rPr>
          <w:rFonts w:ascii="Arial" w:hAnsi="Arial" w:cs="Arial"/>
          <w:sz w:val="24"/>
          <w:szCs w:val="24"/>
          <w:lang w:val="en-US"/>
        </w:rPr>
        <w:t xml:space="preserve">The population structure of </w:t>
      </w:r>
      <w:r w:rsidRPr="00543959">
        <w:rPr>
          <w:rFonts w:ascii="Arial" w:hAnsi="Arial" w:cs="Arial"/>
          <w:i/>
          <w:sz w:val="24"/>
          <w:szCs w:val="24"/>
          <w:lang w:val="en-US"/>
        </w:rPr>
        <w:t>Trypanosoma cruzi</w:t>
      </w:r>
      <w:r w:rsidRPr="00543959">
        <w:rPr>
          <w:rFonts w:ascii="Arial" w:hAnsi="Arial" w:cs="Arial"/>
          <w:sz w:val="24"/>
          <w:szCs w:val="24"/>
          <w:lang w:val="en-US"/>
        </w:rPr>
        <w:t xml:space="preserve">: expanded analysis of 54 </w:t>
      </w:r>
      <w:proofErr w:type="gramStart"/>
      <w:r w:rsidRPr="00543959">
        <w:rPr>
          <w:rFonts w:ascii="Arial" w:hAnsi="Arial" w:cs="Arial"/>
          <w:sz w:val="24"/>
          <w:szCs w:val="24"/>
          <w:lang w:val="en-US"/>
        </w:rPr>
        <w:t>st</w:t>
      </w:r>
      <w:r w:rsidR="00395F14" w:rsidRPr="00543959">
        <w:rPr>
          <w:rFonts w:ascii="Arial" w:hAnsi="Arial" w:cs="Arial"/>
          <w:sz w:val="24"/>
          <w:szCs w:val="24"/>
          <w:lang w:val="en-US"/>
        </w:rPr>
        <w:t xml:space="preserve">  </w:t>
      </w:r>
      <w:r w:rsidR="00395F14" w:rsidRPr="00543959">
        <w:rPr>
          <w:rFonts w:ascii="Arial" w:hAnsi="Arial" w:cs="Arial"/>
          <w:b/>
          <w:sz w:val="24"/>
          <w:szCs w:val="24"/>
        </w:rPr>
        <w:t>Mem.</w:t>
      </w:r>
      <w:proofErr w:type="gramEnd"/>
      <w:r w:rsidR="00395F14" w:rsidRPr="00543959">
        <w:rPr>
          <w:rFonts w:ascii="Arial" w:hAnsi="Arial" w:cs="Arial"/>
          <w:b/>
          <w:sz w:val="24"/>
          <w:szCs w:val="24"/>
        </w:rPr>
        <w:t xml:space="preserve"> Inst. Oswaldo Cruz</w:t>
      </w:r>
      <w:r w:rsidR="00395F14" w:rsidRPr="00543959">
        <w:rPr>
          <w:rFonts w:ascii="Arial" w:hAnsi="Arial" w:cs="Arial"/>
          <w:sz w:val="24"/>
          <w:szCs w:val="24"/>
          <w:lang w:val="en-US"/>
        </w:rPr>
        <w:t xml:space="preserve"> </w:t>
      </w:r>
      <w:r w:rsidRPr="00543959">
        <w:rPr>
          <w:rFonts w:ascii="Arial" w:hAnsi="Arial" w:cs="Arial"/>
          <w:sz w:val="24"/>
          <w:szCs w:val="24"/>
          <w:lang w:val="en-US"/>
        </w:rPr>
        <w:t>(Supl. I):65-70,1999.</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lang w:val="en-US"/>
        </w:rPr>
        <w:t xml:space="preserve">PACHECO, R.S.; BRITO, C.M. Reflections on the </w:t>
      </w:r>
      <w:proofErr w:type="gramStart"/>
      <w:r w:rsidRPr="00543959">
        <w:rPr>
          <w:rFonts w:ascii="Arial" w:hAnsi="Arial" w:cs="Arial"/>
          <w:sz w:val="24"/>
          <w:szCs w:val="24"/>
          <w:lang w:val="en-US"/>
        </w:rPr>
        <w:t>populations</w:t>
      </w:r>
      <w:proofErr w:type="gramEnd"/>
      <w:r w:rsidRPr="00543959">
        <w:rPr>
          <w:rFonts w:ascii="Arial" w:hAnsi="Arial" w:cs="Arial"/>
          <w:sz w:val="24"/>
          <w:szCs w:val="24"/>
          <w:lang w:val="en-US"/>
        </w:rPr>
        <w:t xml:space="preserve"> dynamics of </w:t>
      </w:r>
      <w:r w:rsidRPr="00543959">
        <w:rPr>
          <w:rFonts w:ascii="Arial" w:hAnsi="Arial" w:cs="Arial"/>
          <w:i/>
          <w:sz w:val="24"/>
          <w:szCs w:val="24"/>
          <w:lang w:val="en-US"/>
        </w:rPr>
        <w:t>Trypanosoma cruzi</w:t>
      </w:r>
      <w:r w:rsidRPr="00543959">
        <w:rPr>
          <w:rFonts w:ascii="Arial" w:hAnsi="Arial" w:cs="Arial"/>
          <w:sz w:val="24"/>
          <w:szCs w:val="24"/>
          <w:lang w:val="en-US"/>
        </w:rPr>
        <w:t xml:space="preserve">: heterogeneity versus plasticity. </w:t>
      </w:r>
      <w:r w:rsidRPr="00543959">
        <w:rPr>
          <w:rFonts w:ascii="Arial" w:hAnsi="Arial" w:cs="Arial"/>
          <w:b/>
          <w:sz w:val="24"/>
          <w:szCs w:val="24"/>
        </w:rPr>
        <w:t>Mem. Inst. Oswaldo Cruz</w:t>
      </w:r>
      <w:r w:rsidRPr="00543959">
        <w:rPr>
          <w:rFonts w:ascii="Arial" w:hAnsi="Arial" w:cs="Arial"/>
          <w:sz w:val="24"/>
          <w:szCs w:val="24"/>
        </w:rPr>
        <w:t>, 94</w:t>
      </w:r>
      <w:r w:rsidR="00395F14" w:rsidRPr="00543959">
        <w:rPr>
          <w:rFonts w:ascii="Arial" w:hAnsi="Arial" w:cs="Arial"/>
          <w:sz w:val="24"/>
          <w:szCs w:val="24"/>
        </w:rPr>
        <w:t xml:space="preserve"> </w:t>
      </w:r>
      <w:r w:rsidRPr="00543959">
        <w:rPr>
          <w:rFonts w:ascii="Arial" w:hAnsi="Arial" w:cs="Arial"/>
          <w:sz w:val="24"/>
          <w:szCs w:val="24"/>
        </w:rPr>
        <w:t>(Supl. I): 199-201,1999.</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 xml:space="preserve">PELLEGRINO, J; REZENDE, C.L. A doença de Chagas na infância. </w:t>
      </w:r>
      <w:r w:rsidRPr="00543959">
        <w:rPr>
          <w:rFonts w:ascii="Arial" w:hAnsi="Arial" w:cs="Arial"/>
          <w:b/>
          <w:sz w:val="24"/>
          <w:szCs w:val="24"/>
        </w:rPr>
        <w:t>Mem. Inst. Oswaldo Cruz</w:t>
      </w:r>
      <w:r w:rsidRPr="00543959">
        <w:rPr>
          <w:rFonts w:ascii="Arial" w:hAnsi="Arial" w:cs="Arial"/>
          <w:sz w:val="24"/>
          <w:szCs w:val="24"/>
        </w:rPr>
        <w:t>, 51:545-610,1953.</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 xml:space="preserve">PENA, S.D.J. et al. </w:t>
      </w:r>
      <w:r w:rsidRPr="00543959">
        <w:rPr>
          <w:rFonts w:ascii="Arial" w:hAnsi="Arial" w:cs="Arial"/>
          <w:sz w:val="24"/>
          <w:szCs w:val="24"/>
          <w:lang w:val="en-US"/>
        </w:rPr>
        <w:t xml:space="preserve">Sequence-specific “gene signatures” can be obtained by PCR with single specifc primers at low stringency. </w:t>
      </w:r>
      <w:r w:rsidRPr="00543959">
        <w:rPr>
          <w:rFonts w:ascii="Arial" w:hAnsi="Arial" w:cs="Arial"/>
          <w:b/>
          <w:sz w:val="24"/>
          <w:szCs w:val="24"/>
        </w:rPr>
        <w:t>Proc. Natl.Acad. Sci</w:t>
      </w:r>
      <w:r w:rsidRPr="00543959">
        <w:rPr>
          <w:rFonts w:ascii="Arial" w:hAnsi="Arial" w:cs="Arial"/>
          <w:sz w:val="24"/>
          <w:szCs w:val="24"/>
        </w:rPr>
        <w:t>. USA, 91:1946-1949, 1994.</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 xml:space="preserve">PEREIRA, J.B.; WILLCOX, H.P.; COURA, J.R. Morbidade da doença de Chagas. III – Estudo longitudinal de seis anos, em Virgem da Lapa, Minas Gerais, Brasil. </w:t>
      </w:r>
      <w:r w:rsidRPr="00543959">
        <w:rPr>
          <w:rFonts w:ascii="Arial" w:hAnsi="Arial" w:cs="Arial"/>
          <w:b/>
          <w:sz w:val="24"/>
          <w:szCs w:val="24"/>
        </w:rPr>
        <w:t>Mem. Inst. Oswaldo Cruz</w:t>
      </w:r>
      <w:r w:rsidRPr="00543959">
        <w:rPr>
          <w:rFonts w:ascii="Arial" w:hAnsi="Arial" w:cs="Arial"/>
          <w:sz w:val="24"/>
          <w:szCs w:val="24"/>
        </w:rPr>
        <w:t>, 80:63-71,1985.</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rPr>
        <w:t>PEREIRA, M.</w:t>
      </w:r>
      <w:r w:rsidR="00981CC2" w:rsidRPr="00543959">
        <w:rPr>
          <w:rFonts w:ascii="Arial" w:hAnsi="Arial" w:cs="Arial"/>
          <w:sz w:val="24"/>
          <w:szCs w:val="24"/>
        </w:rPr>
        <w:t xml:space="preserve"> </w:t>
      </w:r>
      <w:r w:rsidRPr="00543959">
        <w:rPr>
          <w:rFonts w:ascii="Arial" w:hAnsi="Arial" w:cs="Arial"/>
          <w:sz w:val="24"/>
          <w:szCs w:val="24"/>
        </w:rPr>
        <w:t>E.</w:t>
      </w:r>
      <w:r w:rsidR="00981CC2" w:rsidRPr="00543959">
        <w:rPr>
          <w:rFonts w:ascii="Arial" w:hAnsi="Arial" w:cs="Arial"/>
          <w:sz w:val="24"/>
          <w:szCs w:val="24"/>
        </w:rPr>
        <w:t xml:space="preserve"> </w:t>
      </w:r>
      <w:r w:rsidRPr="00543959">
        <w:rPr>
          <w:rFonts w:ascii="Arial" w:hAnsi="Arial" w:cs="Arial"/>
          <w:sz w:val="24"/>
          <w:szCs w:val="24"/>
        </w:rPr>
        <w:t xml:space="preserve">S. et al. </w:t>
      </w:r>
      <w:r w:rsidRPr="00543959">
        <w:rPr>
          <w:rFonts w:ascii="Arial" w:hAnsi="Arial" w:cs="Arial"/>
          <w:sz w:val="24"/>
          <w:szCs w:val="24"/>
          <w:lang w:val="en-US"/>
        </w:rPr>
        <w:t xml:space="preserve">Recrudescence induced by cyclophosphamide of chronic </w:t>
      </w:r>
      <w:r w:rsidRPr="00543959">
        <w:rPr>
          <w:rFonts w:ascii="Arial" w:hAnsi="Arial" w:cs="Arial"/>
          <w:i/>
          <w:sz w:val="24"/>
          <w:szCs w:val="24"/>
          <w:lang w:val="en-US"/>
        </w:rPr>
        <w:t>Trypanosoma cruzi</w:t>
      </w:r>
      <w:r w:rsidRPr="00543959">
        <w:rPr>
          <w:rFonts w:ascii="Arial" w:hAnsi="Arial" w:cs="Arial"/>
          <w:sz w:val="24"/>
          <w:szCs w:val="24"/>
          <w:lang w:val="en-US"/>
        </w:rPr>
        <w:t xml:space="preserve"> infection in mice is influenced by the parasite strain. </w:t>
      </w:r>
      <w:r w:rsidRPr="00543959">
        <w:rPr>
          <w:rFonts w:ascii="Arial" w:hAnsi="Arial" w:cs="Arial"/>
          <w:b/>
          <w:sz w:val="24"/>
          <w:szCs w:val="24"/>
          <w:lang w:val="en-US"/>
        </w:rPr>
        <w:t>Mem. Inst. Oswaldo Cruz</w:t>
      </w:r>
      <w:r w:rsidRPr="00543959">
        <w:rPr>
          <w:rFonts w:ascii="Arial" w:hAnsi="Arial" w:cs="Arial"/>
          <w:sz w:val="24"/>
          <w:szCs w:val="24"/>
          <w:lang w:val="en-US"/>
        </w:rPr>
        <w:t>, 91:71-74</w:t>
      </w:r>
      <w:proofErr w:type="gramStart"/>
      <w:r w:rsidRPr="00543959">
        <w:rPr>
          <w:rFonts w:ascii="Arial" w:hAnsi="Arial" w:cs="Arial"/>
          <w:sz w:val="24"/>
          <w:szCs w:val="24"/>
          <w:lang w:val="en-US"/>
        </w:rPr>
        <w:t>,1996</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PEREZ-RAMIREZ, L. et al. Clinical analysis and parasite genetic diversity in human immunodeficiency virus/Chagas’ disease coinfections in Brazil.</w:t>
      </w:r>
      <w:r w:rsidR="00395F14" w:rsidRPr="00543959">
        <w:rPr>
          <w:rFonts w:ascii="Arial" w:hAnsi="Arial" w:cs="Arial"/>
          <w:sz w:val="24"/>
          <w:szCs w:val="24"/>
          <w:lang w:val="en-US"/>
        </w:rPr>
        <w:t xml:space="preserve"> </w:t>
      </w:r>
      <w:r w:rsidRPr="00543959">
        <w:rPr>
          <w:rFonts w:ascii="Arial" w:hAnsi="Arial" w:cs="Arial"/>
          <w:b/>
          <w:sz w:val="24"/>
          <w:szCs w:val="24"/>
          <w:lang w:val="en-US"/>
        </w:rPr>
        <w:t>Am. J.</w:t>
      </w:r>
      <w:r w:rsidR="00395F14" w:rsidRPr="00543959">
        <w:rPr>
          <w:rFonts w:ascii="Arial" w:hAnsi="Arial" w:cs="Arial"/>
          <w:b/>
          <w:sz w:val="24"/>
          <w:szCs w:val="24"/>
          <w:lang w:val="en-US"/>
        </w:rPr>
        <w:t xml:space="preserve"> </w:t>
      </w:r>
      <w:r w:rsidRPr="00543959">
        <w:rPr>
          <w:rFonts w:ascii="Arial" w:hAnsi="Arial" w:cs="Arial"/>
          <w:b/>
          <w:sz w:val="24"/>
          <w:szCs w:val="24"/>
          <w:lang w:val="en-US"/>
        </w:rPr>
        <w:t>Trop. Med. Hyg</w:t>
      </w:r>
      <w:r w:rsidRPr="00543959">
        <w:rPr>
          <w:rFonts w:ascii="Arial" w:hAnsi="Arial" w:cs="Arial"/>
          <w:sz w:val="24"/>
          <w:szCs w:val="24"/>
          <w:lang w:val="en-US"/>
        </w:rPr>
        <w:t>., 61:198-206</w:t>
      </w:r>
      <w:proofErr w:type="gramStart"/>
      <w:r w:rsidRPr="00543959">
        <w:rPr>
          <w:rFonts w:ascii="Arial" w:hAnsi="Arial" w:cs="Arial"/>
          <w:sz w:val="24"/>
          <w:szCs w:val="24"/>
          <w:lang w:val="en-US"/>
        </w:rPr>
        <w:t>,1999</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rPr>
      </w:pPr>
      <w:proofErr w:type="gramStart"/>
      <w:r w:rsidRPr="00543959">
        <w:rPr>
          <w:rFonts w:ascii="Arial" w:hAnsi="Arial" w:cs="Arial"/>
          <w:sz w:val="24"/>
          <w:szCs w:val="24"/>
        </w:rPr>
        <w:t>PRATA,</w:t>
      </w:r>
      <w:r w:rsidR="00981CC2" w:rsidRPr="00543959">
        <w:rPr>
          <w:rFonts w:ascii="Arial" w:hAnsi="Arial" w:cs="Arial"/>
          <w:sz w:val="24"/>
          <w:szCs w:val="24"/>
        </w:rPr>
        <w:t xml:space="preserve"> </w:t>
      </w:r>
      <w:r w:rsidRPr="00543959">
        <w:rPr>
          <w:rFonts w:ascii="Arial" w:hAnsi="Arial" w:cs="Arial"/>
          <w:sz w:val="24"/>
          <w:szCs w:val="24"/>
        </w:rPr>
        <w:t xml:space="preserve"> A.</w:t>
      </w:r>
      <w:proofErr w:type="gramEnd"/>
      <w:r w:rsidRPr="00543959">
        <w:rPr>
          <w:rFonts w:ascii="Arial" w:hAnsi="Arial" w:cs="Arial"/>
          <w:sz w:val="24"/>
          <w:szCs w:val="24"/>
        </w:rPr>
        <w:t xml:space="preserve"> Classificação d</w:t>
      </w:r>
      <w:r w:rsidR="00395F14" w:rsidRPr="00543959">
        <w:rPr>
          <w:rFonts w:ascii="Arial" w:hAnsi="Arial" w:cs="Arial"/>
          <w:sz w:val="24"/>
          <w:szCs w:val="24"/>
        </w:rPr>
        <w:t xml:space="preserve">a Infecção chagásica no homem. </w:t>
      </w:r>
      <w:r w:rsidR="00395F14" w:rsidRPr="00543959">
        <w:rPr>
          <w:rFonts w:ascii="Arial" w:hAnsi="Arial" w:cs="Arial"/>
          <w:b/>
          <w:sz w:val="24"/>
          <w:szCs w:val="24"/>
        </w:rPr>
        <w:t>Rev</w:t>
      </w:r>
      <w:r w:rsidRPr="00543959">
        <w:rPr>
          <w:rFonts w:ascii="Arial" w:hAnsi="Arial" w:cs="Arial"/>
          <w:b/>
          <w:sz w:val="24"/>
          <w:szCs w:val="24"/>
        </w:rPr>
        <w:t>. Soc. Bras. Med. Trop.,</w:t>
      </w:r>
      <w:r w:rsidRPr="00543959">
        <w:rPr>
          <w:rFonts w:ascii="Arial" w:hAnsi="Arial" w:cs="Arial"/>
          <w:sz w:val="24"/>
          <w:szCs w:val="24"/>
        </w:rPr>
        <w:t xml:space="preserve"> 23:109-113,1990.</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lang w:val="en-US"/>
        </w:rPr>
        <w:t xml:space="preserve">PRATA, A. Clinical and epidemiological aspects of Chagas disease. </w:t>
      </w:r>
      <w:r w:rsidRPr="00543959">
        <w:rPr>
          <w:rFonts w:ascii="Arial" w:hAnsi="Arial" w:cs="Arial"/>
          <w:b/>
          <w:sz w:val="24"/>
          <w:szCs w:val="24"/>
        </w:rPr>
        <w:t xml:space="preserve">Lancet Infect. </w:t>
      </w:r>
      <w:proofErr w:type="gramStart"/>
      <w:r w:rsidRPr="00543959">
        <w:rPr>
          <w:rFonts w:ascii="Arial" w:hAnsi="Arial" w:cs="Arial"/>
          <w:b/>
          <w:sz w:val="24"/>
          <w:szCs w:val="24"/>
        </w:rPr>
        <w:t>Dis</w:t>
      </w:r>
      <w:r w:rsidRPr="00543959">
        <w:rPr>
          <w:rFonts w:ascii="Arial" w:hAnsi="Arial" w:cs="Arial"/>
          <w:sz w:val="24"/>
          <w:szCs w:val="24"/>
        </w:rPr>
        <w:t>.,</w:t>
      </w:r>
      <w:proofErr w:type="gramEnd"/>
      <w:r w:rsidRPr="00543959">
        <w:rPr>
          <w:rFonts w:ascii="Arial" w:hAnsi="Arial" w:cs="Arial"/>
          <w:sz w:val="24"/>
          <w:szCs w:val="24"/>
        </w:rPr>
        <w:t xml:space="preserve"> 1:92-100,2001.</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lastRenderedPageBreak/>
        <w:t xml:space="preserve">RASSI, A. et al. Influência de corticóide, na doeça de Chagas crônica, administrado em virtude de afecções associadas. </w:t>
      </w:r>
      <w:r w:rsidRPr="00543959">
        <w:rPr>
          <w:rFonts w:ascii="Arial" w:hAnsi="Arial" w:cs="Arial"/>
          <w:b/>
          <w:sz w:val="24"/>
          <w:szCs w:val="24"/>
        </w:rPr>
        <w:t>Rev. Soc. Bras. Med. Trop</w:t>
      </w:r>
      <w:r w:rsidRPr="00543959">
        <w:rPr>
          <w:rFonts w:ascii="Arial" w:hAnsi="Arial" w:cs="Arial"/>
          <w:sz w:val="24"/>
          <w:szCs w:val="24"/>
        </w:rPr>
        <w:t>., 30:93-99,1997.</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 xml:space="preserve">RASSI, A. et al. Efeito protetor do nifurtimox contra a reativação parasitária empacientes cronicamente infectados pelo </w:t>
      </w:r>
      <w:r w:rsidRPr="00543959">
        <w:rPr>
          <w:rFonts w:ascii="Arial" w:hAnsi="Arial" w:cs="Arial"/>
          <w:i/>
          <w:sz w:val="24"/>
          <w:szCs w:val="24"/>
        </w:rPr>
        <w:t>Trypanosoma cruzi</w:t>
      </w:r>
      <w:r w:rsidRPr="00543959">
        <w:rPr>
          <w:rFonts w:ascii="Arial" w:hAnsi="Arial" w:cs="Arial"/>
          <w:sz w:val="24"/>
          <w:szCs w:val="24"/>
        </w:rPr>
        <w:t xml:space="preserve"> e tratados com corticóides em virtude de afecções associadas. </w:t>
      </w:r>
      <w:r w:rsidRPr="00543959">
        <w:rPr>
          <w:rFonts w:ascii="Arial" w:hAnsi="Arial" w:cs="Arial"/>
          <w:b/>
          <w:sz w:val="24"/>
          <w:szCs w:val="24"/>
        </w:rPr>
        <w:t>Rev.</w:t>
      </w:r>
      <w:r w:rsidR="00D73F49" w:rsidRPr="00543959">
        <w:rPr>
          <w:rFonts w:ascii="Arial" w:hAnsi="Arial" w:cs="Arial"/>
          <w:b/>
          <w:sz w:val="24"/>
          <w:szCs w:val="24"/>
        </w:rPr>
        <w:t xml:space="preserve"> </w:t>
      </w:r>
      <w:r w:rsidRPr="00543959">
        <w:rPr>
          <w:rFonts w:ascii="Arial" w:hAnsi="Arial" w:cs="Arial"/>
          <w:b/>
          <w:sz w:val="24"/>
          <w:szCs w:val="24"/>
        </w:rPr>
        <w:t>Soc. Bras. Med. Trop</w:t>
      </w:r>
      <w:r w:rsidRPr="00543959">
        <w:rPr>
          <w:rFonts w:ascii="Arial" w:hAnsi="Arial" w:cs="Arial"/>
          <w:sz w:val="24"/>
          <w:szCs w:val="24"/>
        </w:rPr>
        <w:t>., 31:249-255,1998.</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RELATÓRIO TÉCNICO, MINISTÉRIO DA SAÚDE</w:t>
      </w:r>
      <w:r w:rsidR="00981CC2" w:rsidRPr="00543959">
        <w:rPr>
          <w:rFonts w:ascii="Arial" w:hAnsi="Arial" w:cs="Arial"/>
          <w:sz w:val="24"/>
          <w:szCs w:val="24"/>
        </w:rPr>
        <w:t xml:space="preserve"> </w:t>
      </w:r>
      <w:r w:rsidRPr="00543959">
        <w:rPr>
          <w:rFonts w:ascii="Arial" w:hAnsi="Arial" w:cs="Arial"/>
          <w:sz w:val="24"/>
          <w:szCs w:val="24"/>
        </w:rPr>
        <w:t xml:space="preserve">(MS). Recomendações para diagnóstico, tratamento e acompanhamento da co-infecção </w:t>
      </w:r>
      <w:r w:rsidRPr="00543959">
        <w:rPr>
          <w:rFonts w:ascii="Arial" w:hAnsi="Arial" w:cs="Arial"/>
          <w:i/>
          <w:sz w:val="24"/>
          <w:szCs w:val="24"/>
        </w:rPr>
        <w:t>Trypanosoma cruzi</w:t>
      </w:r>
      <w:r w:rsidRPr="00543959">
        <w:rPr>
          <w:rFonts w:ascii="Arial" w:hAnsi="Arial" w:cs="Arial"/>
          <w:sz w:val="24"/>
          <w:szCs w:val="24"/>
        </w:rPr>
        <w:t xml:space="preserve">-vírus da imunodeficiência humana. </w:t>
      </w:r>
      <w:r w:rsidRPr="00543959">
        <w:rPr>
          <w:rFonts w:ascii="Arial" w:hAnsi="Arial" w:cs="Arial"/>
          <w:b/>
          <w:sz w:val="24"/>
          <w:szCs w:val="24"/>
        </w:rPr>
        <w:t>Rev. Soc. Bras. Med. Trop</w:t>
      </w:r>
      <w:r w:rsidRPr="00543959">
        <w:rPr>
          <w:rFonts w:ascii="Arial" w:hAnsi="Arial" w:cs="Arial"/>
          <w:sz w:val="24"/>
          <w:szCs w:val="24"/>
        </w:rPr>
        <w:t>., 39:392-415,2006.</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REZENDE, J.</w:t>
      </w:r>
      <w:r w:rsidR="00981CC2" w:rsidRPr="00543959">
        <w:rPr>
          <w:rFonts w:ascii="Arial" w:hAnsi="Arial" w:cs="Arial"/>
          <w:sz w:val="24"/>
          <w:szCs w:val="24"/>
        </w:rPr>
        <w:t xml:space="preserve"> </w:t>
      </w:r>
      <w:r w:rsidRPr="00543959">
        <w:rPr>
          <w:rFonts w:ascii="Arial" w:hAnsi="Arial" w:cs="Arial"/>
          <w:sz w:val="24"/>
          <w:szCs w:val="24"/>
        </w:rPr>
        <w:t xml:space="preserve">M. Classificação radiológica do megaesôfago. </w:t>
      </w:r>
      <w:r w:rsidRPr="00543959">
        <w:rPr>
          <w:rFonts w:ascii="Arial" w:hAnsi="Arial" w:cs="Arial"/>
          <w:b/>
          <w:sz w:val="24"/>
          <w:szCs w:val="24"/>
        </w:rPr>
        <w:t>Rev. Goiania Med</w:t>
      </w:r>
      <w:r w:rsidRPr="00543959">
        <w:rPr>
          <w:rFonts w:ascii="Arial" w:hAnsi="Arial" w:cs="Arial"/>
          <w:sz w:val="24"/>
          <w:szCs w:val="24"/>
        </w:rPr>
        <w:t>. 28:187-91,1982.</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REZENDE, J.</w:t>
      </w:r>
      <w:r w:rsidR="00981CC2" w:rsidRPr="00543959">
        <w:rPr>
          <w:rFonts w:ascii="Arial" w:hAnsi="Arial" w:cs="Arial"/>
          <w:sz w:val="24"/>
          <w:szCs w:val="24"/>
        </w:rPr>
        <w:t xml:space="preserve"> </w:t>
      </w:r>
      <w:r w:rsidRPr="00543959">
        <w:rPr>
          <w:rFonts w:ascii="Arial" w:hAnsi="Arial" w:cs="Arial"/>
          <w:sz w:val="24"/>
          <w:szCs w:val="24"/>
        </w:rPr>
        <w:t xml:space="preserve">M.; MOREIRA, H. </w:t>
      </w:r>
      <w:r w:rsidRPr="00543959">
        <w:rPr>
          <w:rFonts w:ascii="Arial" w:hAnsi="Arial" w:cs="Arial"/>
          <w:b/>
          <w:sz w:val="24"/>
          <w:szCs w:val="24"/>
        </w:rPr>
        <w:t>Forma digestiva da doença de Chagas</w:t>
      </w:r>
      <w:r w:rsidR="00D73F49" w:rsidRPr="00543959">
        <w:rPr>
          <w:rFonts w:ascii="Arial" w:hAnsi="Arial" w:cs="Arial"/>
          <w:sz w:val="24"/>
          <w:szCs w:val="24"/>
        </w:rPr>
        <w:t>. In</w:t>
      </w:r>
      <w:r w:rsidRPr="00543959">
        <w:rPr>
          <w:rFonts w:ascii="Arial" w:hAnsi="Arial" w:cs="Arial"/>
          <w:sz w:val="24"/>
          <w:szCs w:val="24"/>
        </w:rPr>
        <w:t xml:space="preserve">: </w:t>
      </w:r>
      <w:proofErr w:type="gramStart"/>
      <w:r w:rsidRPr="00543959">
        <w:rPr>
          <w:rFonts w:ascii="Arial" w:hAnsi="Arial" w:cs="Arial"/>
          <w:sz w:val="24"/>
          <w:szCs w:val="24"/>
        </w:rPr>
        <w:t>BRENER,Z.</w:t>
      </w:r>
      <w:proofErr w:type="gramEnd"/>
      <w:r w:rsidRPr="00543959">
        <w:rPr>
          <w:rFonts w:ascii="Arial" w:hAnsi="Arial" w:cs="Arial"/>
          <w:sz w:val="24"/>
          <w:szCs w:val="24"/>
        </w:rPr>
        <w:t xml:space="preserve">; ANDRADE,Z.; BARRAL-NETTO,M(orgs). </w:t>
      </w:r>
      <w:r w:rsidRPr="00543959">
        <w:rPr>
          <w:rFonts w:ascii="Arial" w:hAnsi="Arial" w:cs="Arial"/>
          <w:i/>
          <w:sz w:val="24"/>
          <w:szCs w:val="24"/>
        </w:rPr>
        <w:t>Trypanosoma cruzi</w:t>
      </w:r>
      <w:r w:rsidRPr="00543959">
        <w:rPr>
          <w:rFonts w:ascii="Arial" w:hAnsi="Arial" w:cs="Arial"/>
          <w:sz w:val="24"/>
          <w:szCs w:val="24"/>
        </w:rPr>
        <w:t xml:space="preserve"> e doença de Chagas. 2ed. Rio de Janeiro</w:t>
      </w:r>
      <w:r w:rsidR="00D73F49" w:rsidRPr="00543959">
        <w:rPr>
          <w:rFonts w:ascii="Arial" w:hAnsi="Arial" w:cs="Arial"/>
          <w:sz w:val="24"/>
          <w:szCs w:val="24"/>
        </w:rPr>
        <w:t xml:space="preserve"> </w:t>
      </w:r>
      <w:r w:rsidRPr="00543959">
        <w:rPr>
          <w:rFonts w:ascii="Arial" w:hAnsi="Arial" w:cs="Arial"/>
          <w:sz w:val="24"/>
          <w:szCs w:val="24"/>
        </w:rPr>
        <w:t>(RJ):Guanabara-Koogan, PP.201-230,</w:t>
      </w:r>
      <w:r w:rsidR="004346F2" w:rsidRPr="00543959">
        <w:rPr>
          <w:rFonts w:ascii="Arial" w:hAnsi="Arial" w:cs="Arial"/>
          <w:sz w:val="24"/>
          <w:szCs w:val="24"/>
        </w:rPr>
        <w:t xml:space="preserve"> </w:t>
      </w:r>
      <w:r w:rsidRPr="00543959">
        <w:rPr>
          <w:rFonts w:ascii="Arial" w:hAnsi="Arial" w:cs="Arial"/>
          <w:sz w:val="24"/>
          <w:szCs w:val="24"/>
        </w:rPr>
        <w:t>2000.</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 xml:space="preserve">RIBEIRO DOS SANTOS, R.; HUDSON, L. </w:t>
      </w:r>
      <w:r w:rsidRPr="00543959">
        <w:rPr>
          <w:rFonts w:ascii="Arial" w:hAnsi="Arial" w:cs="Arial"/>
          <w:b/>
          <w:i/>
          <w:sz w:val="24"/>
          <w:szCs w:val="24"/>
        </w:rPr>
        <w:t>Trypanosoma cruzi</w:t>
      </w:r>
      <w:r w:rsidRPr="00543959">
        <w:rPr>
          <w:rFonts w:ascii="Arial" w:hAnsi="Arial" w:cs="Arial"/>
          <w:b/>
          <w:sz w:val="24"/>
          <w:szCs w:val="24"/>
        </w:rPr>
        <w:t>: immunolical consequences of parasite modification of host cells</w:t>
      </w:r>
      <w:r w:rsidRPr="00543959">
        <w:rPr>
          <w:rFonts w:ascii="Arial" w:hAnsi="Arial" w:cs="Arial"/>
          <w:sz w:val="24"/>
          <w:szCs w:val="24"/>
        </w:rPr>
        <w:t xml:space="preserve">. Clin. Exp. </w:t>
      </w:r>
      <w:proofErr w:type="gramStart"/>
      <w:r w:rsidRPr="00543959">
        <w:rPr>
          <w:rFonts w:ascii="Arial" w:hAnsi="Arial" w:cs="Arial"/>
          <w:sz w:val="24"/>
          <w:szCs w:val="24"/>
        </w:rPr>
        <w:t>Immunol.,</w:t>
      </w:r>
      <w:proofErr w:type="gramEnd"/>
      <w:r w:rsidRPr="00543959">
        <w:rPr>
          <w:rFonts w:ascii="Arial" w:hAnsi="Arial" w:cs="Arial"/>
          <w:sz w:val="24"/>
          <w:szCs w:val="24"/>
        </w:rPr>
        <w:t xml:space="preserve"> 40:36-41,1980.</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rPr>
        <w:t>ROMAÑA,</w:t>
      </w:r>
      <w:r w:rsidR="00981CC2" w:rsidRPr="00543959">
        <w:rPr>
          <w:rFonts w:ascii="Arial" w:hAnsi="Arial" w:cs="Arial"/>
          <w:sz w:val="24"/>
          <w:szCs w:val="24"/>
        </w:rPr>
        <w:t xml:space="preserve"> </w:t>
      </w:r>
      <w:r w:rsidRPr="00543959">
        <w:rPr>
          <w:rFonts w:ascii="Arial" w:hAnsi="Arial" w:cs="Arial"/>
          <w:sz w:val="24"/>
          <w:szCs w:val="24"/>
        </w:rPr>
        <w:t>C.; ROMAÑA,</w:t>
      </w:r>
      <w:r w:rsidR="00981CC2" w:rsidRPr="00543959">
        <w:rPr>
          <w:rFonts w:ascii="Arial" w:hAnsi="Arial" w:cs="Arial"/>
          <w:sz w:val="24"/>
          <w:szCs w:val="24"/>
        </w:rPr>
        <w:t xml:space="preserve"> </w:t>
      </w:r>
      <w:r w:rsidRPr="00543959">
        <w:rPr>
          <w:rFonts w:ascii="Arial" w:hAnsi="Arial" w:cs="Arial"/>
          <w:sz w:val="24"/>
          <w:szCs w:val="24"/>
        </w:rPr>
        <w:t>M.</w:t>
      </w:r>
      <w:r w:rsidR="00D73F49" w:rsidRPr="00543959">
        <w:rPr>
          <w:rFonts w:ascii="Arial" w:hAnsi="Arial" w:cs="Arial"/>
          <w:sz w:val="24"/>
          <w:szCs w:val="24"/>
        </w:rPr>
        <w:t xml:space="preserve"> </w:t>
      </w:r>
      <w:r w:rsidRPr="00543959">
        <w:rPr>
          <w:rFonts w:ascii="Arial" w:hAnsi="Arial" w:cs="Arial"/>
          <w:sz w:val="24"/>
          <w:szCs w:val="24"/>
        </w:rPr>
        <w:t xml:space="preserve">S. Ivestigaciones sobre el megaesôfago em Cafayate (Salta). </w:t>
      </w:r>
      <w:r w:rsidRPr="00543959">
        <w:rPr>
          <w:rFonts w:ascii="Arial" w:hAnsi="Arial" w:cs="Arial"/>
          <w:b/>
          <w:sz w:val="24"/>
          <w:szCs w:val="24"/>
          <w:lang w:val="en-US"/>
        </w:rPr>
        <w:t>An. Inst.Med. Reg.</w:t>
      </w:r>
      <w:r w:rsidRPr="00543959">
        <w:rPr>
          <w:rFonts w:ascii="Arial" w:hAnsi="Arial" w:cs="Arial"/>
          <w:sz w:val="24"/>
          <w:szCs w:val="24"/>
          <w:lang w:val="en-US"/>
        </w:rPr>
        <w:t xml:space="preserve"> (Tucuman), 5:35-40, 1960.</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 xml:space="preserve">RUSSO, M. et al. Parasitic load increases and myocardial inflammation decreases in </w:t>
      </w:r>
      <w:r w:rsidRPr="00543959">
        <w:rPr>
          <w:rFonts w:ascii="Arial" w:hAnsi="Arial" w:cs="Arial"/>
          <w:i/>
          <w:sz w:val="24"/>
          <w:szCs w:val="24"/>
          <w:lang w:val="en-US"/>
        </w:rPr>
        <w:t>Trypanosoma cruzi</w:t>
      </w:r>
      <w:r w:rsidRPr="00543959">
        <w:rPr>
          <w:rFonts w:ascii="Arial" w:hAnsi="Arial" w:cs="Arial"/>
          <w:sz w:val="24"/>
          <w:szCs w:val="24"/>
          <w:lang w:val="en-US"/>
        </w:rPr>
        <w:t xml:space="preserve">-infected mice after inactivation of helper T cells. </w:t>
      </w:r>
      <w:r w:rsidRPr="00543959">
        <w:rPr>
          <w:rFonts w:ascii="Arial" w:hAnsi="Arial" w:cs="Arial"/>
          <w:b/>
          <w:sz w:val="24"/>
          <w:szCs w:val="24"/>
          <w:lang w:val="en-US"/>
        </w:rPr>
        <w:t>Ann. Inst. Pasteur Immunol.,</w:t>
      </w:r>
      <w:r w:rsidRPr="00543959">
        <w:rPr>
          <w:rFonts w:ascii="Arial" w:hAnsi="Arial" w:cs="Arial"/>
          <w:sz w:val="24"/>
          <w:szCs w:val="24"/>
          <w:lang w:val="en-US"/>
        </w:rPr>
        <w:t xml:space="preserve"> 139:225-36</w:t>
      </w:r>
      <w:proofErr w:type="gramStart"/>
      <w:r w:rsidRPr="00543959">
        <w:rPr>
          <w:rFonts w:ascii="Arial" w:hAnsi="Arial" w:cs="Arial"/>
          <w:sz w:val="24"/>
          <w:szCs w:val="24"/>
          <w:lang w:val="en-US"/>
        </w:rPr>
        <w:t>,1998</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lang w:val="en-US"/>
        </w:rPr>
        <w:lastRenderedPageBreak/>
        <w:t xml:space="preserve">SALGADO, P. R. et al. Tumor-like lesion due to Chagas’ disease in patient with lymphocytic leukemia. </w:t>
      </w:r>
      <w:r w:rsidRPr="00543959">
        <w:rPr>
          <w:rFonts w:ascii="Arial" w:hAnsi="Arial" w:cs="Arial"/>
          <w:b/>
          <w:sz w:val="24"/>
          <w:szCs w:val="24"/>
        </w:rPr>
        <w:t>Rev. Inst. Med. Trop</w:t>
      </w:r>
      <w:r w:rsidRPr="00543959">
        <w:rPr>
          <w:rFonts w:ascii="Arial" w:hAnsi="Arial" w:cs="Arial"/>
          <w:sz w:val="24"/>
          <w:szCs w:val="24"/>
        </w:rPr>
        <w:t>.</w:t>
      </w:r>
      <w:r w:rsidR="00D73F49" w:rsidRPr="00543959">
        <w:rPr>
          <w:rFonts w:ascii="Arial" w:hAnsi="Arial" w:cs="Arial"/>
          <w:sz w:val="24"/>
          <w:szCs w:val="24"/>
        </w:rPr>
        <w:t xml:space="preserve"> </w:t>
      </w:r>
      <w:r w:rsidRPr="00543959">
        <w:rPr>
          <w:rFonts w:ascii="Arial" w:hAnsi="Arial" w:cs="Arial"/>
          <w:sz w:val="24"/>
          <w:szCs w:val="24"/>
        </w:rPr>
        <w:t>São Paulo, 38:285-288,1996.</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rPr>
        <w:t>SARTORI, A.</w:t>
      </w:r>
      <w:r w:rsidR="00981CC2" w:rsidRPr="00543959">
        <w:rPr>
          <w:rFonts w:ascii="Arial" w:hAnsi="Arial" w:cs="Arial"/>
          <w:sz w:val="24"/>
          <w:szCs w:val="24"/>
        </w:rPr>
        <w:t xml:space="preserve"> </w:t>
      </w:r>
      <w:r w:rsidRPr="00543959">
        <w:rPr>
          <w:rFonts w:ascii="Arial" w:hAnsi="Arial" w:cs="Arial"/>
          <w:sz w:val="24"/>
          <w:szCs w:val="24"/>
        </w:rPr>
        <w:t>M.</w:t>
      </w:r>
      <w:r w:rsidR="00981CC2" w:rsidRPr="00543959">
        <w:rPr>
          <w:rFonts w:ascii="Arial" w:hAnsi="Arial" w:cs="Arial"/>
          <w:sz w:val="24"/>
          <w:szCs w:val="24"/>
        </w:rPr>
        <w:t xml:space="preserve"> </w:t>
      </w:r>
      <w:r w:rsidRPr="00543959">
        <w:rPr>
          <w:rFonts w:ascii="Arial" w:hAnsi="Arial" w:cs="Arial"/>
          <w:sz w:val="24"/>
          <w:szCs w:val="24"/>
        </w:rPr>
        <w:t>C. Acompanhamento clínico e laboratorial de indivíduos com</w:t>
      </w:r>
      <w:r w:rsidR="00D73F49" w:rsidRPr="00543959">
        <w:rPr>
          <w:rFonts w:ascii="Arial" w:hAnsi="Arial" w:cs="Arial"/>
          <w:sz w:val="24"/>
          <w:szCs w:val="24"/>
        </w:rPr>
        <w:t xml:space="preserve"> doença de Chagas e infectados </w:t>
      </w:r>
      <w:r w:rsidRPr="00543959">
        <w:rPr>
          <w:rFonts w:ascii="Arial" w:hAnsi="Arial" w:cs="Arial"/>
          <w:sz w:val="24"/>
          <w:szCs w:val="24"/>
        </w:rPr>
        <w:t xml:space="preserve">pelo vírus da imunodeficiência humana. </w:t>
      </w:r>
      <w:r w:rsidRPr="00543959">
        <w:rPr>
          <w:rFonts w:ascii="Arial" w:hAnsi="Arial" w:cs="Arial"/>
          <w:b/>
          <w:sz w:val="24"/>
          <w:szCs w:val="24"/>
          <w:lang w:val="en-US"/>
        </w:rPr>
        <w:t>Rev. Soc. Bras. Med. Trop</w:t>
      </w:r>
      <w:r w:rsidRPr="00543959">
        <w:rPr>
          <w:rFonts w:ascii="Arial" w:hAnsi="Arial" w:cs="Arial"/>
          <w:sz w:val="24"/>
          <w:szCs w:val="24"/>
          <w:lang w:val="en-US"/>
        </w:rPr>
        <w:t>., 31:587-588, 1998.</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SARTORI, A.</w:t>
      </w:r>
      <w:r w:rsidR="00981CC2" w:rsidRPr="00543959">
        <w:rPr>
          <w:rFonts w:ascii="Arial" w:hAnsi="Arial" w:cs="Arial"/>
          <w:sz w:val="24"/>
          <w:szCs w:val="24"/>
          <w:lang w:val="en-US"/>
        </w:rPr>
        <w:t xml:space="preserve"> </w:t>
      </w:r>
      <w:r w:rsidRPr="00543959">
        <w:rPr>
          <w:rFonts w:ascii="Arial" w:hAnsi="Arial" w:cs="Arial"/>
          <w:sz w:val="24"/>
          <w:szCs w:val="24"/>
          <w:lang w:val="en-US"/>
        </w:rPr>
        <w:t>M.</w:t>
      </w:r>
      <w:r w:rsidR="00981CC2" w:rsidRPr="00543959">
        <w:rPr>
          <w:rFonts w:ascii="Arial" w:hAnsi="Arial" w:cs="Arial"/>
          <w:sz w:val="24"/>
          <w:szCs w:val="24"/>
          <w:lang w:val="en-US"/>
        </w:rPr>
        <w:t xml:space="preserve"> </w:t>
      </w:r>
      <w:r w:rsidRPr="00543959">
        <w:rPr>
          <w:rFonts w:ascii="Arial" w:hAnsi="Arial" w:cs="Arial"/>
          <w:sz w:val="24"/>
          <w:szCs w:val="24"/>
          <w:lang w:val="en-US"/>
        </w:rPr>
        <w:t xml:space="preserve">C. et al. Reactivation of Chagas disease in a human immunodeficiency virus infected patient leading to severe heart disease with a late positive direct microscopic examination of the blood. </w:t>
      </w:r>
      <w:r w:rsidRPr="00543959">
        <w:rPr>
          <w:rFonts w:ascii="Arial" w:hAnsi="Arial" w:cs="Arial"/>
          <w:b/>
          <w:sz w:val="24"/>
          <w:szCs w:val="24"/>
          <w:lang w:val="en-US"/>
        </w:rPr>
        <w:t>Am.</w:t>
      </w:r>
      <w:r w:rsidR="00EB7631" w:rsidRPr="00543959">
        <w:rPr>
          <w:rFonts w:ascii="Arial" w:hAnsi="Arial" w:cs="Arial"/>
          <w:b/>
          <w:sz w:val="24"/>
          <w:szCs w:val="24"/>
          <w:lang w:val="en-US"/>
        </w:rPr>
        <w:t xml:space="preserve"> </w:t>
      </w:r>
      <w:r w:rsidRPr="00543959">
        <w:rPr>
          <w:rFonts w:ascii="Arial" w:hAnsi="Arial" w:cs="Arial"/>
          <w:b/>
          <w:sz w:val="24"/>
          <w:szCs w:val="24"/>
          <w:lang w:val="en-US"/>
        </w:rPr>
        <w:t xml:space="preserve">J.Trop.Med </w:t>
      </w:r>
      <w:proofErr w:type="gramStart"/>
      <w:r w:rsidRPr="00543959">
        <w:rPr>
          <w:rFonts w:ascii="Arial" w:hAnsi="Arial" w:cs="Arial"/>
          <w:b/>
          <w:sz w:val="24"/>
          <w:szCs w:val="24"/>
          <w:lang w:val="en-US"/>
        </w:rPr>
        <w:t>Hyg</w:t>
      </w:r>
      <w:r w:rsidRPr="00543959">
        <w:rPr>
          <w:rFonts w:ascii="Arial" w:hAnsi="Arial" w:cs="Arial"/>
          <w:sz w:val="24"/>
          <w:szCs w:val="24"/>
          <w:lang w:val="en-US"/>
        </w:rPr>
        <w:t>.,</w:t>
      </w:r>
      <w:proofErr w:type="gramEnd"/>
      <w:r w:rsidRPr="00543959">
        <w:rPr>
          <w:rFonts w:ascii="Arial" w:hAnsi="Arial" w:cs="Arial"/>
          <w:sz w:val="24"/>
          <w:szCs w:val="24"/>
          <w:lang w:val="en-US"/>
        </w:rPr>
        <w:t xml:space="preserve"> 59:784-786,1998.</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SARTORI, A.</w:t>
      </w:r>
      <w:r w:rsidR="00981CC2" w:rsidRPr="00543959">
        <w:rPr>
          <w:rFonts w:ascii="Arial" w:hAnsi="Arial" w:cs="Arial"/>
          <w:sz w:val="24"/>
          <w:szCs w:val="24"/>
          <w:lang w:val="en-US"/>
        </w:rPr>
        <w:t xml:space="preserve"> </w:t>
      </w:r>
      <w:r w:rsidRPr="00543959">
        <w:rPr>
          <w:rFonts w:ascii="Arial" w:hAnsi="Arial" w:cs="Arial"/>
          <w:sz w:val="24"/>
          <w:szCs w:val="24"/>
          <w:lang w:val="en-US"/>
        </w:rPr>
        <w:t>M.</w:t>
      </w:r>
      <w:r w:rsidR="00981CC2" w:rsidRPr="00543959">
        <w:rPr>
          <w:rFonts w:ascii="Arial" w:hAnsi="Arial" w:cs="Arial"/>
          <w:sz w:val="24"/>
          <w:szCs w:val="24"/>
          <w:lang w:val="en-US"/>
        </w:rPr>
        <w:t xml:space="preserve"> </w:t>
      </w:r>
      <w:r w:rsidRPr="00543959">
        <w:rPr>
          <w:rFonts w:ascii="Arial" w:hAnsi="Arial" w:cs="Arial"/>
          <w:sz w:val="24"/>
          <w:szCs w:val="24"/>
          <w:lang w:val="en-US"/>
        </w:rPr>
        <w:t xml:space="preserve">C. et al.  Reactivation of Chagas disease manifested by skin lesions in a patient eith Aids. </w:t>
      </w:r>
      <w:r w:rsidRPr="00543959">
        <w:rPr>
          <w:rFonts w:ascii="Arial" w:hAnsi="Arial" w:cs="Arial"/>
          <w:b/>
          <w:sz w:val="24"/>
          <w:szCs w:val="24"/>
          <w:lang w:val="en-US"/>
        </w:rPr>
        <w:t>Trans. R. Soc.Trop. Med. Hyg</w:t>
      </w:r>
      <w:r w:rsidRPr="00543959">
        <w:rPr>
          <w:rFonts w:ascii="Arial" w:hAnsi="Arial" w:cs="Arial"/>
          <w:sz w:val="24"/>
          <w:szCs w:val="24"/>
          <w:lang w:val="en-US"/>
        </w:rPr>
        <w:t>., 93:631-632</w:t>
      </w:r>
      <w:proofErr w:type="gramStart"/>
      <w:r w:rsidRPr="00543959">
        <w:rPr>
          <w:rFonts w:ascii="Arial" w:hAnsi="Arial" w:cs="Arial"/>
          <w:sz w:val="24"/>
          <w:szCs w:val="24"/>
          <w:lang w:val="en-US"/>
        </w:rPr>
        <w:t>,1999</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SARTORI, A.</w:t>
      </w:r>
      <w:r w:rsidR="00981CC2" w:rsidRPr="00543959">
        <w:rPr>
          <w:rFonts w:ascii="Arial" w:hAnsi="Arial" w:cs="Arial"/>
          <w:sz w:val="24"/>
          <w:szCs w:val="24"/>
          <w:lang w:val="en-US"/>
        </w:rPr>
        <w:t xml:space="preserve"> </w:t>
      </w:r>
      <w:r w:rsidRPr="00543959">
        <w:rPr>
          <w:rFonts w:ascii="Arial" w:hAnsi="Arial" w:cs="Arial"/>
          <w:sz w:val="24"/>
          <w:szCs w:val="24"/>
          <w:lang w:val="en-US"/>
        </w:rPr>
        <w:t>M.</w:t>
      </w:r>
      <w:r w:rsidR="00981CC2" w:rsidRPr="00543959">
        <w:rPr>
          <w:rFonts w:ascii="Arial" w:hAnsi="Arial" w:cs="Arial"/>
          <w:sz w:val="24"/>
          <w:szCs w:val="24"/>
          <w:lang w:val="en-US"/>
        </w:rPr>
        <w:t xml:space="preserve"> </w:t>
      </w:r>
      <w:r w:rsidRPr="00543959">
        <w:rPr>
          <w:rFonts w:ascii="Arial" w:hAnsi="Arial" w:cs="Arial"/>
          <w:sz w:val="24"/>
          <w:szCs w:val="24"/>
          <w:lang w:val="en-US"/>
        </w:rPr>
        <w:t xml:space="preserve">C. et al. </w:t>
      </w:r>
      <w:r w:rsidRPr="00543959">
        <w:rPr>
          <w:rFonts w:ascii="Arial" w:hAnsi="Arial" w:cs="Arial"/>
          <w:i/>
          <w:sz w:val="24"/>
          <w:szCs w:val="24"/>
          <w:lang w:val="en-US"/>
        </w:rPr>
        <w:t>Trypanosoma cruzi</w:t>
      </w:r>
      <w:r w:rsidRPr="00543959">
        <w:rPr>
          <w:rFonts w:ascii="Arial" w:hAnsi="Arial" w:cs="Arial"/>
          <w:sz w:val="24"/>
          <w:szCs w:val="24"/>
          <w:lang w:val="en-US"/>
        </w:rPr>
        <w:t xml:space="preserve"> parasitemia in chronic Chagas disease: comparison between human immunodeficiency </w:t>
      </w:r>
      <w:proofErr w:type="gramStart"/>
      <w:r w:rsidRPr="00543959">
        <w:rPr>
          <w:rFonts w:ascii="Arial" w:hAnsi="Arial" w:cs="Arial"/>
          <w:sz w:val="24"/>
          <w:szCs w:val="24"/>
          <w:lang w:val="en-US"/>
        </w:rPr>
        <w:t>virus(</w:t>
      </w:r>
      <w:proofErr w:type="gramEnd"/>
      <w:r w:rsidRPr="00543959">
        <w:rPr>
          <w:rFonts w:ascii="Arial" w:hAnsi="Arial" w:cs="Arial"/>
          <w:sz w:val="24"/>
          <w:szCs w:val="24"/>
          <w:lang w:val="en-US"/>
        </w:rPr>
        <w:t xml:space="preserve">HIV)-positive and (HIV)-negative patients. </w:t>
      </w:r>
      <w:r w:rsidRPr="00543959">
        <w:rPr>
          <w:rFonts w:ascii="Arial" w:hAnsi="Arial" w:cs="Arial"/>
          <w:b/>
          <w:sz w:val="24"/>
          <w:szCs w:val="24"/>
          <w:lang w:val="en-US"/>
        </w:rPr>
        <w:t>J.</w:t>
      </w:r>
      <w:r w:rsidR="00EB7631" w:rsidRPr="00543959">
        <w:rPr>
          <w:rFonts w:ascii="Arial" w:hAnsi="Arial" w:cs="Arial"/>
          <w:b/>
          <w:sz w:val="24"/>
          <w:szCs w:val="24"/>
          <w:lang w:val="en-US"/>
        </w:rPr>
        <w:t xml:space="preserve"> </w:t>
      </w:r>
      <w:r w:rsidRPr="00543959">
        <w:rPr>
          <w:rFonts w:ascii="Arial" w:hAnsi="Arial" w:cs="Arial"/>
          <w:b/>
          <w:sz w:val="24"/>
          <w:szCs w:val="24"/>
          <w:lang w:val="en-US"/>
        </w:rPr>
        <w:t>Infect. Dis.,</w:t>
      </w:r>
      <w:r w:rsidRPr="00543959">
        <w:rPr>
          <w:rFonts w:ascii="Arial" w:hAnsi="Arial" w:cs="Arial"/>
          <w:sz w:val="24"/>
          <w:szCs w:val="24"/>
          <w:lang w:val="en-US"/>
        </w:rPr>
        <w:t xml:space="preserve"> 186:872-875</w:t>
      </w:r>
      <w:proofErr w:type="gramStart"/>
      <w:r w:rsidRPr="00543959">
        <w:rPr>
          <w:rFonts w:ascii="Arial" w:hAnsi="Arial" w:cs="Arial"/>
          <w:sz w:val="24"/>
          <w:szCs w:val="24"/>
          <w:lang w:val="en-US"/>
        </w:rPr>
        <w:t>,2002</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lang w:val="en-US"/>
        </w:rPr>
        <w:t>SARTORI,</w:t>
      </w:r>
      <w:r w:rsidR="00981CC2" w:rsidRPr="00543959">
        <w:rPr>
          <w:rFonts w:ascii="Arial" w:hAnsi="Arial" w:cs="Arial"/>
          <w:sz w:val="24"/>
          <w:szCs w:val="24"/>
          <w:lang w:val="en-US"/>
        </w:rPr>
        <w:t xml:space="preserve"> </w:t>
      </w:r>
      <w:r w:rsidRPr="00543959">
        <w:rPr>
          <w:rFonts w:ascii="Arial" w:hAnsi="Arial" w:cs="Arial"/>
          <w:sz w:val="24"/>
          <w:szCs w:val="24"/>
          <w:lang w:val="en-US"/>
        </w:rPr>
        <w:t>A.</w:t>
      </w:r>
      <w:r w:rsidR="00981CC2" w:rsidRPr="00543959">
        <w:rPr>
          <w:rFonts w:ascii="Arial" w:hAnsi="Arial" w:cs="Arial"/>
          <w:sz w:val="24"/>
          <w:szCs w:val="24"/>
          <w:lang w:val="en-US"/>
        </w:rPr>
        <w:t xml:space="preserve"> </w:t>
      </w:r>
      <w:r w:rsidRPr="00543959">
        <w:rPr>
          <w:rFonts w:ascii="Arial" w:hAnsi="Arial" w:cs="Arial"/>
          <w:sz w:val="24"/>
          <w:szCs w:val="24"/>
          <w:lang w:val="en-US"/>
        </w:rPr>
        <w:t xml:space="preserve">M. </w:t>
      </w:r>
      <w:proofErr w:type="gramStart"/>
      <w:r w:rsidRPr="00543959">
        <w:rPr>
          <w:rFonts w:ascii="Arial" w:hAnsi="Arial" w:cs="Arial"/>
          <w:sz w:val="24"/>
          <w:szCs w:val="24"/>
          <w:lang w:val="en-US"/>
        </w:rPr>
        <w:t>et</w:t>
      </w:r>
      <w:proofErr w:type="gramEnd"/>
      <w:r w:rsidRPr="00543959">
        <w:rPr>
          <w:rFonts w:ascii="Arial" w:hAnsi="Arial" w:cs="Arial"/>
          <w:sz w:val="24"/>
          <w:szCs w:val="24"/>
          <w:lang w:val="en-US"/>
        </w:rPr>
        <w:t xml:space="preserve"> al.Manifestations of Chagas disease (American Trypanosomiasis) in patients with HIV/AIDS. </w:t>
      </w:r>
      <w:r w:rsidRPr="00543959">
        <w:rPr>
          <w:rFonts w:ascii="Arial" w:hAnsi="Arial" w:cs="Arial"/>
          <w:b/>
          <w:sz w:val="24"/>
          <w:szCs w:val="24"/>
          <w:lang w:val="en-US"/>
        </w:rPr>
        <w:t xml:space="preserve">Ann. </w:t>
      </w:r>
      <w:r w:rsidRPr="00543959">
        <w:rPr>
          <w:rFonts w:ascii="Arial" w:hAnsi="Arial" w:cs="Arial"/>
          <w:b/>
          <w:sz w:val="24"/>
          <w:szCs w:val="24"/>
        </w:rPr>
        <w:t>Trop. Med. Parasitol</w:t>
      </w:r>
      <w:r w:rsidRPr="00543959">
        <w:rPr>
          <w:rFonts w:ascii="Arial" w:hAnsi="Arial" w:cs="Arial"/>
          <w:sz w:val="24"/>
          <w:szCs w:val="24"/>
        </w:rPr>
        <w:t>., 101:31-50,</w:t>
      </w:r>
      <w:r w:rsidR="00EB7631" w:rsidRPr="00543959">
        <w:rPr>
          <w:rFonts w:ascii="Arial" w:hAnsi="Arial" w:cs="Arial"/>
          <w:sz w:val="24"/>
          <w:szCs w:val="24"/>
        </w:rPr>
        <w:t xml:space="preserve"> </w:t>
      </w:r>
      <w:r w:rsidRPr="00543959">
        <w:rPr>
          <w:rFonts w:ascii="Arial" w:hAnsi="Arial" w:cs="Arial"/>
          <w:sz w:val="24"/>
          <w:szCs w:val="24"/>
        </w:rPr>
        <w:t>2007.</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rPr>
        <w:t>SILVA, M.</w:t>
      </w:r>
      <w:r w:rsidR="00981CC2" w:rsidRPr="00543959">
        <w:rPr>
          <w:rFonts w:ascii="Arial" w:hAnsi="Arial" w:cs="Arial"/>
          <w:sz w:val="24"/>
          <w:szCs w:val="24"/>
        </w:rPr>
        <w:t xml:space="preserve"> </w:t>
      </w:r>
      <w:r w:rsidRPr="00543959">
        <w:rPr>
          <w:rFonts w:ascii="Arial" w:hAnsi="Arial" w:cs="Arial"/>
          <w:sz w:val="24"/>
          <w:szCs w:val="24"/>
        </w:rPr>
        <w:t>A.; NAI, G.</w:t>
      </w:r>
      <w:r w:rsidR="00981CC2" w:rsidRPr="00543959">
        <w:rPr>
          <w:rFonts w:ascii="Arial" w:hAnsi="Arial" w:cs="Arial"/>
          <w:sz w:val="24"/>
          <w:szCs w:val="24"/>
        </w:rPr>
        <w:t xml:space="preserve"> </w:t>
      </w:r>
      <w:r w:rsidRPr="00543959">
        <w:rPr>
          <w:rFonts w:ascii="Arial" w:hAnsi="Arial" w:cs="Arial"/>
          <w:sz w:val="24"/>
          <w:szCs w:val="24"/>
        </w:rPr>
        <w:t>A.; ROSA, J.</w:t>
      </w:r>
      <w:r w:rsidR="00981CC2" w:rsidRPr="00543959">
        <w:rPr>
          <w:rFonts w:ascii="Arial" w:hAnsi="Arial" w:cs="Arial"/>
          <w:sz w:val="24"/>
          <w:szCs w:val="24"/>
        </w:rPr>
        <w:t xml:space="preserve"> </w:t>
      </w:r>
      <w:r w:rsidRPr="00543959">
        <w:rPr>
          <w:rFonts w:ascii="Arial" w:hAnsi="Arial" w:cs="Arial"/>
          <w:sz w:val="24"/>
          <w:szCs w:val="24"/>
        </w:rPr>
        <w:t xml:space="preserve">A. Caracterização biológica e molecular de quatro cepas de </w:t>
      </w:r>
      <w:r w:rsidRPr="00543959">
        <w:rPr>
          <w:rFonts w:ascii="Arial" w:hAnsi="Arial" w:cs="Arial"/>
          <w:i/>
          <w:sz w:val="24"/>
          <w:szCs w:val="24"/>
        </w:rPr>
        <w:t>Trypanosoma cruzi</w:t>
      </w:r>
      <w:r w:rsidRPr="00543959">
        <w:rPr>
          <w:rFonts w:ascii="Arial" w:hAnsi="Arial" w:cs="Arial"/>
          <w:sz w:val="24"/>
          <w:szCs w:val="24"/>
        </w:rPr>
        <w:t xml:space="preserve"> isoladas de pacientes na fase crônica, forma cardíaca da doença de Chagas.</w:t>
      </w:r>
      <w:r w:rsidR="00DE06CE" w:rsidRPr="00543959">
        <w:rPr>
          <w:rFonts w:ascii="Arial" w:hAnsi="Arial" w:cs="Arial"/>
          <w:sz w:val="24"/>
          <w:szCs w:val="24"/>
        </w:rPr>
        <w:t xml:space="preserve"> </w:t>
      </w:r>
      <w:r w:rsidRPr="00543959">
        <w:rPr>
          <w:rFonts w:ascii="Arial" w:hAnsi="Arial" w:cs="Arial"/>
          <w:b/>
          <w:sz w:val="24"/>
          <w:szCs w:val="24"/>
        </w:rPr>
        <w:t xml:space="preserve">Rev. Pat. </w:t>
      </w:r>
      <w:r w:rsidRPr="00543959">
        <w:rPr>
          <w:rFonts w:ascii="Arial" w:hAnsi="Arial" w:cs="Arial"/>
          <w:b/>
          <w:sz w:val="24"/>
          <w:szCs w:val="24"/>
          <w:lang w:val="en-US"/>
        </w:rPr>
        <w:t>Trop</w:t>
      </w:r>
      <w:r w:rsidRPr="00543959">
        <w:rPr>
          <w:rFonts w:ascii="Arial" w:hAnsi="Arial" w:cs="Arial"/>
          <w:sz w:val="24"/>
          <w:szCs w:val="24"/>
          <w:lang w:val="en-US"/>
        </w:rPr>
        <w:t>., 35:213-226, 2006.</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lang w:val="en-US"/>
        </w:rPr>
        <w:t>TAFURI, W.</w:t>
      </w:r>
      <w:r w:rsidR="00981CC2" w:rsidRPr="00543959">
        <w:rPr>
          <w:rFonts w:ascii="Arial" w:hAnsi="Arial" w:cs="Arial"/>
          <w:sz w:val="24"/>
          <w:szCs w:val="24"/>
          <w:lang w:val="en-US"/>
        </w:rPr>
        <w:t xml:space="preserve"> </w:t>
      </w:r>
      <w:r w:rsidRPr="00543959">
        <w:rPr>
          <w:rFonts w:ascii="Arial" w:hAnsi="Arial" w:cs="Arial"/>
          <w:sz w:val="24"/>
          <w:szCs w:val="24"/>
          <w:lang w:val="en-US"/>
        </w:rPr>
        <w:t xml:space="preserve">L. Immunophatology of Chagas disease – a historical overview. </w:t>
      </w:r>
      <w:r w:rsidRPr="00543959">
        <w:rPr>
          <w:rFonts w:ascii="Arial" w:hAnsi="Arial" w:cs="Arial"/>
          <w:b/>
          <w:sz w:val="24"/>
          <w:szCs w:val="24"/>
        </w:rPr>
        <w:t>Mem. Inst. Oswaldo Cruz</w:t>
      </w:r>
      <w:r w:rsidRPr="00543959">
        <w:rPr>
          <w:rFonts w:ascii="Arial" w:hAnsi="Arial" w:cs="Arial"/>
          <w:sz w:val="24"/>
          <w:szCs w:val="24"/>
        </w:rPr>
        <w:t>, 94</w:t>
      </w:r>
      <w:r w:rsidR="00DE06CE" w:rsidRPr="00543959">
        <w:rPr>
          <w:rFonts w:ascii="Arial" w:hAnsi="Arial" w:cs="Arial"/>
          <w:sz w:val="24"/>
          <w:szCs w:val="24"/>
        </w:rPr>
        <w:t xml:space="preserve"> </w:t>
      </w:r>
      <w:r w:rsidRPr="00543959">
        <w:rPr>
          <w:rFonts w:ascii="Arial" w:hAnsi="Arial" w:cs="Arial"/>
          <w:sz w:val="24"/>
          <w:szCs w:val="24"/>
        </w:rPr>
        <w:t>(Supl.I): 247-248,1999.</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rPr>
        <w:t>TANIWAKI, N.</w:t>
      </w:r>
      <w:r w:rsidR="00981CC2" w:rsidRPr="00543959">
        <w:rPr>
          <w:rFonts w:ascii="Arial" w:hAnsi="Arial" w:cs="Arial"/>
          <w:sz w:val="24"/>
          <w:szCs w:val="24"/>
        </w:rPr>
        <w:t xml:space="preserve"> </w:t>
      </w:r>
      <w:r w:rsidRPr="00543959">
        <w:rPr>
          <w:rFonts w:ascii="Arial" w:hAnsi="Arial" w:cs="Arial"/>
          <w:sz w:val="24"/>
          <w:szCs w:val="24"/>
        </w:rPr>
        <w:t xml:space="preserve">N. et al. </w:t>
      </w:r>
      <w:r w:rsidRPr="00543959">
        <w:rPr>
          <w:rFonts w:ascii="Arial" w:hAnsi="Arial" w:cs="Arial"/>
          <w:sz w:val="24"/>
          <w:szCs w:val="24"/>
          <w:lang w:val="en-US"/>
        </w:rPr>
        <w:t xml:space="preserve">Disruption of myofibrillar proteins in cardiac muscle of calomys callosus chronically infected with </w:t>
      </w:r>
      <w:r w:rsidRPr="00543959">
        <w:rPr>
          <w:rFonts w:ascii="Arial" w:hAnsi="Arial" w:cs="Arial"/>
          <w:i/>
          <w:sz w:val="24"/>
          <w:szCs w:val="24"/>
          <w:lang w:val="en-US"/>
        </w:rPr>
        <w:t>Trypanosoma cruzi</w:t>
      </w:r>
      <w:r w:rsidRPr="00543959">
        <w:rPr>
          <w:rFonts w:ascii="Arial" w:hAnsi="Arial" w:cs="Arial"/>
          <w:sz w:val="24"/>
          <w:szCs w:val="24"/>
          <w:lang w:val="en-US"/>
        </w:rPr>
        <w:t xml:space="preserve"> and treated with immunosuppressive agent. </w:t>
      </w:r>
      <w:r w:rsidRPr="00543959">
        <w:rPr>
          <w:rFonts w:ascii="Arial" w:hAnsi="Arial" w:cs="Arial"/>
          <w:b/>
          <w:sz w:val="24"/>
          <w:szCs w:val="24"/>
          <w:lang w:val="en-US"/>
        </w:rPr>
        <w:t>Parasitol</w:t>
      </w:r>
      <w:r w:rsidR="00EB7631" w:rsidRPr="00543959">
        <w:rPr>
          <w:rFonts w:ascii="Arial" w:hAnsi="Arial" w:cs="Arial"/>
          <w:b/>
          <w:sz w:val="24"/>
          <w:szCs w:val="24"/>
          <w:lang w:val="en-US"/>
        </w:rPr>
        <w:t>ogy</w:t>
      </w:r>
      <w:r w:rsidRPr="00543959">
        <w:rPr>
          <w:rFonts w:ascii="Arial" w:hAnsi="Arial" w:cs="Arial"/>
          <w:b/>
          <w:sz w:val="24"/>
          <w:szCs w:val="24"/>
          <w:lang w:val="en-US"/>
        </w:rPr>
        <w:t xml:space="preserve"> </w:t>
      </w:r>
      <w:proofErr w:type="gramStart"/>
      <w:r w:rsidRPr="00543959">
        <w:rPr>
          <w:rFonts w:ascii="Arial" w:hAnsi="Arial" w:cs="Arial"/>
          <w:b/>
          <w:sz w:val="24"/>
          <w:szCs w:val="24"/>
          <w:lang w:val="en-US"/>
        </w:rPr>
        <w:t>Res</w:t>
      </w:r>
      <w:r w:rsidR="00EB7631" w:rsidRPr="00543959">
        <w:rPr>
          <w:rFonts w:ascii="Arial" w:hAnsi="Arial" w:cs="Arial"/>
          <w:b/>
          <w:sz w:val="24"/>
          <w:szCs w:val="24"/>
          <w:lang w:val="en-US"/>
        </w:rPr>
        <w:t>earch</w:t>
      </w:r>
      <w:r w:rsidRPr="00543959">
        <w:rPr>
          <w:rFonts w:ascii="Arial" w:hAnsi="Arial" w:cs="Arial"/>
          <w:sz w:val="24"/>
          <w:szCs w:val="24"/>
          <w:lang w:val="en-US"/>
        </w:rPr>
        <w:t>.,</w:t>
      </w:r>
      <w:proofErr w:type="gramEnd"/>
      <w:r w:rsidRPr="00543959">
        <w:rPr>
          <w:rFonts w:ascii="Arial" w:hAnsi="Arial" w:cs="Arial"/>
          <w:sz w:val="24"/>
          <w:szCs w:val="24"/>
          <w:lang w:val="en-US"/>
        </w:rPr>
        <w:t xml:space="preserve"> 97:323-331,2005. </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lastRenderedPageBreak/>
        <w:t xml:space="preserve">TANOWITZ, H.B. et al. Chagas disease. </w:t>
      </w:r>
      <w:r w:rsidRPr="00543959">
        <w:rPr>
          <w:rFonts w:ascii="Arial" w:hAnsi="Arial" w:cs="Arial"/>
          <w:b/>
          <w:sz w:val="24"/>
          <w:szCs w:val="24"/>
          <w:lang w:val="en-US"/>
        </w:rPr>
        <w:t>Clin. Microbiol. Rev.,</w:t>
      </w:r>
      <w:r w:rsidRPr="00543959">
        <w:rPr>
          <w:rFonts w:ascii="Arial" w:hAnsi="Arial" w:cs="Arial"/>
          <w:sz w:val="24"/>
          <w:szCs w:val="24"/>
          <w:lang w:val="en-US"/>
        </w:rPr>
        <w:t xml:space="preserve"> 5(4):400-19</w:t>
      </w:r>
      <w:proofErr w:type="gramStart"/>
      <w:r w:rsidRPr="00543959">
        <w:rPr>
          <w:rFonts w:ascii="Arial" w:hAnsi="Arial" w:cs="Arial"/>
          <w:sz w:val="24"/>
          <w:szCs w:val="24"/>
          <w:lang w:val="en-US"/>
        </w:rPr>
        <w:t>,1992</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TARLETON, R.</w:t>
      </w:r>
      <w:r w:rsidR="00981CC2" w:rsidRPr="00543959">
        <w:rPr>
          <w:rFonts w:ascii="Arial" w:hAnsi="Arial" w:cs="Arial"/>
          <w:sz w:val="24"/>
          <w:szCs w:val="24"/>
          <w:lang w:val="en-US"/>
        </w:rPr>
        <w:t xml:space="preserve"> </w:t>
      </w:r>
      <w:r w:rsidRPr="00543959">
        <w:rPr>
          <w:rFonts w:ascii="Arial" w:hAnsi="Arial" w:cs="Arial"/>
          <w:sz w:val="24"/>
          <w:szCs w:val="24"/>
          <w:lang w:val="en-US"/>
        </w:rPr>
        <w:t xml:space="preserve">L. </w:t>
      </w:r>
      <w:r w:rsidRPr="00543959">
        <w:rPr>
          <w:rFonts w:ascii="Arial" w:hAnsi="Arial" w:cs="Arial"/>
          <w:i/>
          <w:sz w:val="24"/>
          <w:szCs w:val="24"/>
          <w:lang w:val="en-US"/>
        </w:rPr>
        <w:t>Trypanosoma cruzi</w:t>
      </w:r>
      <w:r w:rsidRPr="00543959">
        <w:rPr>
          <w:rFonts w:ascii="Arial" w:hAnsi="Arial" w:cs="Arial"/>
          <w:sz w:val="24"/>
          <w:szCs w:val="24"/>
          <w:lang w:val="en-US"/>
        </w:rPr>
        <w:t xml:space="preserve">-induced suppression of IL-2 production II. Evidence for a role for suppressor cells. </w:t>
      </w:r>
      <w:r w:rsidRPr="00543959">
        <w:rPr>
          <w:rFonts w:ascii="Arial" w:hAnsi="Arial" w:cs="Arial"/>
          <w:b/>
          <w:sz w:val="24"/>
          <w:szCs w:val="24"/>
          <w:lang w:val="en-US"/>
        </w:rPr>
        <w:t>J.</w:t>
      </w:r>
      <w:r w:rsidR="00D1599A" w:rsidRPr="00543959">
        <w:rPr>
          <w:rFonts w:ascii="Arial" w:hAnsi="Arial" w:cs="Arial"/>
          <w:b/>
          <w:sz w:val="24"/>
          <w:szCs w:val="24"/>
          <w:lang w:val="en-US"/>
        </w:rPr>
        <w:t xml:space="preserve"> </w:t>
      </w:r>
      <w:r w:rsidRPr="00543959">
        <w:rPr>
          <w:rFonts w:ascii="Arial" w:hAnsi="Arial" w:cs="Arial"/>
          <w:b/>
          <w:sz w:val="24"/>
          <w:szCs w:val="24"/>
          <w:lang w:val="en-US"/>
        </w:rPr>
        <w:t>Immunol</w:t>
      </w:r>
      <w:r w:rsidRPr="00543959">
        <w:rPr>
          <w:rFonts w:ascii="Arial" w:hAnsi="Arial" w:cs="Arial"/>
          <w:sz w:val="24"/>
          <w:szCs w:val="24"/>
          <w:lang w:val="en-US"/>
        </w:rPr>
        <w:t>., 140:2769-2773</w:t>
      </w:r>
      <w:proofErr w:type="gramStart"/>
      <w:r w:rsidRPr="00543959">
        <w:rPr>
          <w:rFonts w:ascii="Arial" w:hAnsi="Arial" w:cs="Arial"/>
          <w:sz w:val="24"/>
          <w:szCs w:val="24"/>
          <w:lang w:val="en-US"/>
        </w:rPr>
        <w:t>,1988</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TARLETON, R.</w:t>
      </w:r>
      <w:r w:rsidR="00981CC2" w:rsidRPr="00543959">
        <w:rPr>
          <w:rFonts w:ascii="Arial" w:hAnsi="Arial" w:cs="Arial"/>
          <w:sz w:val="24"/>
          <w:szCs w:val="24"/>
          <w:lang w:val="en-US"/>
        </w:rPr>
        <w:t xml:space="preserve"> </w:t>
      </w:r>
      <w:r w:rsidRPr="00543959">
        <w:rPr>
          <w:rFonts w:ascii="Arial" w:hAnsi="Arial" w:cs="Arial"/>
          <w:sz w:val="24"/>
          <w:szCs w:val="24"/>
          <w:lang w:val="en-US"/>
        </w:rPr>
        <w:t xml:space="preserve">L. Chagas disease: a role for autoimmunity? </w:t>
      </w:r>
      <w:r w:rsidRPr="00543959">
        <w:rPr>
          <w:rFonts w:ascii="Arial" w:hAnsi="Arial" w:cs="Arial"/>
          <w:b/>
          <w:sz w:val="24"/>
          <w:szCs w:val="24"/>
          <w:lang w:val="en-US"/>
        </w:rPr>
        <w:t xml:space="preserve">Trends </w:t>
      </w:r>
      <w:proofErr w:type="gramStart"/>
      <w:r w:rsidRPr="00543959">
        <w:rPr>
          <w:rFonts w:ascii="Arial" w:hAnsi="Arial" w:cs="Arial"/>
          <w:b/>
          <w:sz w:val="24"/>
          <w:szCs w:val="24"/>
          <w:lang w:val="en-US"/>
        </w:rPr>
        <w:t>Parasitol</w:t>
      </w:r>
      <w:r w:rsidRPr="00543959">
        <w:rPr>
          <w:rFonts w:ascii="Arial" w:hAnsi="Arial" w:cs="Arial"/>
          <w:sz w:val="24"/>
          <w:szCs w:val="24"/>
          <w:lang w:val="en-US"/>
        </w:rPr>
        <w:t>.,</w:t>
      </w:r>
      <w:proofErr w:type="gramEnd"/>
      <w:r w:rsidRPr="00543959">
        <w:rPr>
          <w:rFonts w:ascii="Arial" w:hAnsi="Arial" w:cs="Arial"/>
          <w:sz w:val="24"/>
          <w:szCs w:val="24"/>
          <w:lang w:val="en-US"/>
        </w:rPr>
        <w:t xml:space="preserve"> 19:447-451, 2003.</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lang w:val="en-US"/>
        </w:rPr>
        <w:t>TEIXEIRA, A.</w:t>
      </w:r>
      <w:r w:rsidR="00981CC2" w:rsidRPr="00543959">
        <w:rPr>
          <w:rFonts w:ascii="Arial" w:hAnsi="Arial" w:cs="Arial"/>
          <w:sz w:val="24"/>
          <w:szCs w:val="24"/>
          <w:lang w:val="en-US"/>
        </w:rPr>
        <w:t xml:space="preserve"> </w:t>
      </w:r>
      <w:r w:rsidRPr="00543959">
        <w:rPr>
          <w:rFonts w:ascii="Arial" w:hAnsi="Arial" w:cs="Arial"/>
          <w:sz w:val="24"/>
          <w:szCs w:val="24"/>
          <w:lang w:val="en-US"/>
        </w:rPr>
        <w:t>R.</w:t>
      </w:r>
      <w:r w:rsidR="00981CC2" w:rsidRPr="00543959">
        <w:rPr>
          <w:rFonts w:ascii="Arial" w:hAnsi="Arial" w:cs="Arial"/>
          <w:sz w:val="24"/>
          <w:szCs w:val="24"/>
          <w:lang w:val="en-US"/>
        </w:rPr>
        <w:t xml:space="preserve"> </w:t>
      </w:r>
      <w:r w:rsidRPr="00543959">
        <w:rPr>
          <w:rFonts w:ascii="Arial" w:hAnsi="Arial" w:cs="Arial"/>
          <w:sz w:val="24"/>
          <w:szCs w:val="24"/>
          <w:lang w:val="en-US"/>
        </w:rPr>
        <w:t xml:space="preserve">L.; NASCIMENTO, R.J.; STURM, N.R. Evolution and pathology in Chagas disease – A Review. </w:t>
      </w:r>
      <w:r w:rsidRPr="00543959">
        <w:rPr>
          <w:rFonts w:ascii="Arial" w:hAnsi="Arial" w:cs="Arial"/>
          <w:b/>
          <w:sz w:val="24"/>
          <w:szCs w:val="24"/>
        </w:rPr>
        <w:t>Mem. Inst. Oswaldo Cruz</w:t>
      </w:r>
      <w:r w:rsidRPr="00543959">
        <w:rPr>
          <w:rFonts w:ascii="Arial" w:hAnsi="Arial" w:cs="Arial"/>
          <w:sz w:val="24"/>
          <w:szCs w:val="24"/>
        </w:rPr>
        <w:t>, 101(5):463-491,2006.</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TEIXEIRA, V.</w:t>
      </w:r>
      <w:r w:rsidR="00981CC2" w:rsidRPr="00543959">
        <w:rPr>
          <w:rFonts w:ascii="Arial" w:hAnsi="Arial" w:cs="Arial"/>
          <w:sz w:val="24"/>
          <w:szCs w:val="24"/>
        </w:rPr>
        <w:t xml:space="preserve"> </w:t>
      </w:r>
      <w:r w:rsidRPr="00543959">
        <w:rPr>
          <w:rFonts w:ascii="Arial" w:hAnsi="Arial" w:cs="Arial"/>
          <w:sz w:val="24"/>
          <w:szCs w:val="24"/>
        </w:rPr>
        <w:t>P.</w:t>
      </w:r>
      <w:r w:rsidR="00981CC2" w:rsidRPr="00543959">
        <w:rPr>
          <w:rFonts w:ascii="Arial" w:hAnsi="Arial" w:cs="Arial"/>
          <w:sz w:val="24"/>
          <w:szCs w:val="24"/>
        </w:rPr>
        <w:t xml:space="preserve"> </w:t>
      </w:r>
      <w:r w:rsidRPr="00543959">
        <w:rPr>
          <w:rFonts w:ascii="Arial" w:hAnsi="Arial" w:cs="Arial"/>
          <w:sz w:val="24"/>
          <w:szCs w:val="24"/>
        </w:rPr>
        <w:t>A. et al. Comparação do parasitismo da veia central da supra-renal como de outros tecidos em chagásicos crônicos</w:t>
      </w:r>
      <w:r w:rsidR="00DE06CE" w:rsidRPr="00543959">
        <w:rPr>
          <w:rFonts w:ascii="Arial" w:hAnsi="Arial" w:cs="Arial"/>
          <w:sz w:val="24"/>
          <w:szCs w:val="24"/>
        </w:rPr>
        <w:t xml:space="preserve">. </w:t>
      </w:r>
      <w:r w:rsidR="00DE06CE" w:rsidRPr="00543959">
        <w:rPr>
          <w:rFonts w:ascii="Arial" w:hAnsi="Arial" w:cs="Arial"/>
          <w:b/>
          <w:sz w:val="24"/>
          <w:szCs w:val="24"/>
        </w:rPr>
        <w:t>Rev</w:t>
      </w:r>
      <w:r w:rsidRPr="00543959">
        <w:rPr>
          <w:rFonts w:ascii="Arial" w:hAnsi="Arial" w:cs="Arial"/>
          <w:b/>
          <w:sz w:val="24"/>
          <w:szCs w:val="24"/>
        </w:rPr>
        <w:t>. Soc. Bras. Med. Trop.</w:t>
      </w:r>
      <w:r w:rsidRPr="00543959">
        <w:rPr>
          <w:rFonts w:ascii="Arial" w:hAnsi="Arial" w:cs="Arial"/>
          <w:sz w:val="24"/>
          <w:szCs w:val="24"/>
        </w:rPr>
        <w:t>, 24:73-78,1991.</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TOLEDO, M.J</w:t>
      </w:r>
      <w:r w:rsidR="00981CC2" w:rsidRPr="00543959">
        <w:rPr>
          <w:rFonts w:ascii="Arial" w:hAnsi="Arial" w:cs="Arial"/>
          <w:sz w:val="24"/>
          <w:szCs w:val="24"/>
        </w:rPr>
        <w:t xml:space="preserve">. </w:t>
      </w:r>
      <w:r w:rsidRPr="00543959">
        <w:rPr>
          <w:rFonts w:ascii="Arial" w:hAnsi="Arial" w:cs="Arial"/>
          <w:sz w:val="24"/>
          <w:szCs w:val="24"/>
        </w:rPr>
        <w:t xml:space="preserve">O. </w:t>
      </w:r>
      <w:r w:rsidR="00D1599A" w:rsidRPr="00543959">
        <w:rPr>
          <w:rFonts w:ascii="Arial" w:hAnsi="Arial" w:cs="Arial"/>
          <w:b/>
          <w:sz w:val="24"/>
          <w:szCs w:val="24"/>
        </w:rPr>
        <w:t>Influê</w:t>
      </w:r>
      <w:r w:rsidRPr="00543959">
        <w:rPr>
          <w:rFonts w:ascii="Arial" w:hAnsi="Arial" w:cs="Arial"/>
          <w:b/>
          <w:sz w:val="24"/>
          <w:szCs w:val="24"/>
        </w:rPr>
        <w:t>ncia da resposta imune sobre a quimioterapia especifica da doença de Chagas experimental em camundongos</w:t>
      </w:r>
      <w:r w:rsidRPr="00543959">
        <w:rPr>
          <w:rFonts w:ascii="Arial" w:hAnsi="Arial" w:cs="Arial"/>
          <w:sz w:val="24"/>
          <w:szCs w:val="24"/>
        </w:rPr>
        <w:t>. Dissertação</w:t>
      </w:r>
      <w:r w:rsidR="00D1599A" w:rsidRPr="00543959">
        <w:rPr>
          <w:rFonts w:ascii="Arial" w:hAnsi="Arial" w:cs="Arial"/>
          <w:sz w:val="24"/>
          <w:szCs w:val="24"/>
        </w:rPr>
        <w:t xml:space="preserve"> </w:t>
      </w:r>
      <w:r w:rsidRPr="00543959">
        <w:rPr>
          <w:rFonts w:ascii="Arial" w:hAnsi="Arial" w:cs="Arial"/>
          <w:sz w:val="24"/>
          <w:szCs w:val="24"/>
        </w:rPr>
        <w:t>(Mestrado em Parasitologia). Universidade Federal de Minas Gerais, Belo Horizonte,1992.</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TOLEDO, M.J</w:t>
      </w:r>
      <w:r w:rsidR="00981CC2" w:rsidRPr="00543959">
        <w:rPr>
          <w:rFonts w:ascii="Arial" w:hAnsi="Arial" w:cs="Arial"/>
          <w:sz w:val="24"/>
          <w:szCs w:val="24"/>
        </w:rPr>
        <w:t xml:space="preserve">. </w:t>
      </w:r>
      <w:r w:rsidRPr="00543959">
        <w:rPr>
          <w:rFonts w:ascii="Arial" w:hAnsi="Arial" w:cs="Arial"/>
          <w:sz w:val="24"/>
          <w:szCs w:val="24"/>
        </w:rPr>
        <w:t xml:space="preserve">O. et al. </w:t>
      </w:r>
      <w:r w:rsidRPr="00543959">
        <w:rPr>
          <w:rFonts w:ascii="Arial" w:hAnsi="Arial" w:cs="Arial"/>
          <w:sz w:val="24"/>
          <w:szCs w:val="24"/>
          <w:lang w:val="en-US"/>
        </w:rPr>
        <w:t xml:space="preserve">Results of specific treatment in immunosuppressed mice inoculated with different </w:t>
      </w:r>
      <w:r w:rsidRPr="00543959">
        <w:rPr>
          <w:rFonts w:ascii="Arial" w:hAnsi="Arial" w:cs="Arial"/>
          <w:i/>
          <w:sz w:val="24"/>
          <w:szCs w:val="24"/>
          <w:lang w:val="en-US"/>
        </w:rPr>
        <w:t>Trypanosoma cruzi</w:t>
      </w:r>
      <w:r w:rsidRPr="00543959">
        <w:rPr>
          <w:rFonts w:ascii="Arial" w:hAnsi="Arial" w:cs="Arial"/>
          <w:sz w:val="24"/>
          <w:szCs w:val="24"/>
          <w:lang w:val="en-US"/>
        </w:rPr>
        <w:t xml:space="preserve"> strains. </w:t>
      </w:r>
      <w:r w:rsidRPr="00543959">
        <w:rPr>
          <w:rFonts w:ascii="Arial" w:hAnsi="Arial" w:cs="Arial"/>
          <w:b/>
          <w:sz w:val="24"/>
          <w:szCs w:val="24"/>
        </w:rPr>
        <w:t>Mem. Inst. Oswaldo Cruz</w:t>
      </w:r>
      <w:r w:rsidRPr="00543959">
        <w:rPr>
          <w:rFonts w:ascii="Arial" w:hAnsi="Arial" w:cs="Arial"/>
          <w:sz w:val="24"/>
          <w:szCs w:val="24"/>
        </w:rPr>
        <w:t>, 86</w:t>
      </w:r>
      <w:r w:rsidR="00981CC2" w:rsidRPr="00543959">
        <w:rPr>
          <w:rFonts w:ascii="Arial" w:hAnsi="Arial" w:cs="Arial"/>
          <w:sz w:val="24"/>
          <w:szCs w:val="24"/>
        </w:rPr>
        <w:t xml:space="preserve"> </w:t>
      </w:r>
      <w:r w:rsidRPr="00543959">
        <w:rPr>
          <w:rFonts w:ascii="Arial" w:hAnsi="Arial" w:cs="Arial"/>
          <w:sz w:val="24"/>
          <w:szCs w:val="24"/>
        </w:rPr>
        <w:t>(Supl I):237,1991.</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TOLEDO, M.</w:t>
      </w:r>
      <w:r w:rsidR="00981CC2" w:rsidRPr="00543959">
        <w:rPr>
          <w:rFonts w:ascii="Arial" w:hAnsi="Arial" w:cs="Arial"/>
          <w:sz w:val="24"/>
          <w:szCs w:val="24"/>
        </w:rPr>
        <w:t xml:space="preserve"> </w:t>
      </w:r>
      <w:r w:rsidRPr="00543959">
        <w:rPr>
          <w:rFonts w:ascii="Arial" w:hAnsi="Arial" w:cs="Arial"/>
          <w:sz w:val="24"/>
          <w:szCs w:val="24"/>
        </w:rPr>
        <w:t xml:space="preserve">J. et al. </w:t>
      </w:r>
      <w:r w:rsidRPr="00543959">
        <w:rPr>
          <w:rFonts w:ascii="Arial" w:hAnsi="Arial" w:cs="Arial"/>
          <w:sz w:val="24"/>
          <w:szCs w:val="24"/>
          <w:lang w:val="en-US"/>
        </w:rPr>
        <w:t xml:space="preserve">Impact of </w:t>
      </w:r>
      <w:r w:rsidRPr="00543959">
        <w:rPr>
          <w:rFonts w:ascii="Arial" w:hAnsi="Arial" w:cs="Arial"/>
          <w:i/>
          <w:sz w:val="24"/>
          <w:szCs w:val="24"/>
          <w:lang w:val="en-US"/>
        </w:rPr>
        <w:t>Trypanosoma cruzi</w:t>
      </w:r>
      <w:r w:rsidRPr="00543959">
        <w:rPr>
          <w:rFonts w:ascii="Arial" w:hAnsi="Arial" w:cs="Arial"/>
          <w:sz w:val="24"/>
          <w:szCs w:val="24"/>
          <w:lang w:val="en-US"/>
        </w:rPr>
        <w:t xml:space="preserve"> clonal evolution on its biological properties in mice. </w:t>
      </w:r>
      <w:r w:rsidRPr="00543959">
        <w:rPr>
          <w:rFonts w:ascii="Arial" w:hAnsi="Arial" w:cs="Arial"/>
          <w:b/>
          <w:sz w:val="24"/>
          <w:szCs w:val="24"/>
        </w:rPr>
        <w:t xml:space="preserve">Exp. </w:t>
      </w:r>
      <w:proofErr w:type="gramStart"/>
      <w:r w:rsidRPr="00543959">
        <w:rPr>
          <w:rFonts w:ascii="Arial" w:hAnsi="Arial" w:cs="Arial"/>
          <w:b/>
          <w:sz w:val="24"/>
          <w:szCs w:val="24"/>
        </w:rPr>
        <w:t>Parasitol</w:t>
      </w:r>
      <w:r w:rsidRPr="00543959">
        <w:rPr>
          <w:rFonts w:ascii="Arial" w:hAnsi="Arial" w:cs="Arial"/>
          <w:sz w:val="24"/>
          <w:szCs w:val="24"/>
        </w:rPr>
        <w:t>.,</w:t>
      </w:r>
      <w:proofErr w:type="gramEnd"/>
      <w:r w:rsidRPr="00543959">
        <w:rPr>
          <w:rFonts w:ascii="Arial" w:hAnsi="Arial" w:cs="Arial"/>
          <w:sz w:val="24"/>
          <w:szCs w:val="24"/>
        </w:rPr>
        <w:t xml:space="preserve"> 100:161-172,</w:t>
      </w:r>
      <w:r w:rsidR="005B4051" w:rsidRPr="00543959">
        <w:rPr>
          <w:rFonts w:ascii="Arial" w:hAnsi="Arial" w:cs="Arial"/>
          <w:sz w:val="24"/>
          <w:szCs w:val="24"/>
        </w:rPr>
        <w:t xml:space="preserve"> </w:t>
      </w:r>
      <w:r w:rsidRPr="00543959">
        <w:rPr>
          <w:rFonts w:ascii="Arial" w:hAnsi="Arial" w:cs="Arial"/>
          <w:sz w:val="24"/>
          <w:szCs w:val="24"/>
        </w:rPr>
        <w:t>20</w:t>
      </w:r>
      <w:r w:rsidR="005B4051" w:rsidRPr="00543959">
        <w:rPr>
          <w:rFonts w:ascii="Arial" w:hAnsi="Arial" w:cs="Arial"/>
          <w:sz w:val="24"/>
          <w:szCs w:val="24"/>
        </w:rPr>
        <w:t>0</w:t>
      </w:r>
      <w:r w:rsidRPr="00543959">
        <w:rPr>
          <w:rFonts w:ascii="Arial" w:hAnsi="Arial" w:cs="Arial"/>
          <w:sz w:val="24"/>
          <w:szCs w:val="24"/>
        </w:rPr>
        <w:t>2.</w:t>
      </w:r>
    </w:p>
    <w:p w:rsidR="00FA2BB6"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rPr>
        <w:t>TORRICO, M.</w:t>
      </w:r>
      <w:r w:rsidR="00981CC2" w:rsidRPr="00543959">
        <w:rPr>
          <w:rFonts w:ascii="Arial" w:hAnsi="Arial" w:cs="Arial"/>
          <w:sz w:val="24"/>
          <w:szCs w:val="24"/>
        </w:rPr>
        <w:t xml:space="preserve"> </w:t>
      </w:r>
      <w:r w:rsidRPr="00543959">
        <w:rPr>
          <w:rFonts w:ascii="Arial" w:hAnsi="Arial" w:cs="Arial"/>
          <w:sz w:val="24"/>
          <w:szCs w:val="24"/>
        </w:rPr>
        <w:t xml:space="preserve">C. et al. Estimación de la parasitemia en la infección humana por </w:t>
      </w:r>
      <w:r w:rsidRPr="00543959">
        <w:rPr>
          <w:rFonts w:ascii="Arial" w:hAnsi="Arial" w:cs="Arial"/>
          <w:i/>
          <w:sz w:val="24"/>
          <w:szCs w:val="24"/>
        </w:rPr>
        <w:t>Trypanosoma cruzi</w:t>
      </w:r>
      <w:r w:rsidRPr="00543959">
        <w:rPr>
          <w:rFonts w:ascii="Arial" w:hAnsi="Arial" w:cs="Arial"/>
          <w:sz w:val="24"/>
          <w:szCs w:val="24"/>
        </w:rPr>
        <w:t xml:space="preserve">: las altas parasitemias están asociadas com La severa y fatal enfermedad de Chagas congênita. </w:t>
      </w:r>
      <w:r w:rsidRPr="00543959">
        <w:rPr>
          <w:rFonts w:ascii="Arial" w:hAnsi="Arial" w:cs="Arial"/>
          <w:b/>
          <w:sz w:val="24"/>
          <w:szCs w:val="24"/>
          <w:lang w:val="en-US"/>
        </w:rPr>
        <w:t>Rev. Soc. Bras. Med. Trop</w:t>
      </w:r>
      <w:r w:rsidRPr="00543959">
        <w:rPr>
          <w:rFonts w:ascii="Arial" w:hAnsi="Arial" w:cs="Arial"/>
          <w:sz w:val="24"/>
          <w:szCs w:val="24"/>
          <w:lang w:val="en-US"/>
        </w:rPr>
        <w:t>., 38</w:t>
      </w:r>
      <w:r w:rsidR="00DE06CE" w:rsidRPr="00543959">
        <w:rPr>
          <w:rFonts w:ascii="Arial" w:hAnsi="Arial" w:cs="Arial"/>
          <w:sz w:val="24"/>
          <w:szCs w:val="24"/>
          <w:lang w:val="en-US"/>
        </w:rPr>
        <w:t xml:space="preserve"> </w:t>
      </w:r>
      <w:r w:rsidRPr="00543959">
        <w:rPr>
          <w:rFonts w:ascii="Arial" w:hAnsi="Arial" w:cs="Arial"/>
          <w:sz w:val="24"/>
          <w:szCs w:val="24"/>
          <w:lang w:val="en-US"/>
        </w:rPr>
        <w:t>(Supl 2):58-61</w:t>
      </w:r>
      <w:proofErr w:type="gramStart"/>
      <w:r w:rsidRPr="00543959">
        <w:rPr>
          <w:rFonts w:ascii="Arial" w:hAnsi="Arial" w:cs="Arial"/>
          <w:sz w:val="24"/>
          <w:szCs w:val="24"/>
          <w:lang w:val="en-US"/>
        </w:rPr>
        <w:t>,2005</w:t>
      </w:r>
      <w:proofErr w:type="gramEnd"/>
      <w:r w:rsidRPr="00543959">
        <w:rPr>
          <w:rFonts w:ascii="Arial" w:hAnsi="Arial" w:cs="Arial"/>
          <w:sz w:val="24"/>
          <w:szCs w:val="24"/>
          <w:lang w:val="en-US"/>
        </w:rPr>
        <w:t xml:space="preserve">. </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lastRenderedPageBreak/>
        <w:t>TRIPATHY, S.</w:t>
      </w:r>
      <w:r w:rsidR="00981CC2" w:rsidRPr="00543959">
        <w:rPr>
          <w:rFonts w:ascii="Arial" w:hAnsi="Arial" w:cs="Arial"/>
          <w:sz w:val="24"/>
          <w:szCs w:val="24"/>
          <w:lang w:val="en-US"/>
        </w:rPr>
        <w:t xml:space="preserve"> </w:t>
      </w:r>
      <w:r w:rsidRPr="00543959">
        <w:rPr>
          <w:rFonts w:ascii="Arial" w:hAnsi="Arial" w:cs="Arial"/>
          <w:sz w:val="24"/>
          <w:szCs w:val="24"/>
          <w:lang w:val="en-US"/>
        </w:rPr>
        <w:t>P.; MACKANES, G.B. The efect of cytotoxic agent on the primary immune response to Listeria monocytogenes. J.</w:t>
      </w:r>
      <w:r w:rsidR="002D1804" w:rsidRPr="00543959">
        <w:rPr>
          <w:rFonts w:ascii="Arial" w:hAnsi="Arial" w:cs="Arial"/>
          <w:sz w:val="24"/>
          <w:szCs w:val="24"/>
          <w:lang w:val="en-US"/>
        </w:rPr>
        <w:t xml:space="preserve"> </w:t>
      </w:r>
      <w:r w:rsidRPr="00543959">
        <w:rPr>
          <w:rFonts w:ascii="Arial" w:hAnsi="Arial" w:cs="Arial"/>
          <w:sz w:val="24"/>
          <w:szCs w:val="24"/>
          <w:lang w:val="en-US"/>
        </w:rPr>
        <w:t>Exp. Med., 130:1-16</w:t>
      </w:r>
      <w:proofErr w:type="gramStart"/>
      <w:r w:rsidRPr="00543959">
        <w:rPr>
          <w:rFonts w:ascii="Arial" w:hAnsi="Arial" w:cs="Arial"/>
          <w:sz w:val="24"/>
          <w:szCs w:val="24"/>
          <w:lang w:val="en-US"/>
        </w:rPr>
        <w:t>,1969</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URBINA, J.</w:t>
      </w:r>
      <w:r w:rsidR="00981CC2" w:rsidRPr="00543959">
        <w:rPr>
          <w:rFonts w:ascii="Arial" w:hAnsi="Arial" w:cs="Arial"/>
          <w:sz w:val="24"/>
          <w:szCs w:val="24"/>
          <w:lang w:val="en-US"/>
        </w:rPr>
        <w:t xml:space="preserve"> </w:t>
      </w:r>
      <w:r w:rsidRPr="00543959">
        <w:rPr>
          <w:rFonts w:ascii="Arial" w:hAnsi="Arial" w:cs="Arial"/>
          <w:sz w:val="24"/>
          <w:szCs w:val="24"/>
          <w:lang w:val="en-US"/>
        </w:rPr>
        <w:t xml:space="preserve">A.; DOCAMPO, R. Specific chemotherapy of Chagas disease: controversies and advances. </w:t>
      </w:r>
      <w:r w:rsidRPr="00543959">
        <w:rPr>
          <w:rFonts w:ascii="Arial" w:hAnsi="Arial" w:cs="Arial"/>
          <w:b/>
          <w:sz w:val="24"/>
          <w:szCs w:val="24"/>
          <w:lang w:val="en-US"/>
        </w:rPr>
        <w:t xml:space="preserve">Trends </w:t>
      </w:r>
      <w:proofErr w:type="gramStart"/>
      <w:r w:rsidRPr="00543959">
        <w:rPr>
          <w:rFonts w:ascii="Arial" w:hAnsi="Arial" w:cs="Arial"/>
          <w:b/>
          <w:sz w:val="24"/>
          <w:szCs w:val="24"/>
          <w:lang w:val="en-US"/>
        </w:rPr>
        <w:t>Parasitol</w:t>
      </w:r>
      <w:r w:rsidRPr="00543959">
        <w:rPr>
          <w:rFonts w:ascii="Arial" w:hAnsi="Arial" w:cs="Arial"/>
          <w:sz w:val="24"/>
          <w:szCs w:val="24"/>
          <w:lang w:val="en-US"/>
        </w:rPr>
        <w:t>.,</w:t>
      </w:r>
      <w:proofErr w:type="gramEnd"/>
      <w:r w:rsidRPr="00543959">
        <w:rPr>
          <w:rFonts w:ascii="Arial" w:hAnsi="Arial" w:cs="Arial"/>
          <w:sz w:val="24"/>
          <w:szCs w:val="24"/>
          <w:lang w:val="en-US"/>
        </w:rPr>
        <w:t xml:space="preserve"> 19:495-501,2003.</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 xml:space="preserve">VAGO, A.R. et al. PCR detection of </w:t>
      </w:r>
      <w:proofErr w:type="gramStart"/>
      <w:r w:rsidRPr="00543959">
        <w:rPr>
          <w:rFonts w:ascii="Arial" w:hAnsi="Arial" w:cs="Arial"/>
          <w:i/>
          <w:sz w:val="24"/>
          <w:szCs w:val="24"/>
          <w:lang w:val="en-US"/>
        </w:rPr>
        <w:t>Trypanosoma cruzi</w:t>
      </w:r>
      <w:r w:rsidRPr="00543959">
        <w:rPr>
          <w:rFonts w:ascii="Arial" w:hAnsi="Arial" w:cs="Arial"/>
          <w:sz w:val="24"/>
          <w:szCs w:val="24"/>
          <w:lang w:val="en-US"/>
        </w:rPr>
        <w:t xml:space="preserve"> DNA em oesophageal tissues</w:t>
      </w:r>
      <w:proofErr w:type="gramEnd"/>
      <w:r w:rsidRPr="00543959">
        <w:rPr>
          <w:rFonts w:ascii="Arial" w:hAnsi="Arial" w:cs="Arial"/>
          <w:sz w:val="24"/>
          <w:szCs w:val="24"/>
          <w:lang w:val="en-US"/>
        </w:rPr>
        <w:t xml:space="preserve"> of patients with chronic digestive Chagas’ disease. Lancet, 348:891-892</w:t>
      </w:r>
      <w:proofErr w:type="gramStart"/>
      <w:r w:rsidRPr="00543959">
        <w:rPr>
          <w:rFonts w:ascii="Arial" w:hAnsi="Arial" w:cs="Arial"/>
          <w:sz w:val="24"/>
          <w:szCs w:val="24"/>
          <w:lang w:val="en-US"/>
        </w:rPr>
        <w:t>,1996</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VAGO, A.</w:t>
      </w:r>
      <w:r w:rsidR="00981CC2" w:rsidRPr="00543959">
        <w:rPr>
          <w:rFonts w:ascii="Arial" w:hAnsi="Arial" w:cs="Arial"/>
          <w:sz w:val="24"/>
          <w:szCs w:val="24"/>
          <w:lang w:val="en-US"/>
        </w:rPr>
        <w:t xml:space="preserve"> </w:t>
      </w:r>
      <w:r w:rsidRPr="00543959">
        <w:rPr>
          <w:rFonts w:ascii="Arial" w:hAnsi="Arial" w:cs="Arial"/>
          <w:sz w:val="24"/>
          <w:szCs w:val="24"/>
          <w:lang w:val="en-US"/>
        </w:rPr>
        <w:t xml:space="preserve">R. et al. Genetic characterization of </w:t>
      </w:r>
      <w:r w:rsidRPr="00543959">
        <w:rPr>
          <w:rFonts w:ascii="Arial" w:hAnsi="Arial" w:cs="Arial"/>
          <w:i/>
          <w:sz w:val="24"/>
          <w:szCs w:val="24"/>
          <w:lang w:val="en-US"/>
        </w:rPr>
        <w:t>Trypanosoma cruzi</w:t>
      </w:r>
      <w:r w:rsidRPr="00543959">
        <w:rPr>
          <w:rFonts w:ascii="Arial" w:hAnsi="Arial" w:cs="Arial"/>
          <w:sz w:val="24"/>
          <w:szCs w:val="24"/>
          <w:lang w:val="en-US"/>
        </w:rPr>
        <w:t xml:space="preserve"> directly from tissues of patients with chronic Chagas disease. </w:t>
      </w:r>
      <w:r w:rsidRPr="00543959">
        <w:rPr>
          <w:rFonts w:ascii="Arial" w:hAnsi="Arial" w:cs="Arial"/>
          <w:b/>
          <w:sz w:val="24"/>
          <w:szCs w:val="24"/>
          <w:lang w:val="en-US"/>
        </w:rPr>
        <w:t>Am.J.</w:t>
      </w:r>
      <w:r w:rsidR="00D1599A" w:rsidRPr="00543959">
        <w:rPr>
          <w:rFonts w:ascii="Arial" w:hAnsi="Arial" w:cs="Arial"/>
          <w:b/>
          <w:sz w:val="24"/>
          <w:szCs w:val="24"/>
          <w:lang w:val="en-US"/>
        </w:rPr>
        <w:t xml:space="preserve"> </w:t>
      </w:r>
      <w:r w:rsidRPr="00543959">
        <w:rPr>
          <w:rFonts w:ascii="Arial" w:hAnsi="Arial" w:cs="Arial"/>
          <w:b/>
          <w:sz w:val="24"/>
          <w:szCs w:val="24"/>
          <w:lang w:val="en-US"/>
        </w:rPr>
        <w:t>Pathol.,</w:t>
      </w:r>
      <w:r w:rsidRPr="00543959">
        <w:rPr>
          <w:rFonts w:ascii="Arial" w:hAnsi="Arial" w:cs="Arial"/>
          <w:sz w:val="24"/>
          <w:szCs w:val="24"/>
          <w:lang w:val="en-US"/>
        </w:rPr>
        <w:t xml:space="preserve"> 156:1805-1809, 2000.</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lang w:val="en-US"/>
        </w:rPr>
        <w:t>VAIDIAN, A.</w:t>
      </w:r>
      <w:r w:rsidR="00981CC2" w:rsidRPr="00543959">
        <w:rPr>
          <w:rFonts w:ascii="Arial" w:hAnsi="Arial" w:cs="Arial"/>
          <w:sz w:val="24"/>
          <w:szCs w:val="24"/>
          <w:lang w:val="en-US"/>
        </w:rPr>
        <w:t xml:space="preserve"> </w:t>
      </w:r>
      <w:r w:rsidRPr="00543959">
        <w:rPr>
          <w:rFonts w:ascii="Arial" w:hAnsi="Arial" w:cs="Arial"/>
          <w:sz w:val="24"/>
          <w:szCs w:val="24"/>
          <w:lang w:val="en-US"/>
        </w:rPr>
        <w:t>K.; WEISS,</w:t>
      </w:r>
      <w:r w:rsidR="00981CC2" w:rsidRPr="00543959">
        <w:rPr>
          <w:rFonts w:ascii="Arial" w:hAnsi="Arial" w:cs="Arial"/>
          <w:sz w:val="24"/>
          <w:szCs w:val="24"/>
          <w:lang w:val="en-US"/>
        </w:rPr>
        <w:t xml:space="preserve"> </w:t>
      </w:r>
      <w:r w:rsidRPr="00543959">
        <w:rPr>
          <w:rFonts w:ascii="Arial" w:hAnsi="Arial" w:cs="Arial"/>
          <w:sz w:val="24"/>
          <w:szCs w:val="24"/>
          <w:lang w:val="en-US"/>
        </w:rPr>
        <w:t>L.M.; TANOWITZ, H.</w:t>
      </w:r>
      <w:r w:rsidR="00981CC2" w:rsidRPr="00543959">
        <w:rPr>
          <w:rFonts w:ascii="Arial" w:hAnsi="Arial" w:cs="Arial"/>
          <w:sz w:val="24"/>
          <w:szCs w:val="24"/>
          <w:lang w:val="en-US"/>
        </w:rPr>
        <w:t xml:space="preserve"> </w:t>
      </w:r>
      <w:r w:rsidRPr="00543959">
        <w:rPr>
          <w:rFonts w:ascii="Arial" w:hAnsi="Arial" w:cs="Arial"/>
          <w:sz w:val="24"/>
          <w:szCs w:val="24"/>
          <w:lang w:val="en-US"/>
        </w:rPr>
        <w:t xml:space="preserve">B. Chagas’ disease and AIDS. </w:t>
      </w:r>
      <w:r w:rsidRPr="00543959">
        <w:rPr>
          <w:rFonts w:ascii="Arial" w:hAnsi="Arial" w:cs="Arial"/>
          <w:sz w:val="24"/>
          <w:szCs w:val="24"/>
        </w:rPr>
        <w:t xml:space="preserve">Kinetoplastid. </w:t>
      </w:r>
      <w:r w:rsidRPr="00543959">
        <w:rPr>
          <w:rFonts w:ascii="Arial" w:hAnsi="Arial" w:cs="Arial"/>
          <w:b/>
          <w:sz w:val="24"/>
          <w:szCs w:val="24"/>
        </w:rPr>
        <w:t xml:space="preserve">Biol. </w:t>
      </w:r>
      <w:proofErr w:type="gramStart"/>
      <w:r w:rsidRPr="00543959">
        <w:rPr>
          <w:rFonts w:ascii="Arial" w:hAnsi="Arial" w:cs="Arial"/>
          <w:b/>
          <w:sz w:val="24"/>
          <w:szCs w:val="24"/>
        </w:rPr>
        <w:t>Dis</w:t>
      </w:r>
      <w:r w:rsidRPr="00543959">
        <w:rPr>
          <w:rFonts w:ascii="Arial" w:hAnsi="Arial" w:cs="Arial"/>
          <w:sz w:val="24"/>
          <w:szCs w:val="24"/>
        </w:rPr>
        <w:t>.,</w:t>
      </w:r>
      <w:proofErr w:type="gramEnd"/>
      <w:r w:rsidRPr="00543959">
        <w:rPr>
          <w:rFonts w:ascii="Arial" w:hAnsi="Arial" w:cs="Arial"/>
          <w:sz w:val="24"/>
          <w:szCs w:val="24"/>
        </w:rPr>
        <w:t xml:space="preserve"> 3:2,2004.</w:t>
      </w:r>
    </w:p>
    <w:p w:rsidR="00F23AEE" w:rsidRPr="00543959" w:rsidRDefault="00F23AEE" w:rsidP="00543959">
      <w:pPr>
        <w:spacing w:line="360" w:lineRule="auto"/>
        <w:jc w:val="both"/>
        <w:rPr>
          <w:rFonts w:ascii="Arial" w:hAnsi="Arial" w:cs="Arial"/>
          <w:sz w:val="24"/>
          <w:szCs w:val="24"/>
        </w:rPr>
      </w:pPr>
      <w:r w:rsidRPr="00543959">
        <w:rPr>
          <w:rFonts w:ascii="Arial" w:hAnsi="Arial" w:cs="Arial"/>
          <w:sz w:val="24"/>
          <w:szCs w:val="24"/>
        </w:rPr>
        <w:t>VALEZI, A.C. et al. Tratamento do megaesôfago chagásico grau II por laparosc</w:t>
      </w:r>
      <w:r w:rsidR="00D1599A" w:rsidRPr="00543959">
        <w:rPr>
          <w:rFonts w:ascii="Arial" w:hAnsi="Arial" w:cs="Arial"/>
          <w:sz w:val="24"/>
          <w:szCs w:val="24"/>
        </w:rPr>
        <w:t xml:space="preserve">opia: experiência em 12 casos. </w:t>
      </w:r>
      <w:r w:rsidR="00D1599A" w:rsidRPr="00543959">
        <w:rPr>
          <w:rFonts w:ascii="Arial" w:hAnsi="Arial" w:cs="Arial"/>
          <w:b/>
          <w:sz w:val="24"/>
          <w:szCs w:val="24"/>
        </w:rPr>
        <w:t>Rev</w:t>
      </w:r>
      <w:r w:rsidRPr="00543959">
        <w:rPr>
          <w:rFonts w:ascii="Arial" w:hAnsi="Arial" w:cs="Arial"/>
          <w:b/>
          <w:sz w:val="24"/>
          <w:szCs w:val="24"/>
        </w:rPr>
        <w:t>. Col.</w:t>
      </w:r>
      <w:r w:rsidR="00D1599A" w:rsidRPr="00543959">
        <w:rPr>
          <w:rFonts w:ascii="Arial" w:hAnsi="Arial" w:cs="Arial"/>
          <w:b/>
          <w:sz w:val="24"/>
          <w:szCs w:val="24"/>
        </w:rPr>
        <w:t xml:space="preserve"> </w:t>
      </w:r>
      <w:r w:rsidRPr="00543959">
        <w:rPr>
          <w:rFonts w:ascii="Arial" w:hAnsi="Arial" w:cs="Arial"/>
          <w:b/>
          <w:sz w:val="24"/>
          <w:szCs w:val="24"/>
        </w:rPr>
        <w:t>Bras. Cir</w:t>
      </w:r>
      <w:r w:rsidRPr="00543959">
        <w:rPr>
          <w:rFonts w:ascii="Arial" w:hAnsi="Arial" w:cs="Arial"/>
          <w:sz w:val="24"/>
          <w:szCs w:val="24"/>
        </w:rPr>
        <w:t>., 31:148-153,2004.</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rPr>
        <w:t>XIMENES, C.</w:t>
      </w:r>
      <w:r w:rsidR="00981CC2" w:rsidRPr="00543959">
        <w:rPr>
          <w:rFonts w:ascii="Arial" w:hAnsi="Arial" w:cs="Arial"/>
          <w:sz w:val="24"/>
          <w:szCs w:val="24"/>
        </w:rPr>
        <w:t xml:space="preserve"> </w:t>
      </w:r>
      <w:r w:rsidRPr="00543959">
        <w:rPr>
          <w:rFonts w:ascii="Arial" w:hAnsi="Arial" w:cs="Arial"/>
          <w:sz w:val="24"/>
          <w:szCs w:val="24"/>
        </w:rPr>
        <w:t xml:space="preserve">A. et al. Técnica simplificada para o diagnóstico radiológico do megacolo chagásico. </w:t>
      </w:r>
      <w:r w:rsidRPr="00543959">
        <w:rPr>
          <w:rFonts w:ascii="Arial" w:hAnsi="Arial" w:cs="Arial"/>
          <w:b/>
          <w:sz w:val="24"/>
          <w:szCs w:val="24"/>
          <w:lang w:val="en-US"/>
        </w:rPr>
        <w:t>Rev.</w:t>
      </w:r>
      <w:r w:rsidR="002D1804" w:rsidRPr="00543959">
        <w:rPr>
          <w:rFonts w:ascii="Arial" w:hAnsi="Arial" w:cs="Arial"/>
          <w:b/>
          <w:sz w:val="24"/>
          <w:szCs w:val="24"/>
          <w:lang w:val="en-US"/>
        </w:rPr>
        <w:t xml:space="preserve"> </w:t>
      </w:r>
      <w:r w:rsidRPr="00543959">
        <w:rPr>
          <w:rFonts w:ascii="Arial" w:hAnsi="Arial" w:cs="Arial"/>
          <w:b/>
          <w:sz w:val="24"/>
          <w:szCs w:val="24"/>
          <w:lang w:val="en-US"/>
        </w:rPr>
        <w:t>Soc. Bras. Med. Trop.,</w:t>
      </w:r>
      <w:r w:rsidRPr="00543959">
        <w:rPr>
          <w:rFonts w:ascii="Arial" w:hAnsi="Arial" w:cs="Arial"/>
          <w:sz w:val="24"/>
          <w:szCs w:val="24"/>
          <w:lang w:val="en-US"/>
        </w:rPr>
        <w:t xml:space="preserve"> 17:23</w:t>
      </w:r>
      <w:proofErr w:type="gramStart"/>
      <w:r w:rsidRPr="00543959">
        <w:rPr>
          <w:rFonts w:ascii="Arial" w:hAnsi="Arial" w:cs="Arial"/>
          <w:sz w:val="24"/>
          <w:szCs w:val="24"/>
          <w:lang w:val="en-US"/>
        </w:rPr>
        <w:t>,1984</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WESTENBERGER</w:t>
      </w:r>
      <w:proofErr w:type="gramStart"/>
      <w:r w:rsidRPr="00543959">
        <w:rPr>
          <w:rFonts w:ascii="Arial" w:hAnsi="Arial" w:cs="Arial"/>
          <w:sz w:val="24"/>
          <w:szCs w:val="24"/>
          <w:lang w:val="en-US"/>
        </w:rPr>
        <w:t>,S.J</w:t>
      </w:r>
      <w:proofErr w:type="gramEnd"/>
      <w:r w:rsidRPr="00543959">
        <w:rPr>
          <w:rFonts w:ascii="Arial" w:hAnsi="Arial" w:cs="Arial"/>
          <w:sz w:val="24"/>
          <w:szCs w:val="24"/>
          <w:lang w:val="en-US"/>
        </w:rPr>
        <w:t xml:space="preserve">. et al. </w:t>
      </w:r>
      <w:r w:rsidRPr="00543959">
        <w:rPr>
          <w:rFonts w:ascii="Arial" w:hAnsi="Arial" w:cs="Arial"/>
          <w:i/>
          <w:sz w:val="24"/>
          <w:szCs w:val="24"/>
          <w:lang w:val="en-US"/>
        </w:rPr>
        <w:t>Trypanosoma cruzi</w:t>
      </w:r>
      <w:r w:rsidRPr="00543959">
        <w:rPr>
          <w:rFonts w:ascii="Arial" w:hAnsi="Arial" w:cs="Arial"/>
          <w:sz w:val="24"/>
          <w:szCs w:val="24"/>
          <w:lang w:val="en-US"/>
        </w:rPr>
        <w:t xml:space="preserve"> mitochondrial maxicircles display species-and strain-specific variation and a conserved element in the non-coding region. </w:t>
      </w:r>
      <w:r w:rsidRPr="00543959">
        <w:rPr>
          <w:rFonts w:ascii="Arial" w:hAnsi="Arial" w:cs="Arial"/>
          <w:b/>
          <w:sz w:val="24"/>
          <w:szCs w:val="24"/>
          <w:lang w:val="en-US"/>
        </w:rPr>
        <w:t>BMC Genomics</w:t>
      </w:r>
      <w:r w:rsidRPr="00543959">
        <w:rPr>
          <w:rFonts w:ascii="Arial" w:hAnsi="Arial" w:cs="Arial"/>
          <w:sz w:val="24"/>
          <w:szCs w:val="24"/>
          <w:lang w:val="en-US"/>
        </w:rPr>
        <w:t>, 7:60</w:t>
      </w:r>
      <w:proofErr w:type="gramStart"/>
      <w:r w:rsidRPr="00543959">
        <w:rPr>
          <w:rFonts w:ascii="Arial" w:hAnsi="Arial" w:cs="Arial"/>
          <w:sz w:val="24"/>
          <w:szCs w:val="24"/>
          <w:lang w:val="en-US"/>
        </w:rPr>
        <w:t>,2006</w:t>
      </w:r>
      <w:proofErr w:type="gramEnd"/>
      <w:r w:rsidRPr="00543959">
        <w:rPr>
          <w:rFonts w:ascii="Arial" w:hAnsi="Arial" w:cs="Arial"/>
          <w:sz w:val="24"/>
          <w:szCs w:val="24"/>
          <w:lang w:val="en-US"/>
        </w:rPr>
        <w:t>.</w:t>
      </w:r>
    </w:p>
    <w:p w:rsidR="00F23AEE" w:rsidRPr="00543959" w:rsidRDefault="00F23AEE" w:rsidP="00543959">
      <w:pPr>
        <w:spacing w:line="360" w:lineRule="auto"/>
        <w:jc w:val="both"/>
        <w:rPr>
          <w:rFonts w:ascii="Arial" w:hAnsi="Arial" w:cs="Arial"/>
          <w:sz w:val="24"/>
          <w:szCs w:val="24"/>
          <w:lang w:val="en-US"/>
        </w:rPr>
      </w:pPr>
      <w:r w:rsidRPr="00543959">
        <w:rPr>
          <w:rFonts w:ascii="Arial" w:hAnsi="Arial" w:cs="Arial"/>
          <w:sz w:val="24"/>
          <w:szCs w:val="24"/>
          <w:lang w:val="en-US"/>
        </w:rPr>
        <w:t xml:space="preserve">WINCKER, P. et al. Use of a simplified polymerase chain reaction procedure to detect </w:t>
      </w:r>
      <w:r w:rsidRPr="00543959">
        <w:rPr>
          <w:rFonts w:ascii="Arial" w:hAnsi="Arial" w:cs="Arial"/>
          <w:i/>
          <w:sz w:val="24"/>
          <w:szCs w:val="24"/>
          <w:lang w:val="en-US"/>
        </w:rPr>
        <w:t>Trypanosoma cruzi</w:t>
      </w:r>
      <w:r w:rsidRPr="00543959">
        <w:rPr>
          <w:rFonts w:ascii="Arial" w:hAnsi="Arial" w:cs="Arial"/>
          <w:sz w:val="24"/>
          <w:szCs w:val="24"/>
          <w:lang w:val="en-US"/>
        </w:rPr>
        <w:t xml:space="preserve"> in blood samples from chronic chagasic patients in a rural endemic area. </w:t>
      </w:r>
      <w:r w:rsidRPr="00543959">
        <w:rPr>
          <w:rFonts w:ascii="Arial" w:hAnsi="Arial" w:cs="Arial"/>
          <w:b/>
          <w:sz w:val="24"/>
          <w:szCs w:val="24"/>
          <w:lang w:val="en-US"/>
        </w:rPr>
        <w:t>Am. J.</w:t>
      </w:r>
      <w:r w:rsidR="00457407" w:rsidRPr="00543959">
        <w:rPr>
          <w:rFonts w:ascii="Arial" w:hAnsi="Arial" w:cs="Arial"/>
          <w:b/>
          <w:sz w:val="24"/>
          <w:szCs w:val="24"/>
          <w:lang w:val="en-US"/>
        </w:rPr>
        <w:t xml:space="preserve"> </w:t>
      </w:r>
      <w:r w:rsidRPr="00543959">
        <w:rPr>
          <w:rFonts w:ascii="Arial" w:hAnsi="Arial" w:cs="Arial"/>
          <w:b/>
          <w:sz w:val="24"/>
          <w:szCs w:val="24"/>
          <w:lang w:val="en-US"/>
        </w:rPr>
        <w:t>Trop. Med. Hyg</w:t>
      </w:r>
      <w:r w:rsidRPr="00543959">
        <w:rPr>
          <w:rFonts w:ascii="Arial" w:hAnsi="Arial" w:cs="Arial"/>
          <w:sz w:val="24"/>
          <w:szCs w:val="24"/>
          <w:lang w:val="en-US"/>
        </w:rPr>
        <w:t>., 51:771-777</w:t>
      </w:r>
      <w:proofErr w:type="gramStart"/>
      <w:r w:rsidRPr="00543959">
        <w:rPr>
          <w:rFonts w:ascii="Arial" w:hAnsi="Arial" w:cs="Arial"/>
          <w:sz w:val="24"/>
          <w:szCs w:val="24"/>
          <w:lang w:val="en-US"/>
        </w:rPr>
        <w:t>,1994</w:t>
      </w:r>
      <w:proofErr w:type="gramEnd"/>
      <w:r w:rsidRPr="00543959">
        <w:rPr>
          <w:rFonts w:ascii="Arial" w:hAnsi="Arial" w:cs="Arial"/>
          <w:sz w:val="24"/>
          <w:szCs w:val="24"/>
          <w:lang w:val="en-US"/>
        </w:rPr>
        <w:t>.</w:t>
      </w:r>
    </w:p>
    <w:p w:rsidR="002955CB" w:rsidRPr="00543959" w:rsidRDefault="00F23AEE" w:rsidP="00543959">
      <w:pPr>
        <w:spacing w:line="360" w:lineRule="auto"/>
        <w:jc w:val="both"/>
        <w:rPr>
          <w:rFonts w:ascii="Arial" w:hAnsi="Arial" w:cs="Arial"/>
          <w:sz w:val="24"/>
          <w:szCs w:val="24"/>
        </w:rPr>
      </w:pPr>
      <w:r w:rsidRPr="00543959">
        <w:rPr>
          <w:rFonts w:ascii="Arial" w:hAnsi="Arial" w:cs="Arial"/>
          <w:sz w:val="24"/>
          <w:szCs w:val="24"/>
          <w:lang w:val="en-US"/>
        </w:rPr>
        <w:t>WHO</w:t>
      </w:r>
      <w:r w:rsidR="00981CC2" w:rsidRPr="00543959">
        <w:rPr>
          <w:rFonts w:ascii="Arial" w:hAnsi="Arial" w:cs="Arial"/>
          <w:sz w:val="24"/>
          <w:szCs w:val="24"/>
          <w:lang w:val="en-US"/>
        </w:rPr>
        <w:t xml:space="preserve"> </w:t>
      </w:r>
      <w:r w:rsidRPr="00543959">
        <w:rPr>
          <w:rFonts w:ascii="Arial" w:hAnsi="Arial" w:cs="Arial"/>
          <w:sz w:val="24"/>
          <w:szCs w:val="24"/>
          <w:lang w:val="en-US"/>
        </w:rPr>
        <w:t>(World Health Organization).</w:t>
      </w:r>
      <w:r w:rsidR="002D1804" w:rsidRPr="00543959">
        <w:rPr>
          <w:rFonts w:ascii="Arial" w:hAnsi="Arial" w:cs="Arial"/>
          <w:sz w:val="24"/>
          <w:szCs w:val="24"/>
          <w:lang w:val="en-US"/>
        </w:rPr>
        <w:t xml:space="preserve"> </w:t>
      </w:r>
      <w:r w:rsidRPr="00543959">
        <w:rPr>
          <w:rFonts w:ascii="Arial" w:hAnsi="Arial" w:cs="Arial"/>
          <w:sz w:val="24"/>
          <w:szCs w:val="24"/>
          <w:lang w:val="en-US"/>
        </w:rPr>
        <w:t xml:space="preserve">Control of Chagas disease. Second report </w:t>
      </w:r>
      <w:proofErr w:type="gramStart"/>
      <w:r w:rsidRPr="00543959">
        <w:rPr>
          <w:rFonts w:ascii="Arial" w:hAnsi="Arial" w:cs="Arial"/>
          <w:sz w:val="24"/>
          <w:szCs w:val="24"/>
          <w:lang w:val="en-US"/>
        </w:rPr>
        <w:t>of  WHO</w:t>
      </w:r>
      <w:proofErr w:type="gramEnd"/>
      <w:r w:rsidRPr="00543959">
        <w:rPr>
          <w:rFonts w:ascii="Arial" w:hAnsi="Arial" w:cs="Arial"/>
          <w:sz w:val="24"/>
          <w:szCs w:val="24"/>
          <w:lang w:val="en-US"/>
        </w:rPr>
        <w:t xml:space="preserve"> Expert Committee. </w:t>
      </w:r>
      <w:r w:rsidRPr="00543959">
        <w:rPr>
          <w:rFonts w:ascii="Arial" w:hAnsi="Arial" w:cs="Arial"/>
          <w:b/>
          <w:sz w:val="24"/>
          <w:szCs w:val="24"/>
          <w:lang w:val="en-US"/>
        </w:rPr>
        <w:t>WHO technical Report Series</w:t>
      </w:r>
      <w:r w:rsidRPr="00543959">
        <w:rPr>
          <w:rFonts w:ascii="Arial" w:hAnsi="Arial" w:cs="Arial"/>
          <w:sz w:val="24"/>
          <w:szCs w:val="24"/>
          <w:lang w:val="en-US"/>
        </w:rPr>
        <w:t>, 905 p., 2002</w:t>
      </w:r>
    </w:p>
    <w:p w:rsidR="002955CB" w:rsidRPr="00543959" w:rsidRDefault="002955CB" w:rsidP="00543959">
      <w:pPr>
        <w:spacing w:line="360" w:lineRule="auto"/>
        <w:ind w:firstLine="851"/>
        <w:jc w:val="both"/>
        <w:rPr>
          <w:rFonts w:ascii="Arial" w:hAnsi="Arial" w:cs="Arial"/>
          <w:sz w:val="24"/>
          <w:szCs w:val="24"/>
        </w:rPr>
      </w:pPr>
    </w:p>
    <w:sectPr w:rsidR="002955CB" w:rsidRPr="00543959" w:rsidSect="00A755BE">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67F32" w:rsidRDefault="00A67F32" w:rsidP="00066CE3">
      <w:pPr>
        <w:spacing w:after="0" w:line="240" w:lineRule="auto"/>
      </w:pPr>
      <w:r>
        <w:separator/>
      </w:r>
    </w:p>
  </w:endnote>
  <w:endnote w:type="continuationSeparator" w:id="0">
    <w:p w:rsidR="00A67F32" w:rsidRDefault="00A67F32" w:rsidP="00066C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46F2" w:rsidRDefault="004346F2">
    <w:pPr>
      <w:pStyle w:val="Rodap"/>
    </w:pPr>
  </w:p>
  <w:p w:rsidR="004346F2" w:rsidRDefault="004346F2">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67F32" w:rsidRDefault="00A67F32" w:rsidP="00066CE3">
      <w:pPr>
        <w:spacing w:after="0" w:line="240" w:lineRule="auto"/>
      </w:pPr>
      <w:r>
        <w:separator/>
      </w:r>
    </w:p>
  </w:footnote>
  <w:footnote w:type="continuationSeparator" w:id="0">
    <w:p w:rsidR="00A67F32" w:rsidRDefault="00A67F32" w:rsidP="00066CE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98174548"/>
      <w:docPartObj>
        <w:docPartGallery w:val="Page Numbers (Top of Page)"/>
        <w:docPartUnique/>
      </w:docPartObj>
    </w:sdtPr>
    <w:sdtContent>
      <w:p w:rsidR="004346F2" w:rsidRPr="00990EF5" w:rsidRDefault="004346F2" w:rsidP="00990EF5">
        <w:pPr>
          <w:pStyle w:val="Cabealho"/>
          <w:jc w:val="center"/>
          <w:rPr>
            <w:rFonts w:ascii="Arial" w:hAnsi="Arial" w:cs="Arial"/>
            <w:b/>
            <w:bCs/>
            <w:color w:val="393939"/>
            <w:sz w:val="16"/>
            <w:szCs w:val="16"/>
            <w:shd w:val="clear" w:color="auto" w:fill="FFFFFF"/>
          </w:rPr>
        </w:pPr>
        <w:r>
          <w:rPr>
            <w:rFonts w:ascii="Arial" w:hAnsi="Arial" w:cs="Arial"/>
            <w:b/>
            <w:bCs/>
            <w:color w:val="393939"/>
            <w:sz w:val="16"/>
            <w:szCs w:val="16"/>
            <w:shd w:val="clear" w:color="auto" w:fill="FFFFFF"/>
          </w:rPr>
          <w:t>ISSN 2358-3657</w:t>
        </w:r>
      </w:p>
      <w:p w:rsidR="004346F2" w:rsidRDefault="004346F2">
        <w:pPr>
          <w:pStyle w:val="Cabealho"/>
          <w:jc w:val="right"/>
        </w:pPr>
        <w:r>
          <w:fldChar w:fldCharType="begin"/>
        </w:r>
        <w:r>
          <w:instrText>PAGE   \* MERGEFORMAT</w:instrText>
        </w:r>
        <w:r>
          <w:fldChar w:fldCharType="separate"/>
        </w:r>
        <w:r w:rsidR="00857534">
          <w:rPr>
            <w:noProof/>
          </w:rPr>
          <w:t>42</w:t>
        </w:r>
        <w:r>
          <w:fldChar w:fldCharType="end"/>
        </w:r>
      </w:p>
      <w:p w:rsidR="004346F2" w:rsidRPr="00635805" w:rsidRDefault="004346F2">
        <w:pPr>
          <w:pStyle w:val="Cabealho"/>
          <w:jc w:val="right"/>
        </w:pPr>
      </w:p>
      <w:p w:rsidR="004346F2" w:rsidRPr="00635805" w:rsidRDefault="004346F2" w:rsidP="00E4247D">
        <w:pPr>
          <w:pStyle w:val="Cabealho"/>
          <w:jc w:val="both"/>
          <w:rPr>
            <w:rStyle w:val="Hyperlink"/>
            <w:rFonts w:ascii="Arial" w:hAnsi="Arial" w:cs="Arial"/>
            <w:sz w:val="20"/>
            <w:szCs w:val="20"/>
            <w:u w:val="none"/>
            <w:shd w:val="clear" w:color="auto" w:fill="FFFFFF"/>
          </w:rPr>
        </w:pPr>
        <w:r w:rsidRPr="00635805">
          <w:rPr>
            <w:rFonts w:ascii="Arial" w:hAnsi="Arial" w:cs="Arial"/>
            <w:color w:val="222222"/>
            <w:sz w:val="20"/>
            <w:szCs w:val="20"/>
            <w:shd w:val="clear" w:color="auto" w:fill="FFFFFF"/>
          </w:rPr>
          <w:t xml:space="preserve">SANTOS, Wanessa Maria dos; SILVA, Eliana Lages; ANDRADE, Cristiane Pontes. Biological characterization and evolution of the potencial for reativation of Trypanosoma cruzi populations isolated form patients with the digestive form of Chagas Disease. </w:t>
        </w:r>
        <w:r w:rsidRPr="00635805">
          <w:rPr>
            <w:rStyle w:val="apple-converted-space"/>
            <w:rFonts w:ascii="Arial" w:hAnsi="Arial" w:cs="Arial"/>
            <w:color w:val="222222"/>
            <w:sz w:val="20"/>
            <w:szCs w:val="20"/>
            <w:shd w:val="clear" w:color="auto" w:fill="FFFFFF"/>
          </w:rPr>
          <w:t xml:space="preserve">Translation by: </w:t>
        </w:r>
        <w:hyperlink r:id="rId1" w:tgtFrame="_blank" w:history="1">
          <w:r w:rsidRPr="00635805">
            <w:rPr>
              <w:rStyle w:val="Hyperlink"/>
              <w:rFonts w:ascii="Arial" w:hAnsi="Arial" w:cs="Arial"/>
              <w:sz w:val="20"/>
              <w:szCs w:val="20"/>
              <w:u w:val="none"/>
              <w:bdr w:val="none" w:sz="0" w:space="0" w:color="auto" w:frame="1"/>
              <w:shd w:val="clear" w:color="auto" w:fill="FFFFFF"/>
            </w:rPr>
            <w:t>Euripedes Humberto Borges</w:t>
          </w:r>
        </w:hyperlink>
        <w:r w:rsidRPr="00635805">
          <w:rPr>
            <w:rFonts w:ascii="Arial" w:hAnsi="Arial" w:cs="Arial"/>
            <w:color w:val="222222"/>
            <w:sz w:val="20"/>
            <w:szCs w:val="20"/>
            <w:shd w:val="clear" w:color="auto" w:fill="FFFFFF"/>
          </w:rPr>
          <w:t xml:space="preserve">    </w:t>
        </w:r>
        <w:r w:rsidRPr="00635805">
          <w:rPr>
            <w:rStyle w:val="Forte"/>
            <w:rFonts w:ascii="Arial" w:hAnsi="Arial" w:cs="Arial"/>
            <w:color w:val="222222"/>
            <w:sz w:val="20"/>
            <w:szCs w:val="20"/>
            <w:shd w:val="clear" w:color="auto" w:fill="FFFFFF"/>
          </w:rPr>
          <w:t>LIPH Science</w:t>
        </w:r>
        <w:r>
          <w:rPr>
            <w:rFonts w:ascii="Arial" w:hAnsi="Arial" w:cs="Arial"/>
            <w:color w:val="222222"/>
            <w:sz w:val="20"/>
            <w:szCs w:val="20"/>
            <w:shd w:val="clear" w:color="auto" w:fill="FFFFFF"/>
          </w:rPr>
          <w:t>, v. 3, n. 1, p.1-67</w:t>
        </w:r>
        <w:r w:rsidRPr="00635805">
          <w:rPr>
            <w:rFonts w:ascii="Arial" w:hAnsi="Arial" w:cs="Arial"/>
            <w:color w:val="222222"/>
            <w:sz w:val="20"/>
            <w:szCs w:val="20"/>
            <w:shd w:val="clear" w:color="auto" w:fill="FFFFFF"/>
          </w:rPr>
          <w:t>, Jan./Mar.</w:t>
        </w:r>
        <w:r>
          <w:rPr>
            <w:rFonts w:ascii="Arial" w:hAnsi="Arial" w:cs="Arial"/>
            <w:color w:val="222222"/>
            <w:sz w:val="20"/>
            <w:szCs w:val="20"/>
            <w:shd w:val="clear" w:color="auto" w:fill="FFFFFF"/>
          </w:rPr>
          <w:t xml:space="preserve">, 2016. </w:t>
        </w:r>
        <w:r w:rsidRPr="00635805">
          <w:rPr>
            <w:rFonts w:ascii="Arial" w:hAnsi="Arial" w:cs="Arial"/>
            <w:color w:val="222222"/>
            <w:sz w:val="20"/>
            <w:szCs w:val="20"/>
            <w:shd w:val="clear" w:color="auto" w:fill="FFFFFF"/>
          </w:rPr>
          <w:t xml:space="preserve"> </w:t>
        </w:r>
        <w:hyperlink r:id="rId2" w:history="1">
          <w:r w:rsidRPr="00635805">
            <w:rPr>
              <w:rStyle w:val="Hyperlink"/>
              <w:rFonts w:ascii="Arial" w:hAnsi="Arial" w:cs="Arial"/>
              <w:sz w:val="20"/>
              <w:szCs w:val="20"/>
              <w:u w:val="none"/>
              <w:shd w:val="clear" w:color="auto" w:fill="FFFFFF"/>
            </w:rPr>
            <w:t>www.liphscience.com</w:t>
          </w:r>
        </w:hyperlink>
      </w:p>
      <w:p w:rsidR="004346F2" w:rsidRDefault="004346F2" w:rsidP="00E4247D">
        <w:pPr>
          <w:pStyle w:val="Cabealho"/>
          <w:jc w:val="both"/>
          <w:rPr>
            <w:rFonts w:ascii="Arial" w:hAnsi="Arial" w:cs="Arial"/>
            <w:color w:val="222222"/>
            <w:sz w:val="20"/>
            <w:szCs w:val="20"/>
            <w:shd w:val="clear" w:color="auto" w:fill="FFFFFF"/>
          </w:rPr>
        </w:pPr>
      </w:p>
      <w:p w:rsidR="004346F2" w:rsidRDefault="004346F2" w:rsidP="00E4247D">
        <w:pPr>
          <w:pStyle w:val="Cabealho"/>
          <w:jc w:val="both"/>
        </w:pP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ED82C6B"/>
    <w:multiLevelType w:val="hybridMultilevel"/>
    <w:tmpl w:val="6F74250C"/>
    <w:lvl w:ilvl="0" w:tplc="0416000F">
      <w:start w:val="1"/>
      <w:numFmt w:val="decimal"/>
      <w:lvlText w:val="%1."/>
      <w:lvlJc w:val="left"/>
      <w:pPr>
        <w:tabs>
          <w:tab w:val="num" w:pos="720"/>
        </w:tabs>
        <w:ind w:left="720" w:hanging="360"/>
      </w:p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1">
    <w:nsid w:val="1F320B87"/>
    <w:multiLevelType w:val="hybridMultilevel"/>
    <w:tmpl w:val="E356F5C0"/>
    <w:lvl w:ilvl="0" w:tplc="5A72519A">
      <w:start w:val="1"/>
      <w:numFmt w:val="bullet"/>
      <w:lvlText w:val="*"/>
      <w:lvlJc w:val="left"/>
      <w:pPr>
        <w:ind w:left="720" w:hanging="360"/>
      </w:pPr>
      <w:rPr>
        <w:rFonts w:ascii="Times New Roman" w:hAnsi="Times New Roman"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nsid w:val="22D87F3B"/>
    <w:multiLevelType w:val="hybridMultilevel"/>
    <w:tmpl w:val="A7528ED6"/>
    <w:lvl w:ilvl="0" w:tplc="76647D96">
      <w:start w:val="1"/>
      <w:numFmt w:val="bullet"/>
      <w:lvlText w:val=""/>
      <w:lvlJc w:val="left"/>
      <w:pPr>
        <w:tabs>
          <w:tab w:val="num" w:pos="284"/>
        </w:tabs>
        <w:ind w:left="0" w:firstLine="0"/>
      </w:pPr>
      <w:rPr>
        <w:rFonts w:ascii="Symbol" w:hAnsi="Symbol" w:hint="default"/>
        <w:sz w:val="22"/>
        <w:szCs w:val="22"/>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3">
    <w:nsid w:val="3A103100"/>
    <w:multiLevelType w:val="hybridMultilevel"/>
    <w:tmpl w:val="595EFF28"/>
    <w:lvl w:ilvl="0" w:tplc="4FEA55A8">
      <w:start w:val="1"/>
      <w:numFmt w:val="decimal"/>
      <w:lvlText w:val="%1."/>
      <w:lvlJc w:val="left"/>
      <w:pPr>
        <w:tabs>
          <w:tab w:val="num" w:pos="1428"/>
        </w:tabs>
        <w:ind w:left="1428" w:hanging="360"/>
      </w:pPr>
      <w:rPr>
        <w:i w:val="0"/>
      </w:rPr>
    </w:lvl>
    <w:lvl w:ilvl="1" w:tplc="04160019" w:tentative="1">
      <w:start w:val="1"/>
      <w:numFmt w:val="lowerLetter"/>
      <w:lvlText w:val="%2."/>
      <w:lvlJc w:val="left"/>
      <w:pPr>
        <w:tabs>
          <w:tab w:val="num" w:pos="2148"/>
        </w:tabs>
        <w:ind w:left="2148" w:hanging="360"/>
      </w:pPr>
    </w:lvl>
    <w:lvl w:ilvl="2" w:tplc="0416001B" w:tentative="1">
      <w:start w:val="1"/>
      <w:numFmt w:val="lowerRoman"/>
      <w:lvlText w:val="%3."/>
      <w:lvlJc w:val="right"/>
      <w:pPr>
        <w:tabs>
          <w:tab w:val="num" w:pos="2868"/>
        </w:tabs>
        <w:ind w:left="2868" w:hanging="180"/>
      </w:pPr>
    </w:lvl>
    <w:lvl w:ilvl="3" w:tplc="0416000F" w:tentative="1">
      <w:start w:val="1"/>
      <w:numFmt w:val="decimal"/>
      <w:lvlText w:val="%4."/>
      <w:lvlJc w:val="left"/>
      <w:pPr>
        <w:tabs>
          <w:tab w:val="num" w:pos="3588"/>
        </w:tabs>
        <w:ind w:left="3588" w:hanging="360"/>
      </w:pPr>
    </w:lvl>
    <w:lvl w:ilvl="4" w:tplc="04160019" w:tentative="1">
      <w:start w:val="1"/>
      <w:numFmt w:val="lowerLetter"/>
      <w:lvlText w:val="%5."/>
      <w:lvlJc w:val="left"/>
      <w:pPr>
        <w:tabs>
          <w:tab w:val="num" w:pos="4308"/>
        </w:tabs>
        <w:ind w:left="4308" w:hanging="360"/>
      </w:pPr>
    </w:lvl>
    <w:lvl w:ilvl="5" w:tplc="0416001B" w:tentative="1">
      <w:start w:val="1"/>
      <w:numFmt w:val="lowerRoman"/>
      <w:lvlText w:val="%6."/>
      <w:lvlJc w:val="right"/>
      <w:pPr>
        <w:tabs>
          <w:tab w:val="num" w:pos="5028"/>
        </w:tabs>
        <w:ind w:left="5028" w:hanging="180"/>
      </w:pPr>
    </w:lvl>
    <w:lvl w:ilvl="6" w:tplc="0416000F" w:tentative="1">
      <w:start w:val="1"/>
      <w:numFmt w:val="decimal"/>
      <w:lvlText w:val="%7."/>
      <w:lvlJc w:val="left"/>
      <w:pPr>
        <w:tabs>
          <w:tab w:val="num" w:pos="5748"/>
        </w:tabs>
        <w:ind w:left="5748" w:hanging="360"/>
      </w:pPr>
    </w:lvl>
    <w:lvl w:ilvl="7" w:tplc="04160019" w:tentative="1">
      <w:start w:val="1"/>
      <w:numFmt w:val="lowerLetter"/>
      <w:lvlText w:val="%8."/>
      <w:lvlJc w:val="left"/>
      <w:pPr>
        <w:tabs>
          <w:tab w:val="num" w:pos="6468"/>
        </w:tabs>
        <w:ind w:left="6468" w:hanging="360"/>
      </w:pPr>
    </w:lvl>
    <w:lvl w:ilvl="8" w:tplc="0416001B" w:tentative="1">
      <w:start w:val="1"/>
      <w:numFmt w:val="lowerRoman"/>
      <w:lvlText w:val="%9."/>
      <w:lvlJc w:val="right"/>
      <w:pPr>
        <w:tabs>
          <w:tab w:val="num" w:pos="7188"/>
        </w:tabs>
        <w:ind w:left="7188" w:hanging="180"/>
      </w:pPr>
    </w:lvl>
  </w:abstractNum>
  <w:abstractNum w:abstractNumId="4">
    <w:nsid w:val="401E7C83"/>
    <w:multiLevelType w:val="multilevel"/>
    <w:tmpl w:val="06BA49B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42D23D60"/>
    <w:multiLevelType w:val="hybridMultilevel"/>
    <w:tmpl w:val="7DB4ECA4"/>
    <w:lvl w:ilvl="0" w:tplc="1CE291CE">
      <w:start w:val="1"/>
      <w:numFmt w:val="bullet"/>
      <w:lvlText w:val=""/>
      <w:lvlJc w:val="left"/>
      <w:pPr>
        <w:tabs>
          <w:tab w:val="num" w:pos="284"/>
        </w:tabs>
        <w:ind w:left="0" w:firstLine="0"/>
      </w:pPr>
      <w:rPr>
        <w:rFonts w:ascii="Symbol" w:hAnsi="Symbol" w:hint="default"/>
        <w:sz w:val="22"/>
        <w:szCs w:val="22"/>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6">
    <w:nsid w:val="55B424A4"/>
    <w:multiLevelType w:val="hybridMultilevel"/>
    <w:tmpl w:val="BE22B604"/>
    <w:lvl w:ilvl="0" w:tplc="92C6306A">
      <w:start w:val="1"/>
      <w:numFmt w:val="bullet"/>
      <w:lvlText w:val=""/>
      <w:lvlJc w:val="left"/>
      <w:pPr>
        <w:tabs>
          <w:tab w:val="num" w:pos="992"/>
        </w:tabs>
        <w:ind w:left="708" w:firstLine="0"/>
      </w:pPr>
      <w:rPr>
        <w:rFonts w:ascii="Wingdings 3" w:hAnsi="Wingdings 3" w:hint="default"/>
        <w:sz w:val="24"/>
        <w:szCs w:val="24"/>
      </w:rPr>
    </w:lvl>
    <w:lvl w:ilvl="1" w:tplc="04160003" w:tentative="1">
      <w:start w:val="1"/>
      <w:numFmt w:val="bullet"/>
      <w:lvlText w:val="o"/>
      <w:lvlJc w:val="left"/>
      <w:pPr>
        <w:tabs>
          <w:tab w:val="num" w:pos="2148"/>
        </w:tabs>
        <w:ind w:left="2148" w:hanging="360"/>
      </w:pPr>
      <w:rPr>
        <w:rFonts w:ascii="Courier New" w:hAnsi="Courier New" w:cs="Courier New" w:hint="default"/>
      </w:rPr>
    </w:lvl>
    <w:lvl w:ilvl="2" w:tplc="04160005" w:tentative="1">
      <w:start w:val="1"/>
      <w:numFmt w:val="bullet"/>
      <w:lvlText w:val=""/>
      <w:lvlJc w:val="left"/>
      <w:pPr>
        <w:tabs>
          <w:tab w:val="num" w:pos="2868"/>
        </w:tabs>
        <w:ind w:left="2868" w:hanging="360"/>
      </w:pPr>
      <w:rPr>
        <w:rFonts w:ascii="Wingdings" w:hAnsi="Wingdings" w:hint="default"/>
      </w:rPr>
    </w:lvl>
    <w:lvl w:ilvl="3" w:tplc="04160001" w:tentative="1">
      <w:start w:val="1"/>
      <w:numFmt w:val="bullet"/>
      <w:lvlText w:val=""/>
      <w:lvlJc w:val="left"/>
      <w:pPr>
        <w:tabs>
          <w:tab w:val="num" w:pos="3588"/>
        </w:tabs>
        <w:ind w:left="3588" w:hanging="360"/>
      </w:pPr>
      <w:rPr>
        <w:rFonts w:ascii="Symbol" w:hAnsi="Symbol" w:hint="default"/>
      </w:rPr>
    </w:lvl>
    <w:lvl w:ilvl="4" w:tplc="04160003" w:tentative="1">
      <w:start w:val="1"/>
      <w:numFmt w:val="bullet"/>
      <w:lvlText w:val="o"/>
      <w:lvlJc w:val="left"/>
      <w:pPr>
        <w:tabs>
          <w:tab w:val="num" w:pos="4308"/>
        </w:tabs>
        <w:ind w:left="4308" w:hanging="360"/>
      </w:pPr>
      <w:rPr>
        <w:rFonts w:ascii="Courier New" w:hAnsi="Courier New" w:cs="Courier New" w:hint="default"/>
      </w:rPr>
    </w:lvl>
    <w:lvl w:ilvl="5" w:tplc="04160005" w:tentative="1">
      <w:start w:val="1"/>
      <w:numFmt w:val="bullet"/>
      <w:lvlText w:val=""/>
      <w:lvlJc w:val="left"/>
      <w:pPr>
        <w:tabs>
          <w:tab w:val="num" w:pos="5028"/>
        </w:tabs>
        <w:ind w:left="5028" w:hanging="360"/>
      </w:pPr>
      <w:rPr>
        <w:rFonts w:ascii="Wingdings" w:hAnsi="Wingdings" w:hint="default"/>
      </w:rPr>
    </w:lvl>
    <w:lvl w:ilvl="6" w:tplc="04160001" w:tentative="1">
      <w:start w:val="1"/>
      <w:numFmt w:val="bullet"/>
      <w:lvlText w:val=""/>
      <w:lvlJc w:val="left"/>
      <w:pPr>
        <w:tabs>
          <w:tab w:val="num" w:pos="5748"/>
        </w:tabs>
        <w:ind w:left="5748" w:hanging="360"/>
      </w:pPr>
      <w:rPr>
        <w:rFonts w:ascii="Symbol" w:hAnsi="Symbol" w:hint="default"/>
      </w:rPr>
    </w:lvl>
    <w:lvl w:ilvl="7" w:tplc="04160003" w:tentative="1">
      <w:start w:val="1"/>
      <w:numFmt w:val="bullet"/>
      <w:lvlText w:val="o"/>
      <w:lvlJc w:val="left"/>
      <w:pPr>
        <w:tabs>
          <w:tab w:val="num" w:pos="6468"/>
        </w:tabs>
        <w:ind w:left="6468" w:hanging="360"/>
      </w:pPr>
      <w:rPr>
        <w:rFonts w:ascii="Courier New" w:hAnsi="Courier New" w:cs="Courier New" w:hint="default"/>
      </w:rPr>
    </w:lvl>
    <w:lvl w:ilvl="8" w:tplc="04160005" w:tentative="1">
      <w:start w:val="1"/>
      <w:numFmt w:val="bullet"/>
      <w:lvlText w:val=""/>
      <w:lvlJc w:val="left"/>
      <w:pPr>
        <w:tabs>
          <w:tab w:val="num" w:pos="7188"/>
        </w:tabs>
        <w:ind w:left="7188" w:hanging="360"/>
      </w:pPr>
      <w:rPr>
        <w:rFonts w:ascii="Wingdings" w:hAnsi="Wingdings" w:hint="default"/>
      </w:rPr>
    </w:lvl>
  </w:abstractNum>
  <w:abstractNum w:abstractNumId="7">
    <w:nsid w:val="5C6E2D8C"/>
    <w:multiLevelType w:val="multilevel"/>
    <w:tmpl w:val="7CECD924"/>
    <w:lvl w:ilvl="0">
      <w:start w:val="1"/>
      <w:numFmt w:val="decimal"/>
      <w:lvlText w:val="%1."/>
      <w:lvlJc w:val="left"/>
      <w:pPr>
        <w:tabs>
          <w:tab w:val="num" w:pos="720"/>
        </w:tabs>
        <w:ind w:left="720" w:hanging="360"/>
      </w:p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
    <w:nsid w:val="5ED72D89"/>
    <w:multiLevelType w:val="hybridMultilevel"/>
    <w:tmpl w:val="4A785714"/>
    <w:lvl w:ilvl="0" w:tplc="5A72519A">
      <w:start w:val="1"/>
      <w:numFmt w:val="bullet"/>
      <w:lvlText w:val="*"/>
      <w:lvlJc w:val="left"/>
      <w:pPr>
        <w:ind w:left="720" w:hanging="360"/>
      </w:pPr>
      <w:rPr>
        <w:rFonts w:ascii="Times New Roman" w:hAnsi="Times New Roman"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nsid w:val="67E34FC3"/>
    <w:multiLevelType w:val="hybridMultilevel"/>
    <w:tmpl w:val="894C8DEA"/>
    <w:lvl w:ilvl="0" w:tplc="5A72519A">
      <w:start w:val="1"/>
      <w:numFmt w:val="bullet"/>
      <w:lvlText w:val="*"/>
      <w:lvlJc w:val="left"/>
      <w:pPr>
        <w:ind w:left="720" w:hanging="360"/>
      </w:pPr>
      <w:rPr>
        <w:rFonts w:ascii="Times New Roman" w:hAnsi="Times New Roman"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nsid w:val="6D8E3EE8"/>
    <w:multiLevelType w:val="hybridMultilevel"/>
    <w:tmpl w:val="2EE8FC8A"/>
    <w:lvl w:ilvl="0" w:tplc="5A72519A">
      <w:start w:val="1"/>
      <w:numFmt w:val="bullet"/>
      <w:lvlText w:val="*"/>
      <w:lvlJc w:val="left"/>
      <w:pPr>
        <w:ind w:left="720" w:hanging="360"/>
      </w:pPr>
      <w:rPr>
        <w:rFonts w:ascii="Times New Roman" w:hAnsi="Times New Roman"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3"/>
  </w:num>
  <w:num w:numId="2">
    <w:abstractNumId w:val="8"/>
  </w:num>
  <w:num w:numId="3">
    <w:abstractNumId w:val="9"/>
  </w:num>
  <w:num w:numId="4">
    <w:abstractNumId w:val="10"/>
  </w:num>
  <w:num w:numId="5">
    <w:abstractNumId w:val="1"/>
  </w:num>
  <w:num w:numId="6">
    <w:abstractNumId w:val="7"/>
  </w:num>
  <w:num w:numId="7">
    <w:abstractNumId w:val="0"/>
  </w:num>
  <w:num w:numId="8">
    <w:abstractNumId w:val="2"/>
  </w:num>
  <w:num w:numId="9">
    <w:abstractNumId w:val="5"/>
  </w:num>
  <w:num w:numId="10">
    <w:abstractNumId w:val="6"/>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47"/>
  <w:proofState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0514"/>
    <w:rsid w:val="00003B96"/>
    <w:rsid w:val="00024D8A"/>
    <w:rsid w:val="00030407"/>
    <w:rsid w:val="00030B2D"/>
    <w:rsid w:val="00066CE3"/>
    <w:rsid w:val="000764C2"/>
    <w:rsid w:val="0008225A"/>
    <w:rsid w:val="00094A73"/>
    <w:rsid w:val="000B46DC"/>
    <w:rsid w:val="000C0BD7"/>
    <w:rsid w:val="000C4C9B"/>
    <w:rsid w:val="000E7889"/>
    <w:rsid w:val="00104D12"/>
    <w:rsid w:val="0010759B"/>
    <w:rsid w:val="00130A16"/>
    <w:rsid w:val="001367A9"/>
    <w:rsid w:val="00137F2F"/>
    <w:rsid w:val="001415D0"/>
    <w:rsid w:val="0014418E"/>
    <w:rsid w:val="00151697"/>
    <w:rsid w:val="001550E9"/>
    <w:rsid w:val="001603C7"/>
    <w:rsid w:val="00171E95"/>
    <w:rsid w:val="00173444"/>
    <w:rsid w:val="0018567E"/>
    <w:rsid w:val="001930D6"/>
    <w:rsid w:val="001B1E16"/>
    <w:rsid w:val="001B7D33"/>
    <w:rsid w:val="001C226E"/>
    <w:rsid w:val="001C678D"/>
    <w:rsid w:val="001C7DD3"/>
    <w:rsid w:val="001D74B5"/>
    <w:rsid w:val="001E0854"/>
    <w:rsid w:val="001E3C2A"/>
    <w:rsid w:val="001E5415"/>
    <w:rsid w:val="002000E4"/>
    <w:rsid w:val="002018CE"/>
    <w:rsid w:val="0021096F"/>
    <w:rsid w:val="002145CA"/>
    <w:rsid w:val="00216B47"/>
    <w:rsid w:val="00216C0E"/>
    <w:rsid w:val="00217C6B"/>
    <w:rsid w:val="002239E4"/>
    <w:rsid w:val="00225E06"/>
    <w:rsid w:val="00230DC6"/>
    <w:rsid w:val="00240F16"/>
    <w:rsid w:val="00242747"/>
    <w:rsid w:val="002441D1"/>
    <w:rsid w:val="00250DD0"/>
    <w:rsid w:val="00261C15"/>
    <w:rsid w:val="002806A8"/>
    <w:rsid w:val="002814F1"/>
    <w:rsid w:val="00282A16"/>
    <w:rsid w:val="002955CB"/>
    <w:rsid w:val="002B755C"/>
    <w:rsid w:val="002D1804"/>
    <w:rsid w:val="002E1197"/>
    <w:rsid w:val="00303DE9"/>
    <w:rsid w:val="003157B2"/>
    <w:rsid w:val="00353A02"/>
    <w:rsid w:val="003565A7"/>
    <w:rsid w:val="003738AD"/>
    <w:rsid w:val="003826D1"/>
    <w:rsid w:val="00387DBE"/>
    <w:rsid w:val="00395F14"/>
    <w:rsid w:val="00397D8F"/>
    <w:rsid w:val="003B139E"/>
    <w:rsid w:val="003B3CEF"/>
    <w:rsid w:val="003C1FC1"/>
    <w:rsid w:val="003C76F1"/>
    <w:rsid w:val="003D34D0"/>
    <w:rsid w:val="003D54A8"/>
    <w:rsid w:val="003D5F81"/>
    <w:rsid w:val="003E389E"/>
    <w:rsid w:val="003F0709"/>
    <w:rsid w:val="00420372"/>
    <w:rsid w:val="004207F9"/>
    <w:rsid w:val="004346F2"/>
    <w:rsid w:val="00437954"/>
    <w:rsid w:val="00451AB1"/>
    <w:rsid w:val="0045392D"/>
    <w:rsid w:val="00457407"/>
    <w:rsid w:val="0048713F"/>
    <w:rsid w:val="00487E72"/>
    <w:rsid w:val="00494B41"/>
    <w:rsid w:val="00495372"/>
    <w:rsid w:val="004A61C4"/>
    <w:rsid w:val="004B366E"/>
    <w:rsid w:val="004D75CB"/>
    <w:rsid w:val="004E3F4F"/>
    <w:rsid w:val="004E6B63"/>
    <w:rsid w:val="004F4D35"/>
    <w:rsid w:val="004F502F"/>
    <w:rsid w:val="004F5EC7"/>
    <w:rsid w:val="005159BF"/>
    <w:rsid w:val="00533350"/>
    <w:rsid w:val="00535AE4"/>
    <w:rsid w:val="00540430"/>
    <w:rsid w:val="00543959"/>
    <w:rsid w:val="00554F17"/>
    <w:rsid w:val="005556AA"/>
    <w:rsid w:val="0057117C"/>
    <w:rsid w:val="0057618D"/>
    <w:rsid w:val="00585CB6"/>
    <w:rsid w:val="005B4051"/>
    <w:rsid w:val="005B429B"/>
    <w:rsid w:val="005C0D99"/>
    <w:rsid w:val="005C258C"/>
    <w:rsid w:val="005C46DF"/>
    <w:rsid w:val="005C7074"/>
    <w:rsid w:val="005D1791"/>
    <w:rsid w:val="005D21E3"/>
    <w:rsid w:val="00625EDE"/>
    <w:rsid w:val="00634D9C"/>
    <w:rsid w:val="00635805"/>
    <w:rsid w:val="00643AA6"/>
    <w:rsid w:val="00652058"/>
    <w:rsid w:val="006524F1"/>
    <w:rsid w:val="006558AB"/>
    <w:rsid w:val="00656157"/>
    <w:rsid w:val="00662919"/>
    <w:rsid w:val="00664BFC"/>
    <w:rsid w:val="006678DA"/>
    <w:rsid w:val="0067756C"/>
    <w:rsid w:val="006953CC"/>
    <w:rsid w:val="006B17D2"/>
    <w:rsid w:val="006D0491"/>
    <w:rsid w:val="006D33A3"/>
    <w:rsid w:val="006D518C"/>
    <w:rsid w:val="006E14E7"/>
    <w:rsid w:val="006E1634"/>
    <w:rsid w:val="006F0B45"/>
    <w:rsid w:val="00701CD5"/>
    <w:rsid w:val="00703AB0"/>
    <w:rsid w:val="00711E4A"/>
    <w:rsid w:val="0071526B"/>
    <w:rsid w:val="00730F81"/>
    <w:rsid w:val="007342B0"/>
    <w:rsid w:val="0073567D"/>
    <w:rsid w:val="00735B63"/>
    <w:rsid w:val="0074217B"/>
    <w:rsid w:val="00746CEB"/>
    <w:rsid w:val="007533C2"/>
    <w:rsid w:val="007556B2"/>
    <w:rsid w:val="00780BD8"/>
    <w:rsid w:val="0078235D"/>
    <w:rsid w:val="00790571"/>
    <w:rsid w:val="007B0BDF"/>
    <w:rsid w:val="007B5CC6"/>
    <w:rsid w:val="007C2FC8"/>
    <w:rsid w:val="007C7722"/>
    <w:rsid w:val="007D1163"/>
    <w:rsid w:val="007E33E8"/>
    <w:rsid w:val="007F34D1"/>
    <w:rsid w:val="007F3B71"/>
    <w:rsid w:val="00801DB0"/>
    <w:rsid w:val="00810AC5"/>
    <w:rsid w:val="0081109E"/>
    <w:rsid w:val="00813444"/>
    <w:rsid w:val="0081397E"/>
    <w:rsid w:val="00816F4C"/>
    <w:rsid w:val="00821192"/>
    <w:rsid w:val="00832C9A"/>
    <w:rsid w:val="00833667"/>
    <w:rsid w:val="0083593D"/>
    <w:rsid w:val="0084478B"/>
    <w:rsid w:val="008535CB"/>
    <w:rsid w:val="00857534"/>
    <w:rsid w:val="008605E4"/>
    <w:rsid w:val="008662B0"/>
    <w:rsid w:val="00867CB0"/>
    <w:rsid w:val="00873E28"/>
    <w:rsid w:val="0088405E"/>
    <w:rsid w:val="008928C5"/>
    <w:rsid w:val="008A533D"/>
    <w:rsid w:val="008C6FBE"/>
    <w:rsid w:val="008E094D"/>
    <w:rsid w:val="008E1ABF"/>
    <w:rsid w:val="008E4694"/>
    <w:rsid w:val="008F4881"/>
    <w:rsid w:val="008F4C53"/>
    <w:rsid w:val="008F7128"/>
    <w:rsid w:val="00941204"/>
    <w:rsid w:val="00941E3A"/>
    <w:rsid w:val="009460E0"/>
    <w:rsid w:val="009462A3"/>
    <w:rsid w:val="009516F4"/>
    <w:rsid w:val="00956B1F"/>
    <w:rsid w:val="00960F6B"/>
    <w:rsid w:val="00961BE4"/>
    <w:rsid w:val="00981CC2"/>
    <w:rsid w:val="009862BC"/>
    <w:rsid w:val="00990EF5"/>
    <w:rsid w:val="009A1C66"/>
    <w:rsid w:val="009A6155"/>
    <w:rsid w:val="009D2856"/>
    <w:rsid w:val="009E0E89"/>
    <w:rsid w:val="009F2B14"/>
    <w:rsid w:val="00A00514"/>
    <w:rsid w:val="00A15EFF"/>
    <w:rsid w:val="00A320F4"/>
    <w:rsid w:val="00A32597"/>
    <w:rsid w:val="00A37038"/>
    <w:rsid w:val="00A373E1"/>
    <w:rsid w:val="00A53A26"/>
    <w:rsid w:val="00A63950"/>
    <w:rsid w:val="00A64DF9"/>
    <w:rsid w:val="00A66C4C"/>
    <w:rsid w:val="00A67F32"/>
    <w:rsid w:val="00A72C04"/>
    <w:rsid w:val="00A755BE"/>
    <w:rsid w:val="00A75993"/>
    <w:rsid w:val="00A77E61"/>
    <w:rsid w:val="00A8094F"/>
    <w:rsid w:val="00A84C49"/>
    <w:rsid w:val="00AA2632"/>
    <w:rsid w:val="00AA4E64"/>
    <w:rsid w:val="00AB244B"/>
    <w:rsid w:val="00AD1EE3"/>
    <w:rsid w:val="00AD496F"/>
    <w:rsid w:val="00AE6F07"/>
    <w:rsid w:val="00AF184E"/>
    <w:rsid w:val="00AF1F41"/>
    <w:rsid w:val="00AF1FB0"/>
    <w:rsid w:val="00AF219D"/>
    <w:rsid w:val="00AF34EB"/>
    <w:rsid w:val="00AF4C83"/>
    <w:rsid w:val="00B17A63"/>
    <w:rsid w:val="00B31A81"/>
    <w:rsid w:val="00B35C68"/>
    <w:rsid w:val="00B3653E"/>
    <w:rsid w:val="00B40BD9"/>
    <w:rsid w:val="00B4739E"/>
    <w:rsid w:val="00B51D8E"/>
    <w:rsid w:val="00B61934"/>
    <w:rsid w:val="00B626F4"/>
    <w:rsid w:val="00B7337B"/>
    <w:rsid w:val="00B845E6"/>
    <w:rsid w:val="00B86B7E"/>
    <w:rsid w:val="00BA10E3"/>
    <w:rsid w:val="00BA6BFD"/>
    <w:rsid w:val="00BA6DE8"/>
    <w:rsid w:val="00BB775F"/>
    <w:rsid w:val="00BD7215"/>
    <w:rsid w:val="00BD78C5"/>
    <w:rsid w:val="00BE4E93"/>
    <w:rsid w:val="00C0054A"/>
    <w:rsid w:val="00C120DB"/>
    <w:rsid w:val="00C349CC"/>
    <w:rsid w:val="00C37A36"/>
    <w:rsid w:val="00C434EF"/>
    <w:rsid w:val="00C63E09"/>
    <w:rsid w:val="00C765C7"/>
    <w:rsid w:val="00C85837"/>
    <w:rsid w:val="00C9690E"/>
    <w:rsid w:val="00CB1CCF"/>
    <w:rsid w:val="00CB706C"/>
    <w:rsid w:val="00CC1E2C"/>
    <w:rsid w:val="00CC2554"/>
    <w:rsid w:val="00CE0D00"/>
    <w:rsid w:val="00D034E1"/>
    <w:rsid w:val="00D1599A"/>
    <w:rsid w:val="00D1667B"/>
    <w:rsid w:val="00D41507"/>
    <w:rsid w:val="00D46E1F"/>
    <w:rsid w:val="00D51E1A"/>
    <w:rsid w:val="00D52024"/>
    <w:rsid w:val="00D603D8"/>
    <w:rsid w:val="00D672A7"/>
    <w:rsid w:val="00D71E00"/>
    <w:rsid w:val="00D72B75"/>
    <w:rsid w:val="00D73F49"/>
    <w:rsid w:val="00D76C6C"/>
    <w:rsid w:val="00D84C96"/>
    <w:rsid w:val="00D86D5C"/>
    <w:rsid w:val="00D97901"/>
    <w:rsid w:val="00DB553D"/>
    <w:rsid w:val="00DB64CC"/>
    <w:rsid w:val="00DC4C4E"/>
    <w:rsid w:val="00DD2636"/>
    <w:rsid w:val="00DD417C"/>
    <w:rsid w:val="00DE06CE"/>
    <w:rsid w:val="00DE10F9"/>
    <w:rsid w:val="00DF1EE2"/>
    <w:rsid w:val="00DF4E3B"/>
    <w:rsid w:val="00E01EBC"/>
    <w:rsid w:val="00E103BF"/>
    <w:rsid w:val="00E165E0"/>
    <w:rsid w:val="00E247DF"/>
    <w:rsid w:val="00E315B4"/>
    <w:rsid w:val="00E4247D"/>
    <w:rsid w:val="00E44F94"/>
    <w:rsid w:val="00E47A01"/>
    <w:rsid w:val="00E64E69"/>
    <w:rsid w:val="00E75D57"/>
    <w:rsid w:val="00E76A23"/>
    <w:rsid w:val="00EA604B"/>
    <w:rsid w:val="00EB1BC8"/>
    <w:rsid w:val="00EB262F"/>
    <w:rsid w:val="00EB315D"/>
    <w:rsid w:val="00EB7631"/>
    <w:rsid w:val="00ED0A19"/>
    <w:rsid w:val="00EE0891"/>
    <w:rsid w:val="00EE46C6"/>
    <w:rsid w:val="00EF3147"/>
    <w:rsid w:val="00F12925"/>
    <w:rsid w:val="00F16B72"/>
    <w:rsid w:val="00F16B80"/>
    <w:rsid w:val="00F23AEE"/>
    <w:rsid w:val="00F35F7D"/>
    <w:rsid w:val="00F3613B"/>
    <w:rsid w:val="00F419F8"/>
    <w:rsid w:val="00F57FBB"/>
    <w:rsid w:val="00F708B8"/>
    <w:rsid w:val="00F77394"/>
    <w:rsid w:val="00F81C37"/>
    <w:rsid w:val="00FA25E4"/>
    <w:rsid w:val="00FA2BB6"/>
    <w:rsid w:val="00FA4234"/>
    <w:rsid w:val="00FC131F"/>
    <w:rsid w:val="00FD37DA"/>
    <w:rsid w:val="00FD5B46"/>
    <w:rsid w:val="00FF5C82"/>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5:docId w15:val="{84635F87-3C05-48BE-80D1-99973FEF1F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55BE"/>
  </w:style>
  <w:style w:type="paragraph" w:styleId="Ttulo2">
    <w:name w:val="heading 2"/>
    <w:basedOn w:val="Normal"/>
    <w:next w:val="Normal"/>
    <w:link w:val="Ttulo2Char"/>
    <w:qFormat/>
    <w:rsid w:val="00D603D8"/>
    <w:pPr>
      <w:keepNext/>
      <w:spacing w:before="240" w:after="60" w:line="240" w:lineRule="auto"/>
      <w:outlineLvl w:val="1"/>
    </w:pPr>
    <w:rPr>
      <w:rFonts w:ascii="Arial" w:eastAsia="Times New Roman" w:hAnsi="Arial" w:cs="Arial"/>
      <w:b/>
      <w:bCs/>
      <w:i/>
      <w:iCs/>
      <w:sz w:val="28"/>
      <w:szCs w:val="28"/>
      <w:lang w:eastAsia="pt-BR"/>
    </w:rPr>
  </w:style>
  <w:style w:type="paragraph" w:styleId="Ttulo3">
    <w:name w:val="heading 3"/>
    <w:basedOn w:val="Normal"/>
    <w:next w:val="Normal"/>
    <w:link w:val="Ttulo3Char"/>
    <w:qFormat/>
    <w:rsid w:val="00D603D8"/>
    <w:pPr>
      <w:keepNext/>
      <w:spacing w:before="240" w:after="60" w:line="240" w:lineRule="auto"/>
      <w:outlineLvl w:val="2"/>
    </w:pPr>
    <w:rPr>
      <w:rFonts w:ascii="Cambria" w:eastAsia="Times New Roman" w:hAnsi="Cambria" w:cs="Times New Roman"/>
      <w:b/>
      <w:bCs/>
      <w:sz w:val="26"/>
      <w:szCs w:val="26"/>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r-formataoHTML">
    <w:name w:val="HTML Preformatted"/>
    <w:basedOn w:val="Normal"/>
    <w:link w:val="Pr-formataoHTMLChar"/>
    <w:uiPriority w:val="99"/>
    <w:unhideWhenUsed/>
    <w:rsid w:val="00D603D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pt-BR"/>
    </w:rPr>
  </w:style>
  <w:style w:type="character" w:customStyle="1" w:styleId="Pr-formataoHTMLChar">
    <w:name w:val="Pré-formatação HTML Char"/>
    <w:basedOn w:val="Fontepargpadro"/>
    <w:link w:val="Pr-formataoHTML"/>
    <w:uiPriority w:val="99"/>
    <w:rsid w:val="00D603D8"/>
    <w:rPr>
      <w:rFonts w:ascii="Courier New" w:eastAsia="Times New Roman" w:hAnsi="Courier New" w:cs="Courier New"/>
      <w:sz w:val="20"/>
      <w:szCs w:val="20"/>
      <w:lang w:eastAsia="pt-BR"/>
    </w:rPr>
  </w:style>
  <w:style w:type="character" w:customStyle="1" w:styleId="Ttulo2Char">
    <w:name w:val="Título 2 Char"/>
    <w:basedOn w:val="Fontepargpadro"/>
    <w:link w:val="Ttulo2"/>
    <w:rsid w:val="00D603D8"/>
    <w:rPr>
      <w:rFonts w:ascii="Arial" w:eastAsia="Times New Roman" w:hAnsi="Arial" w:cs="Arial"/>
      <w:b/>
      <w:bCs/>
      <w:i/>
      <w:iCs/>
      <w:sz w:val="28"/>
      <w:szCs w:val="28"/>
      <w:lang w:eastAsia="pt-BR"/>
    </w:rPr>
  </w:style>
  <w:style w:type="character" w:customStyle="1" w:styleId="Ttulo3Char">
    <w:name w:val="Título 3 Char"/>
    <w:basedOn w:val="Fontepargpadro"/>
    <w:link w:val="Ttulo3"/>
    <w:rsid w:val="00D603D8"/>
    <w:rPr>
      <w:rFonts w:ascii="Cambria" w:eastAsia="Times New Roman" w:hAnsi="Cambria" w:cs="Times New Roman"/>
      <w:b/>
      <w:bCs/>
      <w:sz w:val="26"/>
      <w:szCs w:val="26"/>
      <w:lang w:eastAsia="pt-BR"/>
    </w:rPr>
  </w:style>
  <w:style w:type="paragraph" w:styleId="Corpodetexto">
    <w:name w:val="Body Text"/>
    <w:basedOn w:val="Normal"/>
    <w:link w:val="CorpodetextoChar"/>
    <w:rsid w:val="00D603D8"/>
    <w:pPr>
      <w:suppressAutoHyphens/>
      <w:spacing w:after="0" w:line="240" w:lineRule="auto"/>
      <w:jc w:val="both"/>
    </w:pPr>
    <w:rPr>
      <w:rFonts w:ascii="Arial" w:eastAsia="Times New Roman" w:hAnsi="Arial" w:cs="Times New Roman"/>
      <w:sz w:val="28"/>
      <w:szCs w:val="20"/>
      <w:lang w:eastAsia="ar-SA"/>
    </w:rPr>
  </w:style>
  <w:style w:type="character" w:customStyle="1" w:styleId="CorpodetextoChar">
    <w:name w:val="Corpo de texto Char"/>
    <w:basedOn w:val="Fontepargpadro"/>
    <w:link w:val="Corpodetexto"/>
    <w:rsid w:val="00D603D8"/>
    <w:rPr>
      <w:rFonts w:ascii="Arial" w:eastAsia="Times New Roman" w:hAnsi="Arial" w:cs="Times New Roman"/>
      <w:sz w:val="28"/>
      <w:szCs w:val="20"/>
      <w:lang w:eastAsia="ar-SA"/>
    </w:rPr>
  </w:style>
  <w:style w:type="paragraph" w:styleId="Textodebalo">
    <w:name w:val="Balloon Text"/>
    <w:basedOn w:val="Normal"/>
    <w:link w:val="TextodebaloChar"/>
    <w:uiPriority w:val="99"/>
    <w:semiHidden/>
    <w:unhideWhenUsed/>
    <w:rsid w:val="00D603D8"/>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D603D8"/>
    <w:rPr>
      <w:rFonts w:ascii="Tahoma" w:hAnsi="Tahoma" w:cs="Tahoma"/>
      <w:sz w:val="16"/>
      <w:szCs w:val="16"/>
    </w:rPr>
  </w:style>
  <w:style w:type="paragraph" w:styleId="PargrafodaLista">
    <w:name w:val="List Paragraph"/>
    <w:basedOn w:val="Normal"/>
    <w:uiPriority w:val="34"/>
    <w:qFormat/>
    <w:rsid w:val="002955CB"/>
    <w:pPr>
      <w:ind w:left="720"/>
      <w:contextualSpacing/>
    </w:pPr>
  </w:style>
  <w:style w:type="paragraph" w:styleId="Legenda">
    <w:name w:val="caption"/>
    <w:basedOn w:val="Normal"/>
    <w:next w:val="Normal"/>
    <w:qFormat/>
    <w:rsid w:val="00F23AEE"/>
    <w:pPr>
      <w:spacing w:after="0" w:line="240" w:lineRule="auto"/>
    </w:pPr>
    <w:rPr>
      <w:rFonts w:ascii="Times New Roman" w:eastAsia="Times New Roman" w:hAnsi="Times New Roman" w:cs="Times New Roman"/>
      <w:b/>
      <w:bCs/>
      <w:sz w:val="20"/>
      <w:szCs w:val="20"/>
      <w:lang w:eastAsia="pt-BR"/>
    </w:rPr>
  </w:style>
  <w:style w:type="paragraph" w:styleId="Recuodecorpodetexto2">
    <w:name w:val="Body Text Indent 2"/>
    <w:basedOn w:val="Normal"/>
    <w:link w:val="Recuodecorpodetexto2Char"/>
    <w:uiPriority w:val="99"/>
    <w:unhideWhenUsed/>
    <w:rsid w:val="00F23AEE"/>
    <w:pPr>
      <w:spacing w:after="120" w:line="480" w:lineRule="auto"/>
      <w:ind w:left="283"/>
    </w:pPr>
  </w:style>
  <w:style w:type="character" w:customStyle="1" w:styleId="Recuodecorpodetexto2Char">
    <w:name w:val="Recuo de corpo de texto 2 Char"/>
    <w:basedOn w:val="Fontepargpadro"/>
    <w:link w:val="Recuodecorpodetexto2"/>
    <w:uiPriority w:val="99"/>
    <w:rsid w:val="00F23AEE"/>
  </w:style>
  <w:style w:type="paragraph" w:styleId="Corpodetexto2">
    <w:name w:val="Body Text 2"/>
    <w:basedOn w:val="Normal"/>
    <w:link w:val="Corpodetexto2Char"/>
    <w:rsid w:val="00F23AEE"/>
    <w:pPr>
      <w:spacing w:after="120" w:line="480" w:lineRule="auto"/>
    </w:pPr>
    <w:rPr>
      <w:rFonts w:ascii="Times New Roman" w:eastAsia="Times New Roman" w:hAnsi="Times New Roman" w:cs="Times New Roman"/>
      <w:sz w:val="24"/>
      <w:szCs w:val="24"/>
      <w:lang w:eastAsia="pt-BR"/>
    </w:rPr>
  </w:style>
  <w:style w:type="character" w:customStyle="1" w:styleId="Corpodetexto2Char">
    <w:name w:val="Corpo de texto 2 Char"/>
    <w:basedOn w:val="Fontepargpadro"/>
    <w:link w:val="Corpodetexto2"/>
    <w:rsid w:val="00F23AEE"/>
    <w:rPr>
      <w:rFonts w:ascii="Times New Roman" w:eastAsia="Times New Roman" w:hAnsi="Times New Roman" w:cs="Times New Roman"/>
      <w:sz w:val="24"/>
      <w:szCs w:val="24"/>
      <w:lang w:eastAsia="pt-BR"/>
    </w:rPr>
  </w:style>
  <w:style w:type="paragraph" w:styleId="Cabealho">
    <w:name w:val="header"/>
    <w:basedOn w:val="Normal"/>
    <w:link w:val="CabealhoChar"/>
    <w:uiPriority w:val="99"/>
    <w:unhideWhenUsed/>
    <w:rsid w:val="00066CE3"/>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066CE3"/>
  </w:style>
  <w:style w:type="paragraph" w:styleId="Rodap">
    <w:name w:val="footer"/>
    <w:basedOn w:val="Normal"/>
    <w:link w:val="RodapChar"/>
    <w:uiPriority w:val="99"/>
    <w:unhideWhenUsed/>
    <w:rsid w:val="00066CE3"/>
    <w:pPr>
      <w:tabs>
        <w:tab w:val="center" w:pos="4252"/>
        <w:tab w:val="right" w:pos="8504"/>
      </w:tabs>
      <w:spacing w:after="0" w:line="240" w:lineRule="auto"/>
    </w:pPr>
  </w:style>
  <w:style w:type="character" w:customStyle="1" w:styleId="RodapChar">
    <w:name w:val="Rodapé Char"/>
    <w:basedOn w:val="Fontepargpadro"/>
    <w:link w:val="Rodap"/>
    <w:uiPriority w:val="99"/>
    <w:rsid w:val="00066CE3"/>
  </w:style>
  <w:style w:type="character" w:styleId="Hyperlink">
    <w:name w:val="Hyperlink"/>
    <w:basedOn w:val="Fontepargpadro"/>
    <w:uiPriority w:val="99"/>
    <w:unhideWhenUsed/>
    <w:rsid w:val="00A373E1"/>
    <w:rPr>
      <w:color w:val="0000FF" w:themeColor="hyperlink"/>
      <w:u w:val="single"/>
    </w:rPr>
  </w:style>
  <w:style w:type="character" w:styleId="HiperlinkVisitado">
    <w:name w:val="FollowedHyperlink"/>
    <w:basedOn w:val="Fontepargpadro"/>
    <w:uiPriority w:val="99"/>
    <w:semiHidden/>
    <w:unhideWhenUsed/>
    <w:rsid w:val="00A373E1"/>
    <w:rPr>
      <w:color w:val="800080" w:themeColor="followedHyperlink"/>
      <w:u w:val="single"/>
    </w:rPr>
  </w:style>
  <w:style w:type="character" w:customStyle="1" w:styleId="apple-converted-space">
    <w:name w:val="apple-converted-space"/>
    <w:basedOn w:val="Fontepargpadro"/>
    <w:rsid w:val="00D034E1"/>
  </w:style>
  <w:style w:type="character" w:styleId="Forte">
    <w:name w:val="Strong"/>
    <w:basedOn w:val="Fontepargpadro"/>
    <w:uiPriority w:val="22"/>
    <w:qFormat/>
    <w:rsid w:val="00E4247D"/>
    <w:rPr>
      <w:b/>
      <w:bCs/>
    </w:rPr>
  </w:style>
  <w:style w:type="table" w:styleId="Tabelacomgrade">
    <w:name w:val="Table Grid"/>
    <w:basedOn w:val="Tabelanormal"/>
    <w:rsid w:val="00E76A23"/>
    <w:pPr>
      <w:spacing w:after="0" w:line="240" w:lineRule="auto"/>
    </w:pPr>
    <w:rPr>
      <w:rFonts w:ascii="Times New Roman" w:eastAsia="Times New Roman" w:hAnsi="Times New Roman" w:cs="Times New Roman"/>
      <w:sz w:val="20"/>
      <w:szCs w:val="20"/>
      <w:lang w:eastAsia="pt-B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western">
    <w:name w:val="western"/>
    <w:basedOn w:val="Normal"/>
    <w:rsid w:val="00E76A23"/>
    <w:pPr>
      <w:spacing w:before="100" w:beforeAutospacing="1" w:after="100" w:afterAutospacing="1" w:line="240" w:lineRule="auto"/>
    </w:pPr>
    <w:rPr>
      <w:rFonts w:ascii="Times New Roman" w:eastAsia="Times New Roman" w:hAnsi="Times New Roman" w:cs="Times New Roman"/>
      <w:sz w:val="24"/>
      <w:szCs w:val="24"/>
      <w:lang w:eastAsia="pt-BR"/>
    </w:rPr>
  </w:style>
  <w:style w:type="table" w:styleId="TabeladeLista6Colorida">
    <w:name w:val="List Table 6 Colorful"/>
    <w:basedOn w:val="Tabelanormal"/>
    <w:uiPriority w:val="51"/>
    <w:rsid w:val="0021096F"/>
    <w:pPr>
      <w:spacing w:after="0" w:line="240" w:lineRule="auto"/>
    </w:pPr>
    <w:rPr>
      <w:color w:val="000000" w:themeColor="text1"/>
    </w:rPr>
    <w:tblPr>
      <w:tblStyleRowBandSize w:val="1"/>
      <w:tblStyleColBandSize w:val="1"/>
      <w:tblInd w:w="0" w:type="dxa"/>
      <w:tblBorders>
        <w:top w:val="single" w:sz="4" w:space="0" w:color="000000" w:themeColor="text1"/>
        <w:bottom w:val="single" w:sz="4" w:space="0" w:color="000000" w:themeColor="text1"/>
      </w:tblBorders>
      <w:tblCellMar>
        <w:top w:w="0" w:type="dxa"/>
        <w:left w:w="108" w:type="dxa"/>
        <w:bottom w:w="0" w:type="dxa"/>
        <w:right w:w="108" w:type="dxa"/>
      </w:tblCellMar>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aSimples4">
    <w:name w:val="Plain Table 4"/>
    <w:basedOn w:val="Tabelanormal"/>
    <w:uiPriority w:val="44"/>
    <w:rsid w:val="00030407"/>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elaSimples1">
    <w:name w:val="Plain Table 1"/>
    <w:basedOn w:val="Tabelanormal"/>
    <w:uiPriority w:val="41"/>
    <w:rsid w:val="00BA6DE8"/>
    <w:pPr>
      <w:spacing w:after="0" w:line="240" w:lineRule="auto"/>
    </w:p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eladeGradeClara">
    <w:name w:val="Grid Table Light"/>
    <w:basedOn w:val="Tabelanormal"/>
    <w:uiPriority w:val="40"/>
    <w:rsid w:val="00833667"/>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character" w:customStyle="1" w:styleId="mo">
    <w:name w:val="mo"/>
    <w:basedOn w:val="Fontepargpadro"/>
    <w:rsid w:val="008662B0"/>
  </w:style>
  <w:style w:type="character" w:customStyle="1" w:styleId="mi">
    <w:name w:val="mi"/>
    <w:basedOn w:val="Fontepargpadro"/>
    <w:rsid w:val="008662B0"/>
  </w:style>
  <w:style w:type="table" w:styleId="TabelaSimples3">
    <w:name w:val="Plain Table 3"/>
    <w:basedOn w:val="Tabelanormal"/>
    <w:uiPriority w:val="43"/>
    <w:rsid w:val="00A64DF9"/>
    <w:pPr>
      <w:spacing w:after="0" w:line="240" w:lineRule="auto"/>
    </w:p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88136094">
      <w:bodyDiv w:val="1"/>
      <w:marLeft w:val="0"/>
      <w:marRight w:val="0"/>
      <w:marTop w:val="0"/>
      <w:marBottom w:val="0"/>
      <w:divBdr>
        <w:top w:val="none" w:sz="0" w:space="0" w:color="auto"/>
        <w:left w:val="none" w:sz="0" w:space="0" w:color="auto"/>
        <w:bottom w:val="none" w:sz="0" w:space="0" w:color="auto"/>
        <w:right w:val="none" w:sz="0" w:space="0" w:color="auto"/>
      </w:divBdr>
    </w:div>
    <w:div w:id="964235227">
      <w:bodyDiv w:val="1"/>
      <w:marLeft w:val="0"/>
      <w:marRight w:val="0"/>
      <w:marTop w:val="0"/>
      <w:marBottom w:val="0"/>
      <w:divBdr>
        <w:top w:val="none" w:sz="0" w:space="0" w:color="auto"/>
        <w:left w:val="none" w:sz="0" w:space="0" w:color="auto"/>
        <w:bottom w:val="none" w:sz="0" w:space="0" w:color="auto"/>
        <w:right w:val="none" w:sz="0" w:space="0" w:color="auto"/>
      </w:divBdr>
      <w:divsChild>
        <w:div w:id="1779175748">
          <w:marLeft w:val="0"/>
          <w:marRight w:val="0"/>
          <w:marTop w:val="0"/>
          <w:marBottom w:val="0"/>
          <w:divBdr>
            <w:top w:val="none" w:sz="0" w:space="0" w:color="auto"/>
            <w:left w:val="none" w:sz="0" w:space="0" w:color="auto"/>
            <w:bottom w:val="none" w:sz="0" w:space="0" w:color="auto"/>
            <w:right w:val="none" w:sz="0" w:space="0" w:color="auto"/>
          </w:divBdr>
        </w:div>
        <w:div w:id="2055152844">
          <w:marLeft w:val="0"/>
          <w:marRight w:val="0"/>
          <w:marTop w:val="0"/>
          <w:marBottom w:val="0"/>
          <w:divBdr>
            <w:top w:val="none" w:sz="0" w:space="0" w:color="auto"/>
            <w:left w:val="none" w:sz="0" w:space="0" w:color="auto"/>
            <w:bottom w:val="none" w:sz="0" w:space="0" w:color="auto"/>
            <w:right w:val="none" w:sz="0" w:space="0" w:color="auto"/>
          </w:divBdr>
          <w:divsChild>
            <w:div w:id="996885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93257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diagramColors" Target="diagrams/colors1.xml"/><Relationship Id="rId26" Type="http://schemas.openxmlformats.org/officeDocument/2006/relationships/image" Target="media/image5.jpeg"/><Relationship Id="rId39" Type="http://schemas.openxmlformats.org/officeDocument/2006/relationships/image" Target="media/image18.jpeg"/><Relationship Id="rId21" Type="http://schemas.openxmlformats.org/officeDocument/2006/relationships/chart" Target="charts/chart1.xml"/><Relationship Id="rId34" Type="http://schemas.openxmlformats.org/officeDocument/2006/relationships/image" Target="media/image13.jpeg"/><Relationship Id="rId42" Type="http://schemas.openxmlformats.org/officeDocument/2006/relationships/image" Target="media/image20.gif"/><Relationship Id="rId47" Type="http://schemas.openxmlformats.org/officeDocument/2006/relationships/chart" Target="charts/chart8.xml"/><Relationship Id="rId50" Type="http://schemas.openxmlformats.org/officeDocument/2006/relationships/image" Target="media/image24.png"/><Relationship Id="rId55" Type="http://schemas.openxmlformats.org/officeDocument/2006/relationships/image" Target="media/image26.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diagramLayout" Target="diagrams/layout1.xml"/><Relationship Id="rId29" Type="http://schemas.openxmlformats.org/officeDocument/2006/relationships/image" Target="media/image8.jpeg"/><Relationship Id="rId11" Type="http://schemas.openxmlformats.org/officeDocument/2006/relationships/image" Target="media/image1.emf"/><Relationship Id="rId24" Type="http://schemas.openxmlformats.org/officeDocument/2006/relationships/image" Target="media/image4.png"/><Relationship Id="rId32" Type="http://schemas.openxmlformats.org/officeDocument/2006/relationships/image" Target="media/image11.jpeg"/><Relationship Id="rId37" Type="http://schemas.openxmlformats.org/officeDocument/2006/relationships/image" Target="media/image16.jpeg"/><Relationship Id="rId40" Type="http://schemas.openxmlformats.org/officeDocument/2006/relationships/chart" Target="charts/chart5.xml"/><Relationship Id="rId45" Type="http://schemas.openxmlformats.org/officeDocument/2006/relationships/chart" Target="charts/chart6.xml"/><Relationship Id="rId53" Type="http://schemas.openxmlformats.org/officeDocument/2006/relationships/oleObject" Target="embeddings/Gr_fico_do_Microsoft_Excel3.xls"/><Relationship Id="rId58" Type="http://schemas.openxmlformats.org/officeDocument/2006/relationships/image" Target="media/image29.jpeg"/><Relationship Id="rId5" Type="http://schemas.openxmlformats.org/officeDocument/2006/relationships/webSettings" Target="webSettings.xml"/><Relationship Id="rId61" Type="http://schemas.openxmlformats.org/officeDocument/2006/relationships/theme" Target="theme/theme1.xml"/><Relationship Id="rId19" Type="http://schemas.microsoft.com/office/2007/relationships/diagramDrawing" Target="diagrams/drawing1.xml"/><Relationship Id="rId14" Type="http://schemas.openxmlformats.org/officeDocument/2006/relationships/image" Target="media/image2.emf"/><Relationship Id="rId22" Type="http://schemas.openxmlformats.org/officeDocument/2006/relationships/chart" Target="charts/chart2.xml"/><Relationship Id="rId27" Type="http://schemas.openxmlformats.org/officeDocument/2006/relationships/image" Target="media/image6.jpeg"/><Relationship Id="rId30" Type="http://schemas.openxmlformats.org/officeDocument/2006/relationships/image" Target="media/image9.jpeg"/><Relationship Id="rId35" Type="http://schemas.openxmlformats.org/officeDocument/2006/relationships/image" Target="media/image14.jpeg"/><Relationship Id="rId43" Type="http://schemas.openxmlformats.org/officeDocument/2006/relationships/image" Target="media/image21.gif"/><Relationship Id="rId48" Type="http://schemas.openxmlformats.org/officeDocument/2006/relationships/image" Target="media/image22.gif"/><Relationship Id="rId56" Type="http://schemas.openxmlformats.org/officeDocument/2006/relationships/image" Target="media/image27.jpeg"/><Relationship Id="rId8" Type="http://schemas.openxmlformats.org/officeDocument/2006/relationships/hyperlink" Target="http://lattes.cnpq.br/0286028009035401" TargetMode="External"/><Relationship Id="rId51" Type="http://schemas.openxmlformats.org/officeDocument/2006/relationships/image" Target="media/image25.png"/><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diagramQuickStyle" Target="diagrams/quickStyle1.xml"/><Relationship Id="rId25" Type="http://schemas.openxmlformats.org/officeDocument/2006/relationships/chart" Target="charts/chart4.xml"/><Relationship Id="rId33" Type="http://schemas.openxmlformats.org/officeDocument/2006/relationships/image" Target="media/image12.jpeg"/><Relationship Id="rId38" Type="http://schemas.openxmlformats.org/officeDocument/2006/relationships/image" Target="media/image17.jpeg"/><Relationship Id="rId46" Type="http://schemas.openxmlformats.org/officeDocument/2006/relationships/chart" Target="charts/chart7.xml"/><Relationship Id="rId59" Type="http://schemas.openxmlformats.org/officeDocument/2006/relationships/image" Target="media/image30.jpeg"/><Relationship Id="rId20" Type="http://schemas.openxmlformats.org/officeDocument/2006/relationships/image" Target="media/image3.png"/><Relationship Id="rId41" Type="http://schemas.openxmlformats.org/officeDocument/2006/relationships/image" Target="media/image19.png"/><Relationship Id="rId54" Type="http://schemas.openxmlformats.org/officeDocument/2006/relationships/oleObject" Target="embeddings/Gr_fico_do_Microsoft_Excel4.xls"/><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diagramData" Target="diagrams/data1.xml"/><Relationship Id="rId23" Type="http://schemas.openxmlformats.org/officeDocument/2006/relationships/chart" Target="charts/chart3.xml"/><Relationship Id="rId28" Type="http://schemas.openxmlformats.org/officeDocument/2006/relationships/image" Target="media/image7.jpeg"/><Relationship Id="rId36" Type="http://schemas.openxmlformats.org/officeDocument/2006/relationships/image" Target="media/image15.jpeg"/><Relationship Id="rId49" Type="http://schemas.openxmlformats.org/officeDocument/2006/relationships/image" Target="media/image23.png"/><Relationship Id="rId57" Type="http://schemas.openxmlformats.org/officeDocument/2006/relationships/image" Target="media/image28.jpeg"/><Relationship Id="rId10" Type="http://schemas.openxmlformats.org/officeDocument/2006/relationships/hyperlink" Target="http://lattes.cnpq.br/5126879379746435" TargetMode="External"/><Relationship Id="rId31" Type="http://schemas.openxmlformats.org/officeDocument/2006/relationships/image" Target="media/image10.jpeg"/><Relationship Id="rId44" Type="http://schemas.openxmlformats.org/officeDocument/2006/relationships/oleObject" Target="embeddings/Gr_fico_do_Microsoft_Excel1.xls"/><Relationship Id="rId52" Type="http://schemas.openxmlformats.org/officeDocument/2006/relationships/oleObject" Target="embeddings/Gr_fico_do_Microsoft_Excel2.xls"/><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lattes.cnpq.br/9387494555377448" TargetMode="External"/></Relationships>
</file>

<file path=word/_rels/header1.xml.rels><?xml version="1.0" encoding="UTF-8" standalone="yes"?>
<Relationships xmlns="http://schemas.openxmlformats.org/package/2006/relationships"><Relationship Id="rId2" Type="http://schemas.openxmlformats.org/officeDocument/2006/relationships/hyperlink" Target="http://www.liphscience.com" TargetMode="External"/><Relationship Id="rId1" Type="http://schemas.openxmlformats.org/officeDocument/2006/relationships/hyperlink" Target="http://lattes.cnpq.br/0305265751416285"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Planilha_do_Microsoft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Planilha_do_Microsoft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Planilha_do_Microsoft_Excel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Planilha_do_Microsoft_Excel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Planilha_do_Microsoft_Excel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Planilha_do_Microsoft_Excel6.xlsx"/></Relationships>
</file>

<file path=word/charts/_rels/chart7.xml.rels><?xml version="1.0" encoding="UTF-8" standalone="yes"?>
<Relationships xmlns="http://schemas.openxmlformats.org/package/2006/relationships"><Relationship Id="rId1" Type="http://schemas.openxmlformats.org/officeDocument/2006/relationships/package" Target="../embeddings/Planilha_do_Microsoft_Excel7.xlsx"/></Relationships>
</file>

<file path=word/charts/_rels/chart8.xml.rels><?xml version="1.0" encoding="UTF-8" standalone="yes"?>
<Relationships xmlns="http://schemas.openxmlformats.org/package/2006/relationships"><Relationship Id="rId1" Type="http://schemas.openxmlformats.org/officeDocument/2006/relationships/package" Target="../embeddings/Planilha_do_Microsoft_Excel8.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pt-B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6845637583892634"/>
          <c:y val="8.6956521739130474E-2"/>
          <c:w val="0.70134228187919467"/>
          <c:h val="0.7549407114624509"/>
        </c:manualLayout>
      </c:layout>
      <c:barChart>
        <c:barDir val="col"/>
        <c:grouping val="clustered"/>
        <c:varyColors val="0"/>
        <c:ser>
          <c:idx val="0"/>
          <c:order val="0"/>
          <c:tx>
            <c:strRef>
              <c:f>Sheet1!$A$2</c:f>
              <c:strCache>
                <c:ptCount val="1"/>
                <c:pt idx="0">
                  <c:v>% MH+ t0</c:v>
                </c:pt>
              </c:strCache>
            </c:strRef>
          </c:tx>
          <c:spPr>
            <a:solidFill>
              <a:srgbClr val="3366FF"/>
            </a:solidFill>
            <a:ln w="13374">
              <a:solidFill>
                <a:srgbClr val="000000"/>
              </a:solidFill>
              <a:prstDash val="solid"/>
            </a:ln>
          </c:spPr>
          <c:invertIfNegative val="0"/>
          <c:dPt>
            <c:idx val="0"/>
            <c:invertIfNegative val="0"/>
            <c:bubble3D val="0"/>
            <c:spPr>
              <a:solidFill>
                <a:srgbClr val="339966"/>
              </a:solidFill>
              <a:ln w="13374">
                <a:solidFill>
                  <a:srgbClr val="000000"/>
                </a:solidFill>
                <a:prstDash val="solid"/>
              </a:ln>
            </c:spPr>
          </c:dPt>
          <c:dLbls>
            <c:numFmt formatCode="0.0%" sourceLinked="0"/>
            <c:spPr>
              <a:noFill/>
              <a:ln w="26748">
                <a:noFill/>
              </a:ln>
            </c:spPr>
            <c:txPr>
              <a:bodyPr/>
              <a:lstStyle/>
              <a:p>
                <a:pPr>
                  <a:defRPr sz="842" b="1" i="0" u="none" strike="noStrike" baseline="0">
                    <a:solidFill>
                      <a:srgbClr val="000000"/>
                    </a:solidFill>
                    <a:latin typeface="Arial"/>
                    <a:ea typeface="Arial"/>
                    <a:cs typeface="Arial"/>
                  </a:defRPr>
                </a:pPr>
                <a:endParaRPr lang="pt-B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Sheet1!$B$1:$C$1</c:f>
              <c:numCache>
                <c:formatCode>General</c:formatCode>
                <c:ptCount val="2"/>
                <c:pt idx="0">
                  <c:v>1931</c:v>
                </c:pt>
                <c:pt idx="1">
                  <c:v>1956</c:v>
                </c:pt>
              </c:numCache>
            </c:numRef>
          </c:cat>
          <c:val>
            <c:numRef>
              <c:f>Sheet1!$B$2:$C$2</c:f>
              <c:numCache>
                <c:formatCode>0.0%</c:formatCode>
                <c:ptCount val="2"/>
                <c:pt idx="0">
                  <c:v>0.6000000000000002</c:v>
                </c:pt>
                <c:pt idx="1">
                  <c:v>0.92900000000000005</c:v>
                </c:pt>
              </c:numCache>
            </c:numRef>
          </c:val>
        </c:ser>
        <c:dLbls>
          <c:showLegendKey val="0"/>
          <c:showVal val="1"/>
          <c:showCatName val="0"/>
          <c:showSerName val="0"/>
          <c:showPercent val="0"/>
          <c:showBubbleSize val="0"/>
        </c:dLbls>
        <c:gapWidth val="150"/>
        <c:axId val="-1758838560"/>
        <c:axId val="-1758834752"/>
      </c:barChart>
      <c:catAx>
        <c:axId val="-1758838560"/>
        <c:scaling>
          <c:orientation val="minMax"/>
        </c:scaling>
        <c:delete val="0"/>
        <c:axPos val="b"/>
        <c:numFmt formatCode="General" sourceLinked="1"/>
        <c:majorTickMark val="out"/>
        <c:minorTickMark val="none"/>
        <c:tickLblPos val="nextTo"/>
        <c:spPr>
          <a:ln w="3343">
            <a:solidFill>
              <a:srgbClr val="000000"/>
            </a:solidFill>
            <a:prstDash val="solid"/>
          </a:ln>
        </c:spPr>
        <c:txPr>
          <a:bodyPr rot="0" vert="horz"/>
          <a:lstStyle/>
          <a:p>
            <a:pPr>
              <a:defRPr sz="1053" b="1" i="0" u="none" strike="noStrike" baseline="0">
                <a:solidFill>
                  <a:srgbClr val="000000"/>
                </a:solidFill>
                <a:latin typeface="Arial"/>
                <a:ea typeface="Arial"/>
                <a:cs typeface="Arial"/>
              </a:defRPr>
            </a:pPr>
            <a:endParaRPr lang="pt-BR"/>
          </a:p>
        </c:txPr>
        <c:crossAx val="-1758834752"/>
        <c:crosses val="autoZero"/>
        <c:auto val="1"/>
        <c:lblAlgn val="ctr"/>
        <c:lblOffset val="100"/>
        <c:tickLblSkip val="1"/>
        <c:tickMarkSkip val="1"/>
        <c:noMultiLvlLbl val="0"/>
      </c:catAx>
      <c:valAx>
        <c:axId val="-1758834752"/>
        <c:scaling>
          <c:orientation val="minMax"/>
          <c:max val="1"/>
        </c:scaling>
        <c:delete val="0"/>
        <c:axPos val="l"/>
        <c:title>
          <c:tx>
            <c:rich>
              <a:bodyPr/>
              <a:lstStyle/>
              <a:p>
                <a:pPr>
                  <a:defRPr sz="1053" b="1" i="0" u="none" strike="noStrike" baseline="0">
                    <a:solidFill>
                      <a:srgbClr val="000000"/>
                    </a:solidFill>
                    <a:latin typeface="Arial"/>
                    <a:ea typeface="Arial"/>
                    <a:cs typeface="Arial"/>
                  </a:defRPr>
                </a:pPr>
                <a:r>
                  <a:rPr lang="pt-BR"/>
                  <a:t>MH+ t0 (%)</a:t>
                </a:r>
              </a:p>
            </c:rich>
          </c:tx>
          <c:layout>
            <c:manualLayout>
              <c:xMode val="edge"/>
              <c:yMode val="edge"/>
              <c:x val="3.6912751677852351E-2"/>
              <c:y val="0.32411067193675913"/>
            </c:manualLayout>
          </c:layout>
          <c:overlay val="0"/>
          <c:spPr>
            <a:noFill/>
            <a:ln w="26748">
              <a:noFill/>
            </a:ln>
          </c:spPr>
        </c:title>
        <c:numFmt formatCode="0%" sourceLinked="0"/>
        <c:majorTickMark val="out"/>
        <c:minorTickMark val="none"/>
        <c:tickLblPos val="nextTo"/>
        <c:spPr>
          <a:ln w="3343">
            <a:solidFill>
              <a:srgbClr val="000000"/>
            </a:solidFill>
            <a:prstDash val="solid"/>
          </a:ln>
        </c:spPr>
        <c:txPr>
          <a:bodyPr rot="0" vert="horz"/>
          <a:lstStyle/>
          <a:p>
            <a:pPr>
              <a:defRPr sz="1053" b="0" i="0" u="none" strike="noStrike" baseline="0">
                <a:solidFill>
                  <a:srgbClr val="000000"/>
                </a:solidFill>
                <a:latin typeface="Arial"/>
                <a:ea typeface="Arial"/>
                <a:cs typeface="Arial"/>
              </a:defRPr>
            </a:pPr>
            <a:endParaRPr lang="pt-BR"/>
          </a:p>
        </c:txPr>
        <c:crossAx val="-1758838560"/>
        <c:crosses val="autoZero"/>
        <c:crossBetween val="between"/>
        <c:majorUnit val="0.2"/>
      </c:valAx>
      <c:spPr>
        <a:noFill/>
        <a:ln w="26748">
          <a:noFill/>
        </a:ln>
      </c:spPr>
    </c:plotArea>
    <c:plotVisOnly val="1"/>
    <c:dispBlanksAs val="gap"/>
    <c:showDLblsOverMax val="0"/>
  </c:chart>
  <c:spPr>
    <a:noFill/>
    <a:ln>
      <a:noFill/>
    </a:ln>
  </c:spPr>
  <c:txPr>
    <a:bodyPr/>
    <a:lstStyle/>
    <a:p>
      <a:pPr>
        <a:defRPr sz="895" b="1" i="0" u="none" strike="noStrike" baseline="0">
          <a:solidFill>
            <a:srgbClr val="000000"/>
          </a:solidFill>
          <a:latin typeface="Arial"/>
          <a:ea typeface="Arial"/>
          <a:cs typeface="Arial"/>
        </a:defRPr>
      </a:pPr>
      <a:endParaRPr lang="pt-BR"/>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pt-B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7972027972027991"/>
          <c:y val="9.5652173913043537E-2"/>
          <c:w val="0.68881118881118886"/>
          <c:h val="0.70000000000000018"/>
        </c:manualLayout>
      </c:layout>
      <c:barChart>
        <c:barDir val="col"/>
        <c:grouping val="stacked"/>
        <c:varyColors val="0"/>
        <c:ser>
          <c:idx val="0"/>
          <c:order val="0"/>
          <c:tx>
            <c:strRef>
              <c:f>Sheet1!$A$2</c:f>
              <c:strCache>
                <c:ptCount val="1"/>
                <c:pt idx="0">
                  <c:v>EAF+</c:v>
                </c:pt>
              </c:strCache>
            </c:strRef>
          </c:tx>
          <c:spPr>
            <a:pattFill prst="ltDnDiag">
              <a:fgClr>
                <a:srgbClr val="FFFFFF"/>
              </a:fgClr>
              <a:bgClr>
                <a:srgbClr val="3366FF"/>
              </a:bgClr>
            </a:pattFill>
            <a:ln w="13377">
              <a:solidFill>
                <a:srgbClr val="000000"/>
              </a:solidFill>
              <a:prstDash val="solid"/>
            </a:ln>
          </c:spPr>
          <c:invertIfNegative val="0"/>
          <c:dLbls>
            <c:dLbl>
              <c:idx val="0"/>
              <c:delete val="1"/>
              <c:extLst>
                <c:ext xmlns:c15="http://schemas.microsoft.com/office/drawing/2012/chart" uri="{CE6537A1-D6FC-4f65-9D91-7224C49458BB}"/>
              </c:extLst>
            </c:dLbl>
            <c:spPr>
              <a:noFill/>
              <a:ln w="26755">
                <a:noFill/>
              </a:ln>
            </c:spPr>
            <c:txPr>
              <a:bodyPr/>
              <a:lstStyle/>
              <a:p>
                <a:pPr>
                  <a:defRPr sz="948" b="1" i="0" u="none" strike="noStrike" baseline="0">
                    <a:solidFill>
                      <a:srgbClr val="000000"/>
                    </a:solidFill>
                    <a:latin typeface="Arial"/>
                    <a:ea typeface="Arial"/>
                    <a:cs typeface="Arial"/>
                  </a:defRPr>
                </a:pPr>
                <a:endParaRPr lang="pt-B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NIS</c:v>
                </c:pt>
                <c:pt idx="1">
                  <c:v>IS</c:v>
                </c:pt>
              </c:strCache>
            </c:strRef>
          </c:cat>
          <c:val>
            <c:numRef>
              <c:f>Sheet1!$B$2:$C$2</c:f>
              <c:numCache>
                <c:formatCode>0.0%</c:formatCode>
                <c:ptCount val="2"/>
                <c:pt idx="0">
                  <c:v>0</c:v>
                </c:pt>
                <c:pt idx="1">
                  <c:v>7.6999999999999999E-2</c:v>
                </c:pt>
              </c:numCache>
            </c:numRef>
          </c:val>
        </c:ser>
        <c:ser>
          <c:idx val="1"/>
          <c:order val="1"/>
          <c:tx>
            <c:strRef>
              <c:f>Sheet1!$A$3</c:f>
              <c:strCache>
                <c:ptCount val="1"/>
                <c:pt idx="0">
                  <c:v>Camundongos reativados (%)</c:v>
                </c:pt>
              </c:strCache>
            </c:strRef>
          </c:tx>
          <c:spPr>
            <a:gradFill rotWithShape="0">
              <a:gsLst>
                <a:gs pos="0">
                  <a:srgbClr val="000000">
                    <a:gamma/>
                    <a:shade val="46275"/>
                    <a:invGamma/>
                  </a:srgbClr>
                </a:gs>
                <a:gs pos="100000">
                  <a:srgbClr val="CCFFCC"/>
                </a:gs>
              </a:gsLst>
              <a:lin ang="18900000" scaled="1"/>
            </a:gradFill>
            <a:ln w="13377">
              <a:solidFill>
                <a:srgbClr val="000000"/>
              </a:solidFill>
              <a:prstDash val="solid"/>
            </a:ln>
          </c:spPr>
          <c:invertIfNegative val="0"/>
          <c:dLbls>
            <c:spPr>
              <a:noFill/>
              <a:ln w="26755">
                <a:noFill/>
              </a:ln>
            </c:spPr>
            <c:txPr>
              <a:bodyPr/>
              <a:lstStyle/>
              <a:p>
                <a:pPr>
                  <a:defRPr sz="948" b="1" i="0" u="none" strike="noStrike" baseline="0">
                    <a:solidFill>
                      <a:srgbClr val="000000"/>
                    </a:solidFill>
                    <a:latin typeface="Arial"/>
                    <a:ea typeface="Arial"/>
                    <a:cs typeface="Arial"/>
                  </a:defRPr>
                </a:pPr>
                <a:endParaRPr lang="pt-B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Sheet1!$B$1:$C$1</c:f>
              <c:strCache>
                <c:ptCount val="2"/>
                <c:pt idx="0">
                  <c:v>NIS</c:v>
                </c:pt>
                <c:pt idx="1">
                  <c:v>IS</c:v>
                </c:pt>
              </c:strCache>
            </c:strRef>
          </c:cat>
          <c:val>
            <c:numRef>
              <c:f>Sheet1!$B$3:$C$3</c:f>
              <c:numCache>
                <c:formatCode>0.0%</c:formatCode>
                <c:ptCount val="2"/>
                <c:pt idx="0">
                  <c:v>1</c:v>
                </c:pt>
                <c:pt idx="1">
                  <c:v>0.88500000000000001</c:v>
                </c:pt>
              </c:numCache>
            </c:numRef>
          </c:val>
        </c:ser>
        <c:dLbls>
          <c:showLegendKey val="0"/>
          <c:showVal val="1"/>
          <c:showCatName val="0"/>
          <c:showSerName val="0"/>
          <c:showPercent val="0"/>
          <c:showBubbleSize val="0"/>
        </c:dLbls>
        <c:gapWidth val="150"/>
        <c:overlap val="100"/>
        <c:axId val="-1758835840"/>
        <c:axId val="-1702417792"/>
      </c:barChart>
      <c:catAx>
        <c:axId val="-1758835840"/>
        <c:scaling>
          <c:orientation val="minMax"/>
        </c:scaling>
        <c:delete val="0"/>
        <c:axPos val="b"/>
        <c:numFmt formatCode="General" sourceLinked="1"/>
        <c:majorTickMark val="out"/>
        <c:minorTickMark val="none"/>
        <c:tickLblPos val="nextTo"/>
        <c:spPr>
          <a:ln w="3344">
            <a:solidFill>
              <a:srgbClr val="000000"/>
            </a:solidFill>
            <a:prstDash val="solid"/>
          </a:ln>
        </c:spPr>
        <c:txPr>
          <a:bodyPr rot="0" vert="horz"/>
          <a:lstStyle/>
          <a:p>
            <a:pPr>
              <a:defRPr sz="1159" b="1" i="0" u="none" strike="noStrike" baseline="0">
                <a:solidFill>
                  <a:srgbClr val="000000"/>
                </a:solidFill>
                <a:latin typeface="Arial"/>
                <a:ea typeface="Arial"/>
                <a:cs typeface="Arial"/>
              </a:defRPr>
            </a:pPr>
            <a:endParaRPr lang="pt-BR"/>
          </a:p>
        </c:txPr>
        <c:crossAx val="-1702417792"/>
        <c:crosses val="autoZero"/>
        <c:auto val="1"/>
        <c:lblAlgn val="ctr"/>
        <c:lblOffset val="100"/>
        <c:tickLblSkip val="1"/>
        <c:tickMarkSkip val="1"/>
        <c:noMultiLvlLbl val="0"/>
      </c:catAx>
      <c:valAx>
        <c:axId val="-1702417792"/>
        <c:scaling>
          <c:orientation val="minMax"/>
          <c:max val="1"/>
        </c:scaling>
        <c:delete val="0"/>
        <c:axPos val="l"/>
        <c:title>
          <c:tx>
            <c:rich>
              <a:bodyPr/>
              <a:lstStyle/>
              <a:p>
                <a:pPr>
                  <a:defRPr sz="1053" b="1" i="0" u="none" strike="noStrike" baseline="0">
                    <a:solidFill>
                      <a:srgbClr val="000000"/>
                    </a:solidFill>
                    <a:latin typeface="Arial"/>
                    <a:ea typeface="Arial"/>
                    <a:cs typeface="Arial"/>
                  </a:defRPr>
                </a:pPr>
                <a:r>
                  <a:rPr lang="pt-BR"/>
                  <a:t>Camundongos reativados (%)</a:t>
                </a:r>
              </a:p>
            </c:rich>
          </c:tx>
          <c:layout>
            <c:manualLayout>
              <c:xMode val="edge"/>
              <c:yMode val="edge"/>
              <c:x val="3.8461538461538464E-2"/>
              <c:y val="3.4782608695652174E-2"/>
            </c:manualLayout>
          </c:layout>
          <c:overlay val="0"/>
          <c:spPr>
            <a:noFill/>
            <a:ln w="26755">
              <a:noFill/>
            </a:ln>
          </c:spPr>
        </c:title>
        <c:numFmt formatCode="0%" sourceLinked="0"/>
        <c:majorTickMark val="out"/>
        <c:minorTickMark val="none"/>
        <c:tickLblPos val="nextTo"/>
        <c:spPr>
          <a:ln w="3344">
            <a:solidFill>
              <a:srgbClr val="000000"/>
            </a:solidFill>
            <a:prstDash val="solid"/>
          </a:ln>
        </c:spPr>
        <c:txPr>
          <a:bodyPr rot="0" vert="horz"/>
          <a:lstStyle/>
          <a:p>
            <a:pPr>
              <a:defRPr sz="1053" b="0" i="0" u="none" strike="noStrike" baseline="0">
                <a:solidFill>
                  <a:srgbClr val="000000"/>
                </a:solidFill>
                <a:latin typeface="Arial"/>
                <a:ea typeface="Arial"/>
                <a:cs typeface="Arial"/>
              </a:defRPr>
            </a:pPr>
            <a:endParaRPr lang="pt-BR"/>
          </a:p>
        </c:txPr>
        <c:crossAx val="-1758835840"/>
        <c:crosses val="autoZero"/>
        <c:crossBetween val="between"/>
        <c:majorUnit val="0.2"/>
      </c:valAx>
      <c:spPr>
        <a:noFill/>
        <a:ln w="26755">
          <a:noFill/>
        </a:ln>
      </c:spPr>
    </c:plotArea>
    <c:plotVisOnly val="1"/>
    <c:dispBlanksAs val="gap"/>
    <c:showDLblsOverMax val="0"/>
  </c:chart>
  <c:spPr>
    <a:noFill/>
    <a:ln>
      <a:noFill/>
    </a:ln>
  </c:spPr>
  <c:txPr>
    <a:bodyPr/>
    <a:lstStyle/>
    <a:p>
      <a:pPr>
        <a:defRPr sz="869" b="1" i="0" u="none" strike="noStrike" baseline="0">
          <a:solidFill>
            <a:srgbClr val="000000"/>
          </a:solidFill>
          <a:latin typeface="Arial"/>
          <a:ea typeface="Arial"/>
          <a:cs typeface="Arial"/>
        </a:defRPr>
      </a:pPr>
      <a:endParaRPr lang="pt-BR"/>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pt-B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7535545023696691"/>
          <c:y val="8.6776859504132248E-2"/>
          <c:w val="0.80094786729857925"/>
          <c:h val="0.49173553719008267"/>
        </c:manualLayout>
      </c:layout>
      <c:barChart>
        <c:barDir val="col"/>
        <c:grouping val="stacked"/>
        <c:varyColors val="0"/>
        <c:ser>
          <c:idx val="0"/>
          <c:order val="0"/>
          <c:tx>
            <c:strRef>
              <c:f>Sheet1!$A$2</c:f>
              <c:strCache>
                <c:ptCount val="1"/>
                <c:pt idx="0">
                  <c:v>MH- t0</c:v>
                </c:pt>
              </c:strCache>
            </c:strRef>
          </c:tx>
          <c:spPr>
            <a:gradFill rotWithShape="0">
              <a:gsLst>
                <a:gs pos="0">
                  <a:srgbClr val="9999FF">
                    <a:gamma/>
                    <a:shade val="36078"/>
                    <a:invGamma/>
                  </a:srgbClr>
                </a:gs>
                <a:gs pos="100000">
                  <a:srgbClr val="9999FF"/>
                </a:gs>
              </a:gsLst>
              <a:lin ang="2700000" scaled="1"/>
            </a:gradFill>
            <a:ln w="12694">
              <a:solidFill>
                <a:srgbClr val="000000"/>
              </a:solidFill>
              <a:prstDash val="solid"/>
            </a:ln>
          </c:spPr>
          <c:invertIfNegative val="0"/>
          <c:cat>
            <c:strRef>
              <c:f>Sheet1!$B$1:$C$1</c:f>
              <c:strCache>
                <c:ptCount val="2"/>
                <c:pt idx="0">
                  <c:v>Reativação</c:v>
                </c:pt>
                <c:pt idx="1">
                  <c:v>Sem reativação</c:v>
                </c:pt>
              </c:strCache>
            </c:strRef>
          </c:cat>
          <c:val>
            <c:numRef>
              <c:f>Sheet1!$B$2:$C$2</c:f>
              <c:numCache>
                <c:formatCode>0.0%</c:formatCode>
                <c:ptCount val="2"/>
                <c:pt idx="0">
                  <c:v>0.26100000000000001</c:v>
                </c:pt>
                <c:pt idx="1">
                  <c:v>0.33300000000000013</c:v>
                </c:pt>
              </c:numCache>
            </c:numRef>
          </c:val>
        </c:ser>
        <c:ser>
          <c:idx val="1"/>
          <c:order val="1"/>
          <c:tx>
            <c:strRef>
              <c:f>Sheet1!$A$3</c:f>
              <c:strCache>
                <c:ptCount val="1"/>
                <c:pt idx="0">
                  <c:v>MH+ t0</c:v>
                </c:pt>
              </c:strCache>
            </c:strRef>
          </c:tx>
          <c:spPr>
            <a:gradFill rotWithShape="0">
              <a:gsLst>
                <a:gs pos="0">
                  <a:srgbClr val="008080">
                    <a:gamma/>
                    <a:shade val="46275"/>
                    <a:invGamma/>
                  </a:srgbClr>
                </a:gs>
                <a:gs pos="100000">
                  <a:srgbClr val="008080"/>
                </a:gs>
              </a:gsLst>
              <a:lin ang="2700000" scaled="1"/>
            </a:gradFill>
            <a:ln w="12694">
              <a:solidFill>
                <a:srgbClr val="000000"/>
              </a:solidFill>
              <a:prstDash val="solid"/>
            </a:ln>
          </c:spPr>
          <c:invertIfNegative val="0"/>
          <c:cat>
            <c:strRef>
              <c:f>Sheet1!$B$1:$C$1</c:f>
              <c:strCache>
                <c:ptCount val="2"/>
                <c:pt idx="0">
                  <c:v>Reativação</c:v>
                </c:pt>
                <c:pt idx="1">
                  <c:v>Sem reativação</c:v>
                </c:pt>
              </c:strCache>
            </c:strRef>
          </c:cat>
          <c:val>
            <c:numRef>
              <c:f>Sheet1!$B$3:$C$3</c:f>
              <c:numCache>
                <c:formatCode>0.0%</c:formatCode>
                <c:ptCount val="2"/>
                <c:pt idx="0">
                  <c:v>0.73900000000000021</c:v>
                </c:pt>
                <c:pt idx="1">
                  <c:v>0.66600000000000026</c:v>
                </c:pt>
              </c:numCache>
            </c:numRef>
          </c:val>
        </c:ser>
        <c:dLbls>
          <c:showLegendKey val="0"/>
          <c:showVal val="0"/>
          <c:showCatName val="0"/>
          <c:showSerName val="0"/>
          <c:showPercent val="0"/>
          <c:showBubbleSize val="0"/>
        </c:dLbls>
        <c:gapWidth val="150"/>
        <c:overlap val="100"/>
        <c:axId val="-1702412896"/>
        <c:axId val="-1702419424"/>
      </c:barChart>
      <c:catAx>
        <c:axId val="-1702412896"/>
        <c:scaling>
          <c:orientation val="minMax"/>
        </c:scaling>
        <c:delete val="0"/>
        <c:axPos val="b"/>
        <c:title>
          <c:tx>
            <c:rich>
              <a:bodyPr/>
              <a:lstStyle/>
              <a:p>
                <a:pPr>
                  <a:defRPr sz="999" b="1" i="0" u="none" strike="noStrike" baseline="0">
                    <a:solidFill>
                      <a:srgbClr val="000000"/>
                    </a:solidFill>
                    <a:latin typeface="Arial"/>
                    <a:ea typeface="Arial"/>
                    <a:cs typeface="Arial"/>
                  </a:defRPr>
                </a:pPr>
                <a:r>
                  <a:rPr lang="pt-BR"/>
                  <a:t>Reativação</a:t>
                </a:r>
              </a:p>
            </c:rich>
          </c:tx>
          <c:layout>
            <c:manualLayout>
              <c:xMode val="edge"/>
              <c:yMode val="edge"/>
              <c:x val="0.45667343858577542"/>
              <c:y val="0.93281453220409305"/>
            </c:manualLayout>
          </c:layout>
          <c:overlay val="0"/>
          <c:spPr>
            <a:noFill/>
            <a:ln w="25389">
              <a:noFill/>
            </a:ln>
          </c:spPr>
        </c:title>
        <c:numFmt formatCode="General" sourceLinked="1"/>
        <c:majorTickMark val="out"/>
        <c:minorTickMark val="none"/>
        <c:tickLblPos val="nextTo"/>
        <c:spPr>
          <a:ln w="3173">
            <a:solidFill>
              <a:srgbClr val="000000"/>
            </a:solidFill>
            <a:prstDash val="solid"/>
          </a:ln>
        </c:spPr>
        <c:txPr>
          <a:bodyPr rot="0" vert="horz"/>
          <a:lstStyle/>
          <a:p>
            <a:pPr>
              <a:defRPr sz="1074" b="1" i="0" u="none" strike="noStrike" baseline="0">
                <a:solidFill>
                  <a:srgbClr val="000000"/>
                </a:solidFill>
                <a:latin typeface="Arial"/>
                <a:ea typeface="Arial"/>
                <a:cs typeface="Arial"/>
              </a:defRPr>
            </a:pPr>
            <a:endParaRPr lang="pt-BR"/>
          </a:p>
        </c:txPr>
        <c:crossAx val="-1702419424"/>
        <c:crosses val="autoZero"/>
        <c:auto val="1"/>
        <c:lblAlgn val="ctr"/>
        <c:lblOffset val="100"/>
        <c:tickMarkSkip val="1"/>
        <c:noMultiLvlLbl val="0"/>
      </c:catAx>
      <c:valAx>
        <c:axId val="-1702419424"/>
        <c:scaling>
          <c:orientation val="minMax"/>
          <c:max val="1"/>
        </c:scaling>
        <c:delete val="0"/>
        <c:axPos val="l"/>
        <c:majorGridlines>
          <c:spPr>
            <a:ln w="12694">
              <a:solidFill>
                <a:srgbClr val="C0C0C0"/>
              </a:solidFill>
              <a:prstDash val="solid"/>
            </a:ln>
          </c:spPr>
        </c:majorGridlines>
        <c:numFmt formatCode="0%" sourceLinked="0"/>
        <c:majorTickMark val="out"/>
        <c:minorTickMark val="none"/>
        <c:tickLblPos val="nextTo"/>
        <c:spPr>
          <a:ln w="3173">
            <a:solidFill>
              <a:srgbClr val="000000"/>
            </a:solidFill>
            <a:prstDash val="solid"/>
          </a:ln>
        </c:spPr>
        <c:txPr>
          <a:bodyPr rot="0" vert="horz"/>
          <a:lstStyle/>
          <a:p>
            <a:pPr>
              <a:defRPr sz="999" b="1" i="0" u="none" strike="noStrike" baseline="0">
                <a:solidFill>
                  <a:srgbClr val="000000"/>
                </a:solidFill>
                <a:latin typeface="Arial"/>
                <a:ea typeface="Arial"/>
                <a:cs typeface="Arial"/>
              </a:defRPr>
            </a:pPr>
            <a:endParaRPr lang="pt-BR"/>
          </a:p>
        </c:txPr>
        <c:crossAx val="-1702412896"/>
        <c:crosses val="autoZero"/>
        <c:crossBetween val="between"/>
        <c:majorUnit val="0.2"/>
      </c:valAx>
      <c:dTable>
        <c:showHorzBorder val="1"/>
        <c:showVertBorder val="1"/>
        <c:showOutline val="1"/>
        <c:showKeys val="1"/>
        <c:spPr>
          <a:ln w="3173">
            <a:solidFill>
              <a:srgbClr val="000000"/>
            </a:solidFill>
            <a:prstDash val="solid"/>
          </a:ln>
        </c:spPr>
        <c:txPr>
          <a:bodyPr/>
          <a:lstStyle/>
          <a:p>
            <a:pPr rtl="0">
              <a:defRPr sz="999" b="0" i="0" u="none" strike="noStrike" baseline="0">
                <a:solidFill>
                  <a:srgbClr val="000000"/>
                </a:solidFill>
                <a:latin typeface="Arial"/>
                <a:ea typeface="Arial"/>
                <a:cs typeface="Arial"/>
              </a:defRPr>
            </a:pPr>
            <a:endParaRPr lang="pt-BR"/>
          </a:p>
        </c:txPr>
      </c:dTable>
      <c:spPr>
        <a:noFill/>
        <a:ln w="25385">
          <a:noFill/>
        </a:ln>
      </c:spPr>
    </c:plotArea>
    <c:plotVisOnly val="1"/>
    <c:dispBlanksAs val="gap"/>
    <c:showDLblsOverMax val="0"/>
  </c:chart>
  <c:spPr>
    <a:noFill/>
    <a:ln>
      <a:noFill/>
    </a:ln>
  </c:spPr>
  <c:txPr>
    <a:bodyPr/>
    <a:lstStyle/>
    <a:p>
      <a:pPr>
        <a:defRPr sz="1074" b="1" i="0" u="none" strike="noStrike" baseline="0">
          <a:solidFill>
            <a:srgbClr val="000000"/>
          </a:solidFill>
          <a:latin typeface="Arial"/>
          <a:ea typeface="Arial"/>
          <a:cs typeface="Arial"/>
        </a:defRPr>
      </a:pPr>
      <a:endParaRPr lang="pt-BR"/>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pt-B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198275862068966"/>
          <c:y val="7.7181208053691303E-2"/>
          <c:w val="0.76077586206896586"/>
          <c:h val="0.68120805369127535"/>
        </c:manualLayout>
      </c:layout>
      <c:barChart>
        <c:barDir val="col"/>
        <c:grouping val="percentStacked"/>
        <c:varyColors val="0"/>
        <c:ser>
          <c:idx val="0"/>
          <c:order val="0"/>
          <c:tx>
            <c:strRef>
              <c:f>Sheet1!$A$2</c:f>
              <c:strCache>
                <c:ptCount val="1"/>
                <c:pt idx="0">
                  <c:v>negatividade</c:v>
                </c:pt>
              </c:strCache>
            </c:strRef>
          </c:tx>
          <c:spPr>
            <a:gradFill rotWithShape="0">
              <a:gsLst>
                <a:gs pos="0">
                  <a:srgbClr val="3366FF"/>
                </a:gs>
                <a:gs pos="100000">
                  <a:srgbClr val="020202">
                    <a:gamma/>
                    <a:shade val="76078"/>
                    <a:invGamma/>
                  </a:srgbClr>
                </a:gs>
              </a:gsLst>
              <a:path path="rect">
                <a:fillToRect l="50000" t="50000" r="50000" b="50000"/>
              </a:path>
            </a:gradFill>
            <a:ln w="12681">
              <a:solidFill>
                <a:srgbClr val="000000"/>
              </a:solidFill>
              <a:prstDash val="solid"/>
            </a:ln>
          </c:spPr>
          <c:invertIfNegative val="0"/>
          <c:dLbls>
            <c:spPr>
              <a:noFill/>
              <a:ln w="25362">
                <a:noFill/>
              </a:ln>
            </c:spPr>
            <c:txPr>
              <a:bodyPr/>
              <a:lstStyle/>
              <a:p>
                <a:pPr>
                  <a:defRPr sz="899" b="1" i="0" u="none" strike="noStrike" baseline="0">
                    <a:solidFill>
                      <a:srgbClr val="000000"/>
                    </a:solidFill>
                    <a:latin typeface="Arial"/>
                    <a:ea typeface="Arial"/>
                    <a:cs typeface="Arial"/>
                  </a:defRPr>
                </a:pPr>
                <a:endParaRPr lang="pt-B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FA</c:v>
                </c:pt>
                <c:pt idx="1">
                  <c:v>NIS</c:v>
                </c:pt>
                <c:pt idx="2">
                  <c:v>IS</c:v>
                </c:pt>
              </c:strCache>
            </c:strRef>
          </c:cat>
          <c:val>
            <c:numRef>
              <c:f>Sheet1!$B$2:$D$2</c:f>
              <c:numCache>
                <c:formatCode>0.0%</c:formatCode>
                <c:ptCount val="3"/>
                <c:pt idx="0">
                  <c:v>0.8</c:v>
                </c:pt>
                <c:pt idx="1">
                  <c:v>0.66700000000000026</c:v>
                </c:pt>
                <c:pt idx="2">
                  <c:v>0.8</c:v>
                </c:pt>
              </c:numCache>
            </c:numRef>
          </c:val>
        </c:ser>
        <c:ser>
          <c:idx val="1"/>
          <c:order val="1"/>
          <c:tx>
            <c:strRef>
              <c:f>Sheet1!$A$3</c:f>
              <c:strCache>
                <c:ptCount val="1"/>
                <c:pt idx="0">
                  <c:v>positividade</c:v>
                </c:pt>
              </c:strCache>
            </c:strRef>
          </c:tx>
          <c:spPr>
            <a:gradFill rotWithShape="0">
              <a:gsLst>
                <a:gs pos="0">
                  <a:srgbClr val="FEFEFE">
                    <a:gamma/>
                    <a:tint val="69412"/>
                    <a:invGamma/>
                  </a:srgbClr>
                </a:gs>
                <a:gs pos="100000">
                  <a:srgbClr val="993366"/>
                </a:gs>
              </a:gsLst>
              <a:path path="rect">
                <a:fillToRect l="50000" t="50000" r="50000" b="50000"/>
              </a:path>
            </a:gradFill>
            <a:ln w="12681">
              <a:solidFill>
                <a:srgbClr val="000000"/>
              </a:solidFill>
              <a:prstDash val="solid"/>
            </a:ln>
          </c:spPr>
          <c:invertIfNegative val="0"/>
          <c:dLbls>
            <c:spPr>
              <a:noFill/>
              <a:ln w="25362">
                <a:noFill/>
              </a:ln>
            </c:spPr>
            <c:txPr>
              <a:bodyPr/>
              <a:lstStyle/>
              <a:p>
                <a:pPr>
                  <a:defRPr sz="899" b="1" i="0" u="none" strike="noStrike" baseline="0">
                    <a:solidFill>
                      <a:srgbClr val="000000"/>
                    </a:solidFill>
                    <a:latin typeface="Arial"/>
                    <a:ea typeface="Arial"/>
                    <a:cs typeface="Arial"/>
                  </a:defRPr>
                </a:pPr>
                <a:endParaRPr lang="pt-BR"/>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Sheet1!$B$1:$D$1</c:f>
              <c:strCache>
                <c:ptCount val="3"/>
                <c:pt idx="0">
                  <c:v>FA</c:v>
                </c:pt>
                <c:pt idx="1">
                  <c:v>NIS</c:v>
                </c:pt>
                <c:pt idx="2">
                  <c:v>IS</c:v>
                </c:pt>
              </c:strCache>
            </c:strRef>
          </c:cat>
          <c:val>
            <c:numRef>
              <c:f>Sheet1!$B$3:$D$3</c:f>
              <c:numCache>
                <c:formatCode>0.0%</c:formatCode>
                <c:ptCount val="3"/>
                <c:pt idx="0">
                  <c:v>0.2</c:v>
                </c:pt>
                <c:pt idx="1">
                  <c:v>0.33300000000000013</c:v>
                </c:pt>
                <c:pt idx="2">
                  <c:v>0.2</c:v>
                </c:pt>
              </c:numCache>
            </c:numRef>
          </c:val>
        </c:ser>
        <c:dLbls>
          <c:showLegendKey val="0"/>
          <c:showVal val="0"/>
          <c:showCatName val="0"/>
          <c:showSerName val="0"/>
          <c:showPercent val="0"/>
          <c:showBubbleSize val="0"/>
        </c:dLbls>
        <c:gapWidth val="140"/>
        <c:overlap val="100"/>
        <c:axId val="-1702418880"/>
        <c:axId val="-1702416160"/>
      </c:barChart>
      <c:catAx>
        <c:axId val="-1702418880"/>
        <c:scaling>
          <c:orientation val="minMax"/>
        </c:scaling>
        <c:delete val="0"/>
        <c:axPos val="b"/>
        <c:numFmt formatCode="General" sourceLinked="1"/>
        <c:majorTickMark val="out"/>
        <c:minorTickMark val="none"/>
        <c:tickLblPos val="nextTo"/>
        <c:spPr>
          <a:ln w="3170">
            <a:solidFill>
              <a:srgbClr val="000000"/>
            </a:solidFill>
            <a:prstDash val="solid"/>
          </a:ln>
        </c:spPr>
        <c:txPr>
          <a:bodyPr rot="0" vert="horz"/>
          <a:lstStyle/>
          <a:p>
            <a:pPr>
              <a:defRPr sz="1098" b="0" i="0" u="none" strike="noStrike" baseline="0">
                <a:solidFill>
                  <a:srgbClr val="000000"/>
                </a:solidFill>
                <a:latin typeface="Arial"/>
                <a:ea typeface="Arial"/>
                <a:cs typeface="Arial"/>
              </a:defRPr>
            </a:pPr>
            <a:endParaRPr lang="pt-BR"/>
          </a:p>
        </c:txPr>
        <c:crossAx val="-1702416160"/>
        <c:crosses val="autoZero"/>
        <c:auto val="1"/>
        <c:lblAlgn val="ctr"/>
        <c:lblOffset val="100"/>
        <c:tickLblSkip val="1"/>
        <c:tickMarkSkip val="1"/>
        <c:noMultiLvlLbl val="0"/>
      </c:catAx>
      <c:valAx>
        <c:axId val="-1702416160"/>
        <c:scaling>
          <c:orientation val="minMax"/>
        </c:scaling>
        <c:delete val="0"/>
        <c:axPos val="l"/>
        <c:title>
          <c:tx>
            <c:rich>
              <a:bodyPr/>
              <a:lstStyle/>
              <a:p>
                <a:pPr>
                  <a:defRPr sz="999" b="1" i="0" u="none" strike="noStrike" baseline="0">
                    <a:solidFill>
                      <a:srgbClr val="000000"/>
                    </a:solidFill>
                    <a:latin typeface="Arial"/>
                    <a:ea typeface="Arial"/>
                    <a:cs typeface="Arial"/>
                  </a:defRPr>
                </a:pPr>
                <a:r>
                  <a:rPr lang="pt-BR"/>
                  <a:t>Camundongos (%)</a:t>
                </a:r>
              </a:p>
            </c:rich>
          </c:tx>
          <c:layout>
            <c:manualLayout>
              <c:xMode val="edge"/>
              <c:yMode val="edge"/>
              <c:x val="2.3706896551724147E-2"/>
              <c:y val="0.21812080536912751"/>
            </c:manualLayout>
          </c:layout>
          <c:overlay val="0"/>
          <c:spPr>
            <a:noFill/>
            <a:ln w="25362">
              <a:noFill/>
            </a:ln>
          </c:spPr>
        </c:title>
        <c:numFmt formatCode="0%" sourceLinked="1"/>
        <c:majorTickMark val="out"/>
        <c:minorTickMark val="none"/>
        <c:tickLblPos val="nextTo"/>
        <c:spPr>
          <a:ln w="3170">
            <a:solidFill>
              <a:srgbClr val="000000"/>
            </a:solidFill>
            <a:prstDash val="solid"/>
          </a:ln>
        </c:spPr>
        <c:txPr>
          <a:bodyPr rot="0" vert="horz"/>
          <a:lstStyle/>
          <a:p>
            <a:pPr>
              <a:defRPr sz="1098" b="0" i="0" u="none" strike="noStrike" baseline="0">
                <a:solidFill>
                  <a:srgbClr val="000000"/>
                </a:solidFill>
                <a:latin typeface="Arial"/>
                <a:ea typeface="Arial"/>
                <a:cs typeface="Arial"/>
              </a:defRPr>
            </a:pPr>
            <a:endParaRPr lang="pt-BR"/>
          </a:p>
        </c:txPr>
        <c:crossAx val="-1702418880"/>
        <c:crosses val="autoZero"/>
        <c:crossBetween val="between"/>
        <c:majorUnit val="0.2"/>
      </c:valAx>
      <c:spPr>
        <a:noFill/>
        <a:ln w="25362">
          <a:noFill/>
        </a:ln>
      </c:spPr>
    </c:plotArea>
    <c:legend>
      <c:legendPos val="b"/>
      <c:layout>
        <c:manualLayout>
          <c:xMode val="edge"/>
          <c:yMode val="edge"/>
          <c:x val="0.38362068965517265"/>
          <c:y val="0.9093959731543626"/>
          <c:w val="0.42887931034482779"/>
          <c:h val="8.0536912751677903E-2"/>
        </c:manualLayout>
      </c:layout>
      <c:overlay val="0"/>
      <c:spPr>
        <a:noFill/>
        <a:ln w="3170">
          <a:solidFill>
            <a:srgbClr val="000000"/>
          </a:solidFill>
          <a:prstDash val="solid"/>
        </a:ln>
      </c:spPr>
      <c:txPr>
        <a:bodyPr/>
        <a:lstStyle/>
        <a:p>
          <a:pPr>
            <a:defRPr sz="919" b="1" i="0" u="none" strike="noStrike" baseline="0">
              <a:solidFill>
                <a:srgbClr val="000000"/>
              </a:solidFill>
              <a:latin typeface="Arial"/>
              <a:ea typeface="Arial"/>
              <a:cs typeface="Arial"/>
            </a:defRPr>
          </a:pPr>
          <a:endParaRPr lang="pt-BR"/>
        </a:p>
      </c:txPr>
    </c:legend>
    <c:plotVisOnly val="1"/>
    <c:dispBlanksAs val="gap"/>
    <c:showDLblsOverMax val="0"/>
  </c:chart>
  <c:spPr>
    <a:noFill/>
    <a:ln>
      <a:noFill/>
    </a:ln>
  </c:spPr>
  <c:txPr>
    <a:bodyPr/>
    <a:lstStyle/>
    <a:p>
      <a:pPr>
        <a:defRPr sz="1198" b="1" i="0" u="none" strike="noStrike" baseline="0">
          <a:solidFill>
            <a:srgbClr val="000000"/>
          </a:solidFill>
          <a:latin typeface="Arial"/>
          <a:ea typeface="Arial"/>
          <a:cs typeface="Arial"/>
        </a:defRPr>
      </a:pPr>
      <a:endParaRPr lang="pt-BR"/>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pt-B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7586206896551723"/>
          <c:y val="7.371794871794872E-2"/>
          <c:w val="0.80862068965517242"/>
          <c:h val="0.79807692307692313"/>
        </c:manualLayout>
      </c:layout>
      <c:barChart>
        <c:barDir val="col"/>
        <c:grouping val="percentStacked"/>
        <c:varyColors val="0"/>
        <c:ser>
          <c:idx val="0"/>
          <c:order val="0"/>
          <c:tx>
            <c:strRef>
              <c:f>Sheet1!$A$2</c:f>
              <c:strCache>
                <c:ptCount val="1"/>
                <c:pt idx="0">
                  <c:v>Ausente </c:v>
                </c:pt>
              </c:strCache>
            </c:strRef>
          </c:tx>
          <c:spPr>
            <a:pattFill prst="pct90">
              <a:fgClr>
                <a:srgbClr xmlns:mc="http://schemas.openxmlformats.org/markup-compatibility/2006" xmlns:a14="http://schemas.microsoft.com/office/drawing/2010/main" val="FFFFFF" mc:Ignorable="a14" a14:legacySpreadsheetColorIndex="9"/>
              </a:fgClr>
              <a:bgClr>
                <a:srgbClr xmlns:mc="http://schemas.openxmlformats.org/markup-compatibility/2006" xmlns:a14="http://schemas.microsoft.com/office/drawing/2010/main" val="000000" mc:Ignorable="a14" a14:legacySpreadsheetColorIndex="8"/>
              </a:bgClr>
            </a:pattFill>
            <a:ln w="12695">
              <a:solidFill>
                <a:srgbClr val="000000"/>
              </a:solidFill>
              <a:prstDash val="solid"/>
            </a:ln>
          </c:spPr>
          <c:invertIfNegative val="0"/>
          <c:dLbls>
            <c:spPr>
              <a:noFill/>
              <a:ln w="25390">
                <a:noFill/>
              </a:ln>
            </c:spPr>
            <c:txPr>
              <a:bodyPr wrap="square" lIns="38100" tIns="19050" rIns="38100" bIns="19050" anchor="ctr">
                <a:spAutoFit/>
              </a:bodyPr>
              <a:lstStyle/>
              <a:p>
                <a:pPr>
                  <a:defRPr sz="1000" b="1" i="0" u="none" strike="noStrike" baseline="0">
                    <a:solidFill>
                      <a:srgbClr val="000000"/>
                    </a:solidFill>
                    <a:latin typeface="Arial"/>
                    <a:ea typeface="Arial"/>
                    <a:cs typeface="Arial"/>
                  </a:defRPr>
                </a:pPr>
                <a:endParaRPr lang="pt-BR"/>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Sheet1!$B$1:$D$1</c:f>
              <c:strCache>
                <c:ptCount val="3"/>
                <c:pt idx="0">
                  <c:v>Músc. Esquelético</c:v>
                </c:pt>
                <c:pt idx="1">
                  <c:v>Coração</c:v>
                </c:pt>
                <c:pt idx="2">
                  <c:v>Junções</c:v>
                </c:pt>
              </c:strCache>
            </c:strRef>
          </c:cat>
          <c:val>
            <c:numRef>
              <c:f>Sheet1!$B$2:$D$2</c:f>
              <c:numCache>
                <c:formatCode>General</c:formatCode>
                <c:ptCount val="3"/>
                <c:pt idx="0">
                  <c:v>90</c:v>
                </c:pt>
                <c:pt idx="1">
                  <c:v>40</c:v>
                </c:pt>
                <c:pt idx="2">
                  <c:v>50</c:v>
                </c:pt>
              </c:numCache>
            </c:numRef>
          </c:val>
        </c:ser>
        <c:ser>
          <c:idx val="1"/>
          <c:order val="1"/>
          <c:tx>
            <c:strRef>
              <c:f>Sheet1!$A$3</c:f>
              <c:strCache>
                <c:ptCount val="1"/>
                <c:pt idx="0">
                  <c:v>Discreto</c:v>
                </c:pt>
              </c:strCache>
            </c:strRef>
          </c:tx>
          <c:spPr>
            <a:gradFill rotWithShape="0">
              <a:gsLst>
                <a:gs pos="0">
                  <a:srgbClr xmlns:mc="http://schemas.openxmlformats.org/markup-compatibility/2006" xmlns:a14="http://schemas.microsoft.com/office/drawing/2010/main" val="FEFEFE" mc:Ignorable="a14" a14:legacySpreadsheetColorIndex="62">
                    <a:gamma/>
                    <a:tint val="73725"/>
                    <a:invGamma/>
                  </a:srgbClr>
                </a:gs>
                <a:gs pos="100000">
                  <a:srgbClr xmlns:mc="http://schemas.openxmlformats.org/markup-compatibility/2006" xmlns:a14="http://schemas.microsoft.com/office/drawing/2010/main" val="333399" mc:Ignorable="a14" a14:legacySpreadsheetColorIndex="62"/>
                </a:gs>
              </a:gsLst>
              <a:path path="rect">
                <a:fillToRect l="50000" t="50000" r="50000" b="50000"/>
              </a:path>
            </a:gradFill>
            <a:ln w="12695">
              <a:solidFill>
                <a:srgbClr val="000000"/>
              </a:solidFill>
              <a:prstDash val="solid"/>
            </a:ln>
          </c:spPr>
          <c:invertIfNegative val="0"/>
          <c:dLbls>
            <c:spPr>
              <a:noFill/>
              <a:ln w="25390">
                <a:noFill/>
              </a:ln>
            </c:spPr>
            <c:txPr>
              <a:bodyPr wrap="square" lIns="38100" tIns="19050" rIns="38100" bIns="19050" anchor="ctr">
                <a:spAutoFit/>
              </a:bodyPr>
              <a:lstStyle/>
              <a:p>
                <a:pPr>
                  <a:defRPr sz="1000" b="1" i="0" u="none" strike="noStrike" baseline="0">
                    <a:solidFill>
                      <a:srgbClr val="000000"/>
                    </a:solidFill>
                    <a:latin typeface="Arial"/>
                    <a:ea typeface="Arial"/>
                    <a:cs typeface="Arial"/>
                  </a:defRPr>
                </a:pPr>
                <a:endParaRPr lang="pt-BR"/>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Sheet1!$B$1:$D$1</c:f>
              <c:strCache>
                <c:ptCount val="3"/>
                <c:pt idx="0">
                  <c:v>Músc. Esquelético</c:v>
                </c:pt>
                <c:pt idx="1">
                  <c:v>Coração</c:v>
                </c:pt>
                <c:pt idx="2">
                  <c:v>Junções</c:v>
                </c:pt>
              </c:strCache>
            </c:strRef>
          </c:cat>
          <c:val>
            <c:numRef>
              <c:f>Sheet1!$B$3:$D$3</c:f>
              <c:numCache>
                <c:formatCode>General</c:formatCode>
                <c:ptCount val="3"/>
                <c:pt idx="1">
                  <c:v>50</c:v>
                </c:pt>
                <c:pt idx="2">
                  <c:v>50</c:v>
                </c:pt>
              </c:numCache>
            </c:numRef>
          </c:val>
        </c:ser>
        <c:ser>
          <c:idx val="2"/>
          <c:order val="2"/>
          <c:tx>
            <c:strRef>
              <c:f>Sheet1!$A$4</c:f>
              <c:strCache>
                <c:ptCount val="1"/>
                <c:pt idx="0">
                  <c:v>Moderado</c:v>
                </c:pt>
              </c:strCache>
            </c:strRef>
          </c:tx>
          <c:spPr>
            <a:pattFill prst="pct70">
              <a:fgClr>
                <a:srgbClr xmlns:mc="http://schemas.openxmlformats.org/markup-compatibility/2006" xmlns:a14="http://schemas.microsoft.com/office/drawing/2010/main" val="FF0000" mc:Ignorable="a14" a14:legacySpreadsheetColorIndex="10"/>
              </a:fgClr>
              <a:bgClr>
                <a:srgbClr xmlns:mc="http://schemas.openxmlformats.org/markup-compatibility/2006" xmlns:a14="http://schemas.microsoft.com/office/drawing/2010/main" val="FFFFFF" mc:Ignorable="a14" a14:legacySpreadsheetColorIndex="9"/>
              </a:bgClr>
            </a:pattFill>
            <a:ln w="12695">
              <a:solidFill>
                <a:srgbClr val="000000"/>
              </a:solidFill>
              <a:prstDash val="solid"/>
            </a:ln>
          </c:spPr>
          <c:invertIfNegative val="0"/>
          <c:dLbls>
            <c:spPr>
              <a:noFill/>
              <a:ln w="25390">
                <a:noFill/>
              </a:ln>
            </c:spPr>
            <c:txPr>
              <a:bodyPr wrap="square" lIns="38100" tIns="19050" rIns="38100" bIns="19050" anchor="ctr">
                <a:spAutoFit/>
              </a:bodyPr>
              <a:lstStyle/>
              <a:p>
                <a:pPr>
                  <a:defRPr sz="1000" b="1" i="0" u="none" strike="noStrike" baseline="0">
                    <a:solidFill>
                      <a:srgbClr val="000000"/>
                    </a:solidFill>
                    <a:latin typeface="Arial"/>
                    <a:ea typeface="Arial"/>
                    <a:cs typeface="Arial"/>
                  </a:defRPr>
                </a:pPr>
                <a:endParaRPr lang="pt-BR"/>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Sheet1!$B$1:$D$1</c:f>
              <c:strCache>
                <c:ptCount val="3"/>
                <c:pt idx="0">
                  <c:v>Músc. Esquelético</c:v>
                </c:pt>
                <c:pt idx="1">
                  <c:v>Coração</c:v>
                </c:pt>
                <c:pt idx="2">
                  <c:v>Junções</c:v>
                </c:pt>
              </c:strCache>
            </c:strRef>
          </c:cat>
          <c:val>
            <c:numRef>
              <c:f>Sheet1!$B$4:$D$4</c:f>
              <c:numCache>
                <c:formatCode>General</c:formatCode>
                <c:ptCount val="3"/>
                <c:pt idx="0">
                  <c:v>10</c:v>
                </c:pt>
                <c:pt idx="1">
                  <c:v>10</c:v>
                </c:pt>
              </c:numCache>
            </c:numRef>
          </c:val>
        </c:ser>
        <c:dLbls>
          <c:showLegendKey val="0"/>
          <c:showVal val="0"/>
          <c:showCatName val="0"/>
          <c:showSerName val="0"/>
          <c:showPercent val="0"/>
          <c:showBubbleSize val="0"/>
        </c:dLbls>
        <c:gapWidth val="150"/>
        <c:overlap val="100"/>
        <c:axId val="-2014220800"/>
        <c:axId val="-2015455808"/>
      </c:barChart>
      <c:catAx>
        <c:axId val="-2014220800"/>
        <c:scaling>
          <c:orientation val="minMax"/>
        </c:scaling>
        <c:delete val="0"/>
        <c:axPos val="b"/>
        <c:numFmt formatCode="General" sourceLinked="1"/>
        <c:majorTickMark val="out"/>
        <c:minorTickMark val="none"/>
        <c:tickLblPos val="nextTo"/>
        <c:spPr>
          <a:ln w="3174">
            <a:solidFill>
              <a:srgbClr val="000000"/>
            </a:solidFill>
            <a:prstDash val="solid"/>
          </a:ln>
        </c:spPr>
        <c:txPr>
          <a:bodyPr rot="0" vert="horz"/>
          <a:lstStyle/>
          <a:p>
            <a:pPr>
              <a:defRPr sz="1000" b="1" i="0" u="none" strike="noStrike" baseline="0">
                <a:solidFill>
                  <a:srgbClr val="000000"/>
                </a:solidFill>
                <a:latin typeface="Arial"/>
                <a:ea typeface="Arial"/>
                <a:cs typeface="Arial"/>
              </a:defRPr>
            </a:pPr>
            <a:endParaRPr lang="pt-BR"/>
          </a:p>
        </c:txPr>
        <c:crossAx val="-2015455808"/>
        <c:crosses val="autoZero"/>
        <c:auto val="1"/>
        <c:lblAlgn val="ctr"/>
        <c:lblOffset val="100"/>
        <c:tickLblSkip val="1"/>
        <c:tickMarkSkip val="1"/>
        <c:noMultiLvlLbl val="0"/>
      </c:catAx>
      <c:valAx>
        <c:axId val="-2015455808"/>
        <c:scaling>
          <c:orientation val="minMax"/>
          <c:max val="1"/>
        </c:scaling>
        <c:delete val="0"/>
        <c:axPos val="l"/>
        <c:title>
          <c:tx>
            <c:rich>
              <a:bodyPr/>
              <a:lstStyle/>
              <a:p>
                <a:pPr>
                  <a:defRPr sz="1000" b="1" i="0" u="none" strike="noStrike" baseline="0">
                    <a:solidFill>
                      <a:srgbClr val="000000"/>
                    </a:solidFill>
                    <a:latin typeface="Arial"/>
                    <a:ea typeface="Arial"/>
                    <a:cs typeface="Arial"/>
                  </a:defRPr>
                </a:pPr>
                <a:r>
                  <a:rPr lang="pt-BR"/>
                  <a:t>Camundongos (%)</a:t>
                </a:r>
              </a:p>
            </c:rich>
          </c:tx>
          <c:layout>
            <c:manualLayout>
              <c:xMode val="edge"/>
              <c:yMode val="edge"/>
              <c:x val="1.896551724137931E-2"/>
              <c:y val="0.28205128205128205"/>
            </c:manualLayout>
          </c:layout>
          <c:overlay val="0"/>
          <c:spPr>
            <a:noFill/>
            <a:ln w="25390">
              <a:noFill/>
            </a:ln>
          </c:spPr>
        </c:title>
        <c:numFmt formatCode="0%" sourceLinked="1"/>
        <c:majorTickMark val="out"/>
        <c:minorTickMark val="none"/>
        <c:tickLblPos val="nextTo"/>
        <c:spPr>
          <a:ln w="3174">
            <a:solidFill>
              <a:srgbClr val="000000"/>
            </a:solidFill>
            <a:prstDash val="solid"/>
          </a:ln>
        </c:spPr>
        <c:txPr>
          <a:bodyPr rot="0" vert="horz"/>
          <a:lstStyle/>
          <a:p>
            <a:pPr>
              <a:defRPr sz="1100" b="0" i="0" u="none" strike="noStrike" baseline="0">
                <a:solidFill>
                  <a:srgbClr val="000000"/>
                </a:solidFill>
                <a:latin typeface="Arial"/>
                <a:ea typeface="Arial"/>
                <a:cs typeface="Arial"/>
              </a:defRPr>
            </a:pPr>
            <a:endParaRPr lang="pt-BR"/>
          </a:p>
        </c:txPr>
        <c:crossAx val="-2014220800"/>
        <c:crosses val="autoZero"/>
        <c:crossBetween val="between"/>
        <c:majorUnit val="0.2"/>
      </c:valAx>
      <c:spPr>
        <a:noFill/>
        <a:ln w="25397">
          <a:noFill/>
        </a:ln>
      </c:spPr>
    </c:plotArea>
    <c:plotVisOnly val="1"/>
    <c:dispBlanksAs val="gap"/>
    <c:showDLblsOverMax val="0"/>
  </c:chart>
  <c:spPr>
    <a:noFill/>
    <a:ln>
      <a:noFill/>
    </a:ln>
  </c:spPr>
  <c:txPr>
    <a:bodyPr/>
    <a:lstStyle/>
    <a:p>
      <a:pPr>
        <a:defRPr sz="1200" b="1" i="0" u="none" strike="noStrike" baseline="0">
          <a:solidFill>
            <a:srgbClr val="000000"/>
          </a:solidFill>
          <a:latin typeface="Arial"/>
          <a:ea typeface="Arial"/>
          <a:cs typeface="Arial"/>
        </a:defRPr>
      </a:pPr>
      <a:endParaRPr lang="pt-BR"/>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pt-B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38768115942028986"/>
          <c:y val="6.3888888888888884E-2"/>
          <c:w val="0.57971014492753625"/>
          <c:h val="0.81388888888888888"/>
        </c:manualLayout>
      </c:layout>
      <c:barChart>
        <c:barDir val="col"/>
        <c:grouping val="percentStacked"/>
        <c:varyColors val="0"/>
        <c:ser>
          <c:idx val="0"/>
          <c:order val="0"/>
          <c:tx>
            <c:strRef>
              <c:f>Sheet1!$A$2</c:f>
              <c:strCache>
                <c:ptCount val="1"/>
                <c:pt idx="0">
                  <c:v>Ausente</c:v>
                </c:pt>
              </c:strCache>
            </c:strRef>
          </c:tx>
          <c:spPr>
            <a:pattFill prst="pct90">
              <a:fgClr>
                <a:srgbClr xmlns:mc="http://schemas.openxmlformats.org/markup-compatibility/2006" xmlns:a14="http://schemas.microsoft.com/office/drawing/2010/main" val="FFFFFF" mc:Ignorable="a14" a14:legacySpreadsheetColorIndex="9"/>
              </a:fgClr>
              <a:bgClr>
                <a:srgbClr xmlns:mc="http://schemas.openxmlformats.org/markup-compatibility/2006" xmlns:a14="http://schemas.microsoft.com/office/drawing/2010/main" val="000000" mc:Ignorable="a14" a14:legacySpreadsheetColorIndex="8"/>
              </a:bgClr>
            </a:pattFill>
            <a:ln w="12710">
              <a:solidFill>
                <a:srgbClr val="000000"/>
              </a:solidFill>
              <a:prstDash val="solid"/>
            </a:ln>
          </c:spPr>
          <c:invertIfNegative val="0"/>
          <c:dLbls>
            <c:spPr>
              <a:noFill/>
              <a:ln w="25420">
                <a:noFill/>
              </a:ln>
            </c:spPr>
            <c:txPr>
              <a:bodyPr wrap="square" lIns="38100" tIns="19050" rIns="38100" bIns="19050" anchor="ctr">
                <a:spAutoFit/>
              </a:bodyPr>
              <a:lstStyle/>
              <a:p>
                <a:pPr>
                  <a:defRPr sz="900" b="1" i="0" u="none" strike="noStrike" baseline="0">
                    <a:solidFill>
                      <a:srgbClr val="000000"/>
                    </a:solidFill>
                    <a:latin typeface="Arial"/>
                    <a:ea typeface="Arial"/>
                    <a:cs typeface="Arial"/>
                  </a:defRPr>
                </a:pPr>
                <a:endParaRPr lang="pt-BR"/>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Sheet1!$B$1:$C$1</c:f>
              <c:strCache>
                <c:ptCount val="2"/>
                <c:pt idx="0">
                  <c:v>NIS</c:v>
                </c:pt>
                <c:pt idx="1">
                  <c:v>IS</c:v>
                </c:pt>
              </c:strCache>
            </c:strRef>
          </c:cat>
          <c:val>
            <c:numRef>
              <c:f>Sheet1!$B$2:$C$2</c:f>
              <c:numCache>
                <c:formatCode>General</c:formatCode>
                <c:ptCount val="2"/>
                <c:pt idx="0">
                  <c:v>100</c:v>
                </c:pt>
                <c:pt idx="1">
                  <c:v>70</c:v>
                </c:pt>
              </c:numCache>
            </c:numRef>
          </c:val>
        </c:ser>
        <c:ser>
          <c:idx val="1"/>
          <c:order val="1"/>
          <c:tx>
            <c:strRef>
              <c:f>Sheet1!$A$3</c:f>
              <c:strCache>
                <c:ptCount val="1"/>
                <c:pt idx="0">
                  <c:v>Discreto</c:v>
                </c:pt>
              </c:strCache>
            </c:strRef>
          </c:tx>
          <c:spPr>
            <a:gradFill rotWithShape="0">
              <a:gsLst>
                <a:gs pos="0">
                  <a:srgbClr xmlns:mc="http://schemas.openxmlformats.org/markup-compatibility/2006" xmlns:a14="http://schemas.microsoft.com/office/drawing/2010/main" val="FEFEFE" mc:Ignorable="a14" a14:legacySpreadsheetColorIndex="62">
                    <a:gamma/>
                    <a:tint val="73725"/>
                    <a:invGamma/>
                  </a:srgbClr>
                </a:gs>
                <a:gs pos="100000">
                  <a:srgbClr xmlns:mc="http://schemas.openxmlformats.org/markup-compatibility/2006" xmlns:a14="http://schemas.microsoft.com/office/drawing/2010/main" val="333399" mc:Ignorable="a14" a14:legacySpreadsheetColorIndex="62"/>
                </a:gs>
              </a:gsLst>
              <a:path path="rect">
                <a:fillToRect l="50000" t="50000" r="50000" b="50000"/>
              </a:path>
            </a:gradFill>
            <a:ln w="12710">
              <a:solidFill>
                <a:srgbClr val="000000"/>
              </a:solidFill>
              <a:prstDash val="solid"/>
            </a:ln>
          </c:spPr>
          <c:invertIfNegative val="0"/>
          <c:dLbls>
            <c:spPr>
              <a:noFill/>
              <a:ln w="25420">
                <a:noFill/>
              </a:ln>
            </c:spPr>
            <c:txPr>
              <a:bodyPr wrap="square" lIns="38100" tIns="19050" rIns="38100" bIns="19050" anchor="ctr">
                <a:spAutoFit/>
              </a:bodyPr>
              <a:lstStyle/>
              <a:p>
                <a:pPr>
                  <a:defRPr sz="900" b="1" i="0" u="none" strike="noStrike" baseline="0">
                    <a:solidFill>
                      <a:srgbClr val="000000"/>
                    </a:solidFill>
                    <a:latin typeface="Arial"/>
                    <a:ea typeface="Arial"/>
                    <a:cs typeface="Arial"/>
                  </a:defRPr>
                </a:pPr>
                <a:endParaRPr lang="pt-BR"/>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Sheet1!$B$1:$C$1</c:f>
              <c:strCache>
                <c:ptCount val="2"/>
                <c:pt idx="0">
                  <c:v>NIS</c:v>
                </c:pt>
                <c:pt idx="1">
                  <c:v>IS</c:v>
                </c:pt>
              </c:strCache>
            </c:strRef>
          </c:cat>
          <c:val>
            <c:numRef>
              <c:f>Sheet1!$B$3:$C$3</c:f>
              <c:numCache>
                <c:formatCode>General</c:formatCode>
                <c:ptCount val="2"/>
                <c:pt idx="1">
                  <c:v>30</c:v>
                </c:pt>
              </c:numCache>
            </c:numRef>
          </c:val>
        </c:ser>
        <c:dLbls>
          <c:showLegendKey val="0"/>
          <c:showVal val="0"/>
          <c:showCatName val="0"/>
          <c:showSerName val="0"/>
          <c:showPercent val="0"/>
          <c:showBubbleSize val="0"/>
        </c:dLbls>
        <c:gapWidth val="150"/>
        <c:overlap val="100"/>
        <c:axId val="-2015457984"/>
        <c:axId val="-2015456352"/>
      </c:barChart>
      <c:catAx>
        <c:axId val="-2015457984"/>
        <c:scaling>
          <c:orientation val="minMax"/>
        </c:scaling>
        <c:delete val="0"/>
        <c:axPos val="b"/>
        <c:numFmt formatCode="General" sourceLinked="1"/>
        <c:majorTickMark val="out"/>
        <c:minorTickMark val="none"/>
        <c:tickLblPos val="nextTo"/>
        <c:spPr>
          <a:ln w="3178">
            <a:solidFill>
              <a:srgbClr val="000000"/>
            </a:solidFill>
            <a:prstDash val="solid"/>
          </a:ln>
        </c:spPr>
        <c:txPr>
          <a:bodyPr rot="0" vert="horz"/>
          <a:lstStyle/>
          <a:p>
            <a:pPr>
              <a:defRPr sz="1100" b="0" i="0" u="none" strike="noStrike" baseline="0">
                <a:solidFill>
                  <a:srgbClr val="000000"/>
                </a:solidFill>
                <a:latin typeface="Arial"/>
                <a:ea typeface="Arial"/>
                <a:cs typeface="Arial"/>
              </a:defRPr>
            </a:pPr>
            <a:endParaRPr lang="pt-BR"/>
          </a:p>
        </c:txPr>
        <c:crossAx val="-2015456352"/>
        <c:crosses val="autoZero"/>
        <c:auto val="1"/>
        <c:lblAlgn val="ctr"/>
        <c:lblOffset val="100"/>
        <c:tickLblSkip val="1"/>
        <c:tickMarkSkip val="1"/>
        <c:noMultiLvlLbl val="0"/>
      </c:catAx>
      <c:valAx>
        <c:axId val="-2015456352"/>
        <c:scaling>
          <c:orientation val="minMax"/>
        </c:scaling>
        <c:delete val="0"/>
        <c:axPos val="l"/>
        <c:title>
          <c:tx>
            <c:rich>
              <a:bodyPr/>
              <a:lstStyle/>
              <a:p>
                <a:pPr>
                  <a:defRPr sz="1100" b="1" i="0" u="none" strike="noStrike" baseline="0">
                    <a:solidFill>
                      <a:srgbClr val="000000"/>
                    </a:solidFill>
                    <a:latin typeface="Arial"/>
                    <a:ea typeface="Arial"/>
                    <a:cs typeface="Arial"/>
                  </a:defRPr>
                </a:pPr>
                <a:r>
                  <a:rPr lang="pt-BR"/>
                  <a:t>Camundongos (%)</a:t>
                </a:r>
              </a:p>
            </c:rich>
          </c:tx>
          <c:layout>
            <c:manualLayout>
              <c:xMode val="edge"/>
              <c:yMode val="edge"/>
              <c:x val="3.9855079464760156E-2"/>
              <c:y val="0.28333333333333333"/>
            </c:manualLayout>
          </c:layout>
          <c:overlay val="0"/>
          <c:spPr>
            <a:noFill/>
            <a:ln w="25420">
              <a:noFill/>
            </a:ln>
          </c:spPr>
        </c:title>
        <c:numFmt formatCode="0%" sourceLinked="1"/>
        <c:majorTickMark val="out"/>
        <c:minorTickMark val="none"/>
        <c:tickLblPos val="nextTo"/>
        <c:spPr>
          <a:ln w="3178">
            <a:solidFill>
              <a:srgbClr val="000000"/>
            </a:solidFill>
            <a:prstDash val="solid"/>
          </a:ln>
        </c:spPr>
        <c:txPr>
          <a:bodyPr rot="0" vert="horz"/>
          <a:lstStyle/>
          <a:p>
            <a:pPr>
              <a:defRPr sz="1100" b="0" i="0" u="none" strike="noStrike" baseline="0">
                <a:solidFill>
                  <a:srgbClr val="000000"/>
                </a:solidFill>
                <a:latin typeface="Arial"/>
                <a:ea typeface="Arial"/>
                <a:cs typeface="Arial"/>
              </a:defRPr>
            </a:pPr>
            <a:endParaRPr lang="pt-BR"/>
          </a:p>
        </c:txPr>
        <c:crossAx val="-2015457984"/>
        <c:crosses val="autoZero"/>
        <c:crossBetween val="between"/>
        <c:majorUnit val="0.2"/>
      </c:valAx>
      <c:spPr>
        <a:noFill/>
        <a:ln w="25398">
          <a:noFill/>
        </a:ln>
      </c:spPr>
    </c:plotArea>
    <c:plotVisOnly val="1"/>
    <c:dispBlanksAs val="gap"/>
    <c:showDLblsOverMax val="0"/>
  </c:chart>
  <c:spPr>
    <a:noFill/>
    <a:ln>
      <a:noFill/>
    </a:ln>
  </c:spPr>
  <c:txPr>
    <a:bodyPr/>
    <a:lstStyle/>
    <a:p>
      <a:pPr>
        <a:defRPr sz="800" b="1" i="0" u="none" strike="noStrike" baseline="0">
          <a:solidFill>
            <a:srgbClr val="000000"/>
          </a:solidFill>
          <a:latin typeface="Arial"/>
          <a:ea typeface="Arial"/>
          <a:cs typeface="Arial"/>
        </a:defRPr>
      </a:pPr>
      <a:endParaRPr lang="pt-BR"/>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pt-B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24605678233438485"/>
          <c:y val="6.3888888888888884E-2"/>
          <c:w val="0.72555205047318616"/>
          <c:h val="0.81388888888888888"/>
        </c:manualLayout>
      </c:layout>
      <c:barChart>
        <c:barDir val="col"/>
        <c:grouping val="percentStacked"/>
        <c:varyColors val="0"/>
        <c:ser>
          <c:idx val="0"/>
          <c:order val="0"/>
          <c:tx>
            <c:strRef>
              <c:f>Sheet1!$A$2</c:f>
              <c:strCache>
                <c:ptCount val="1"/>
                <c:pt idx="0">
                  <c:v>Ausente</c:v>
                </c:pt>
              </c:strCache>
            </c:strRef>
          </c:tx>
          <c:spPr>
            <a:pattFill prst="pct90">
              <a:fgClr>
                <a:srgbClr xmlns:mc="http://schemas.openxmlformats.org/markup-compatibility/2006" xmlns:a14="http://schemas.microsoft.com/office/drawing/2010/main" val="FFFFFF" mc:Ignorable="a14" a14:legacySpreadsheetColorIndex="9"/>
              </a:fgClr>
              <a:bgClr>
                <a:srgbClr xmlns:mc="http://schemas.openxmlformats.org/markup-compatibility/2006" xmlns:a14="http://schemas.microsoft.com/office/drawing/2010/main" val="000000" mc:Ignorable="a14" a14:legacySpreadsheetColorIndex="8"/>
              </a:bgClr>
            </a:pattFill>
            <a:ln w="11787">
              <a:solidFill>
                <a:srgbClr val="000000"/>
              </a:solidFill>
              <a:prstDash val="solid"/>
            </a:ln>
          </c:spPr>
          <c:invertIfNegative val="0"/>
          <c:dLbls>
            <c:spPr>
              <a:noFill/>
              <a:ln w="23575">
                <a:noFill/>
              </a:ln>
            </c:spPr>
            <c:txPr>
              <a:bodyPr wrap="square" lIns="38100" tIns="19050" rIns="38100" bIns="19050" anchor="ctr">
                <a:spAutoFit/>
              </a:bodyPr>
              <a:lstStyle/>
              <a:p>
                <a:pPr>
                  <a:defRPr sz="835" b="1" i="0" u="none" strike="noStrike" baseline="0">
                    <a:solidFill>
                      <a:srgbClr val="000000"/>
                    </a:solidFill>
                    <a:latin typeface="Arial"/>
                    <a:ea typeface="Arial"/>
                    <a:cs typeface="Arial"/>
                  </a:defRPr>
                </a:pPr>
                <a:endParaRPr lang="pt-BR"/>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Sheet1!$B$1:$C$1</c:f>
              <c:strCache>
                <c:ptCount val="2"/>
                <c:pt idx="0">
                  <c:v>NIS</c:v>
                </c:pt>
                <c:pt idx="1">
                  <c:v>IS</c:v>
                </c:pt>
              </c:strCache>
            </c:strRef>
          </c:cat>
          <c:val>
            <c:numRef>
              <c:f>Sheet1!$B$2:$C$2</c:f>
              <c:numCache>
                <c:formatCode>General</c:formatCode>
                <c:ptCount val="2"/>
                <c:pt idx="0">
                  <c:v>66.7</c:v>
                </c:pt>
                <c:pt idx="1">
                  <c:v>80</c:v>
                </c:pt>
              </c:numCache>
            </c:numRef>
          </c:val>
        </c:ser>
        <c:ser>
          <c:idx val="1"/>
          <c:order val="1"/>
          <c:tx>
            <c:strRef>
              <c:f>Sheet1!$A$3</c:f>
              <c:strCache>
                <c:ptCount val="1"/>
                <c:pt idx="0">
                  <c:v>Discreto</c:v>
                </c:pt>
              </c:strCache>
            </c:strRef>
          </c:tx>
          <c:spPr>
            <a:gradFill rotWithShape="0">
              <a:gsLst>
                <a:gs pos="0">
                  <a:srgbClr xmlns:mc="http://schemas.openxmlformats.org/markup-compatibility/2006" xmlns:a14="http://schemas.microsoft.com/office/drawing/2010/main" val="FEFEFE" mc:Ignorable="a14" a14:legacySpreadsheetColorIndex="62">
                    <a:gamma/>
                    <a:tint val="73725"/>
                    <a:invGamma/>
                  </a:srgbClr>
                </a:gs>
                <a:gs pos="100000">
                  <a:srgbClr xmlns:mc="http://schemas.openxmlformats.org/markup-compatibility/2006" xmlns:a14="http://schemas.microsoft.com/office/drawing/2010/main" val="333399" mc:Ignorable="a14" a14:legacySpreadsheetColorIndex="62"/>
                </a:gs>
              </a:gsLst>
              <a:path path="rect">
                <a:fillToRect l="50000" t="50000" r="50000" b="50000"/>
              </a:path>
            </a:gradFill>
            <a:ln w="11787">
              <a:solidFill>
                <a:srgbClr val="000000"/>
              </a:solidFill>
              <a:prstDash val="solid"/>
            </a:ln>
          </c:spPr>
          <c:invertIfNegative val="0"/>
          <c:dLbls>
            <c:spPr>
              <a:noFill/>
              <a:ln w="23575">
                <a:noFill/>
              </a:ln>
            </c:spPr>
            <c:txPr>
              <a:bodyPr wrap="square" lIns="38100" tIns="19050" rIns="38100" bIns="19050" anchor="ctr">
                <a:spAutoFit/>
              </a:bodyPr>
              <a:lstStyle/>
              <a:p>
                <a:pPr>
                  <a:defRPr sz="835" b="1" i="0" u="none" strike="noStrike" baseline="0">
                    <a:solidFill>
                      <a:srgbClr val="000000"/>
                    </a:solidFill>
                    <a:latin typeface="Arial"/>
                    <a:ea typeface="Arial"/>
                    <a:cs typeface="Arial"/>
                  </a:defRPr>
                </a:pPr>
                <a:endParaRPr lang="pt-BR"/>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Sheet1!$B$1:$C$1</c:f>
              <c:strCache>
                <c:ptCount val="2"/>
                <c:pt idx="0">
                  <c:v>NIS</c:v>
                </c:pt>
                <c:pt idx="1">
                  <c:v>IS</c:v>
                </c:pt>
              </c:strCache>
            </c:strRef>
          </c:cat>
          <c:val>
            <c:numRef>
              <c:f>Sheet1!$B$3:$C$3</c:f>
              <c:numCache>
                <c:formatCode>General</c:formatCode>
                <c:ptCount val="2"/>
                <c:pt idx="0">
                  <c:v>33.299999999999997</c:v>
                </c:pt>
                <c:pt idx="1">
                  <c:v>20</c:v>
                </c:pt>
              </c:numCache>
            </c:numRef>
          </c:val>
        </c:ser>
        <c:dLbls>
          <c:showLegendKey val="0"/>
          <c:showVal val="0"/>
          <c:showCatName val="0"/>
          <c:showSerName val="0"/>
          <c:showPercent val="0"/>
          <c:showBubbleSize val="0"/>
        </c:dLbls>
        <c:gapWidth val="150"/>
        <c:overlap val="100"/>
        <c:axId val="-2015453632"/>
        <c:axId val="-2015453088"/>
      </c:barChart>
      <c:catAx>
        <c:axId val="-2015453632"/>
        <c:scaling>
          <c:orientation val="minMax"/>
        </c:scaling>
        <c:delete val="0"/>
        <c:axPos val="b"/>
        <c:numFmt formatCode="General" sourceLinked="1"/>
        <c:majorTickMark val="out"/>
        <c:minorTickMark val="none"/>
        <c:tickLblPos val="nextTo"/>
        <c:spPr>
          <a:ln w="2947">
            <a:solidFill>
              <a:srgbClr val="000000"/>
            </a:solidFill>
            <a:prstDash val="solid"/>
          </a:ln>
        </c:spPr>
        <c:txPr>
          <a:bodyPr rot="0" vert="horz"/>
          <a:lstStyle/>
          <a:p>
            <a:pPr>
              <a:defRPr sz="1020" b="0" i="0" u="none" strike="noStrike" baseline="0">
                <a:solidFill>
                  <a:srgbClr val="000000"/>
                </a:solidFill>
                <a:latin typeface="Arial"/>
                <a:ea typeface="Arial"/>
                <a:cs typeface="Arial"/>
              </a:defRPr>
            </a:pPr>
            <a:endParaRPr lang="pt-BR"/>
          </a:p>
        </c:txPr>
        <c:crossAx val="-2015453088"/>
        <c:crosses val="autoZero"/>
        <c:auto val="1"/>
        <c:lblAlgn val="ctr"/>
        <c:lblOffset val="100"/>
        <c:tickLblSkip val="1"/>
        <c:tickMarkSkip val="1"/>
        <c:noMultiLvlLbl val="0"/>
      </c:catAx>
      <c:valAx>
        <c:axId val="-2015453088"/>
        <c:scaling>
          <c:orientation val="minMax"/>
        </c:scaling>
        <c:delete val="0"/>
        <c:axPos val="l"/>
        <c:numFmt formatCode="0%" sourceLinked="1"/>
        <c:majorTickMark val="out"/>
        <c:minorTickMark val="none"/>
        <c:tickLblPos val="nextTo"/>
        <c:spPr>
          <a:ln w="2947">
            <a:solidFill>
              <a:srgbClr val="000000"/>
            </a:solidFill>
            <a:prstDash val="solid"/>
          </a:ln>
        </c:spPr>
        <c:txPr>
          <a:bodyPr rot="0" vert="horz"/>
          <a:lstStyle/>
          <a:p>
            <a:pPr>
              <a:defRPr sz="1020" b="0" i="0" u="none" strike="noStrike" baseline="0">
                <a:solidFill>
                  <a:srgbClr val="000000"/>
                </a:solidFill>
                <a:latin typeface="Arial"/>
                <a:ea typeface="Arial"/>
                <a:cs typeface="Arial"/>
              </a:defRPr>
            </a:pPr>
            <a:endParaRPr lang="pt-BR"/>
          </a:p>
        </c:txPr>
        <c:crossAx val="-2015453632"/>
        <c:crosses val="autoZero"/>
        <c:crossBetween val="between"/>
        <c:majorUnit val="0.2"/>
      </c:valAx>
      <c:spPr>
        <a:noFill/>
        <a:ln w="25398">
          <a:noFill/>
        </a:ln>
      </c:spPr>
    </c:plotArea>
    <c:plotVisOnly val="1"/>
    <c:dispBlanksAs val="gap"/>
    <c:showDLblsOverMax val="0"/>
  </c:chart>
  <c:spPr>
    <a:noFill/>
    <a:ln>
      <a:noFill/>
    </a:ln>
  </c:spPr>
  <c:txPr>
    <a:bodyPr/>
    <a:lstStyle/>
    <a:p>
      <a:pPr>
        <a:defRPr sz="835" b="1" i="0" u="none" strike="noStrike" baseline="0">
          <a:solidFill>
            <a:srgbClr val="000000"/>
          </a:solidFill>
          <a:latin typeface="Arial"/>
          <a:ea typeface="Arial"/>
          <a:cs typeface="Arial"/>
        </a:defRPr>
      </a:pPr>
      <a:endParaRPr lang="pt-BR"/>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pt-B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24605678233438485"/>
          <c:y val="6.3888888888888884E-2"/>
          <c:w val="0.72555205047318616"/>
          <c:h val="0.81388888888888888"/>
        </c:manualLayout>
      </c:layout>
      <c:barChart>
        <c:barDir val="col"/>
        <c:grouping val="percentStacked"/>
        <c:varyColors val="0"/>
        <c:ser>
          <c:idx val="0"/>
          <c:order val="0"/>
          <c:tx>
            <c:strRef>
              <c:f>Sheet1!$A$2</c:f>
              <c:strCache>
                <c:ptCount val="1"/>
                <c:pt idx="0">
                  <c:v>Ausente</c:v>
                </c:pt>
              </c:strCache>
            </c:strRef>
          </c:tx>
          <c:spPr>
            <a:pattFill prst="pct90">
              <a:fgClr>
                <a:srgbClr xmlns:mc="http://schemas.openxmlformats.org/markup-compatibility/2006" xmlns:a14="http://schemas.microsoft.com/office/drawing/2010/main" val="FFFFFF" mc:Ignorable="a14" a14:legacySpreadsheetColorIndex="9"/>
              </a:fgClr>
              <a:bgClr>
                <a:srgbClr xmlns:mc="http://schemas.openxmlformats.org/markup-compatibility/2006" xmlns:a14="http://schemas.microsoft.com/office/drawing/2010/main" val="000000" mc:Ignorable="a14" a14:legacySpreadsheetColorIndex="8"/>
              </a:bgClr>
            </a:pattFill>
            <a:ln w="12697">
              <a:solidFill>
                <a:srgbClr val="000000"/>
              </a:solidFill>
              <a:prstDash val="solid"/>
            </a:ln>
          </c:spPr>
          <c:invertIfNegative val="0"/>
          <c:dLbls>
            <c:spPr>
              <a:noFill/>
              <a:ln w="25394">
                <a:noFill/>
              </a:ln>
            </c:spPr>
            <c:txPr>
              <a:bodyPr wrap="square" lIns="38100" tIns="19050" rIns="38100" bIns="19050" anchor="ctr">
                <a:spAutoFit/>
              </a:bodyPr>
              <a:lstStyle/>
              <a:p>
                <a:pPr>
                  <a:defRPr sz="900" b="1" i="0" u="none" strike="noStrike" baseline="0">
                    <a:solidFill>
                      <a:srgbClr val="000000"/>
                    </a:solidFill>
                    <a:latin typeface="Arial"/>
                    <a:ea typeface="Arial"/>
                    <a:cs typeface="Arial"/>
                  </a:defRPr>
                </a:pPr>
                <a:endParaRPr lang="pt-BR"/>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Sheet1!$B$1:$C$1</c:f>
              <c:strCache>
                <c:ptCount val="2"/>
                <c:pt idx="0">
                  <c:v>NIS</c:v>
                </c:pt>
                <c:pt idx="1">
                  <c:v>IS</c:v>
                </c:pt>
              </c:strCache>
            </c:strRef>
          </c:cat>
          <c:val>
            <c:numRef>
              <c:f>Sheet1!$B$2:$C$2</c:f>
              <c:numCache>
                <c:formatCode>General</c:formatCode>
                <c:ptCount val="2"/>
                <c:pt idx="0">
                  <c:v>66.7</c:v>
                </c:pt>
                <c:pt idx="1">
                  <c:v>80</c:v>
                </c:pt>
              </c:numCache>
            </c:numRef>
          </c:val>
        </c:ser>
        <c:ser>
          <c:idx val="1"/>
          <c:order val="1"/>
          <c:tx>
            <c:strRef>
              <c:f>Sheet1!$A$3</c:f>
              <c:strCache>
                <c:ptCount val="1"/>
                <c:pt idx="0">
                  <c:v>Discreto</c:v>
                </c:pt>
              </c:strCache>
            </c:strRef>
          </c:tx>
          <c:spPr>
            <a:gradFill rotWithShape="0">
              <a:gsLst>
                <a:gs pos="0">
                  <a:srgbClr xmlns:mc="http://schemas.openxmlformats.org/markup-compatibility/2006" xmlns:a14="http://schemas.microsoft.com/office/drawing/2010/main" val="FEFEFE" mc:Ignorable="a14" a14:legacySpreadsheetColorIndex="62">
                    <a:gamma/>
                    <a:tint val="73725"/>
                    <a:invGamma/>
                  </a:srgbClr>
                </a:gs>
                <a:gs pos="100000">
                  <a:srgbClr xmlns:mc="http://schemas.openxmlformats.org/markup-compatibility/2006" xmlns:a14="http://schemas.microsoft.com/office/drawing/2010/main" val="333399" mc:Ignorable="a14" a14:legacySpreadsheetColorIndex="62"/>
                </a:gs>
              </a:gsLst>
              <a:path path="rect">
                <a:fillToRect l="50000" t="50000" r="50000" b="50000"/>
              </a:path>
            </a:gradFill>
            <a:ln w="12697">
              <a:solidFill>
                <a:srgbClr val="000000"/>
              </a:solidFill>
              <a:prstDash val="solid"/>
            </a:ln>
          </c:spPr>
          <c:invertIfNegative val="0"/>
          <c:dLbls>
            <c:spPr>
              <a:noFill/>
              <a:ln w="25394">
                <a:noFill/>
              </a:ln>
            </c:spPr>
            <c:txPr>
              <a:bodyPr wrap="square" lIns="38100" tIns="19050" rIns="38100" bIns="19050" anchor="ctr">
                <a:spAutoFit/>
              </a:bodyPr>
              <a:lstStyle/>
              <a:p>
                <a:pPr>
                  <a:defRPr sz="900" b="1" i="0" u="none" strike="noStrike" baseline="0">
                    <a:solidFill>
                      <a:srgbClr val="000000"/>
                    </a:solidFill>
                    <a:latin typeface="Arial"/>
                    <a:ea typeface="Arial"/>
                    <a:cs typeface="Arial"/>
                  </a:defRPr>
                </a:pPr>
                <a:endParaRPr lang="pt-BR"/>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Sheet1!$B$1:$C$1</c:f>
              <c:strCache>
                <c:ptCount val="2"/>
                <c:pt idx="0">
                  <c:v>NIS</c:v>
                </c:pt>
                <c:pt idx="1">
                  <c:v>IS</c:v>
                </c:pt>
              </c:strCache>
            </c:strRef>
          </c:cat>
          <c:val>
            <c:numRef>
              <c:f>Sheet1!$B$3:$C$3</c:f>
              <c:numCache>
                <c:formatCode>General</c:formatCode>
                <c:ptCount val="2"/>
                <c:pt idx="0">
                  <c:v>33.299999999999997</c:v>
                </c:pt>
                <c:pt idx="1">
                  <c:v>20</c:v>
                </c:pt>
              </c:numCache>
            </c:numRef>
          </c:val>
        </c:ser>
        <c:dLbls>
          <c:showLegendKey val="0"/>
          <c:showVal val="0"/>
          <c:showCatName val="0"/>
          <c:showSerName val="0"/>
          <c:showPercent val="0"/>
          <c:showBubbleSize val="0"/>
        </c:dLbls>
        <c:gapWidth val="150"/>
        <c:overlap val="100"/>
        <c:axId val="-2015451456"/>
        <c:axId val="-2015457440"/>
      </c:barChart>
      <c:catAx>
        <c:axId val="-2015451456"/>
        <c:scaling>
          <c:orientation val="minMax"/>
        </c:scaling>
        <c:delete val="0"/>
        <c:axPos val="b"/>
        <c:numFmt formatCode="General" sourceLinked="1"/>
        <c:majorTickMark val="out"/>
        <c:minorTickMark val="none"/>
        <c:tickLblPos val="nextTo"/>
        <c:spPr>
          <a:ln w="3174">
            <a:solidFill>
              <a:srgbClr val="000000"/>
            </a:solidFill>
            <a:prstDash val="solid"/>
          </a:ln>
        </c:spPr>
        <c:txPr>
          <a:bodyPr rot="0" vert="horz"/>
          <a:lstStyle/>
          <a:p>
            <a:pPr>
              <a:defRPr sz="1100" b="0" i="0" u="none" strike="noStrike" baseline="0">
                <a:solidFill>
                  <a:srgbClr val="000000"/>
                </a:solidFill>
                <a:latin typeface="Arial"/>
                <a:ea typeface="Arial"/>
                <a:cs typeface="Arial"/>
              </a:defRPr>
            </a:pPr>
            <a:endParaRPr lang="pt-BR"/>
          </a:p>
        </c:txPr>
        <c:crossAx val="-2015457440"/>
        <c:crosses val="autoZero"/>
        <c:auto val="1"/>
        <c:lblAlgn val="ctr"/>
        <c:lblOffset val="100"/>
        <c:tickLblSkip val="1"/>
        <c:tickMarkSkip val="1"/>
        <c:noMultiLvlLbl val="0"/>
      </c:catAx>
      <c:valAx>
        <c:axId val="-2015457440"/>
        <c:scaling>
          <c:orientation val="minMax"/>
        </c:scaling>
        <c:delete val="0"/>
        <c:axPos val="l"/>
        <c:numFmt formatCode="0%" sourceLinked="1"/>
        <c:majorTickMark val="out"/>
        <c:minorTickMark val="none"/>
        <c:tickLblPos val="nextTo"/>
        <c:spPr>
          <a:ln w="3174">
            <a:solidFill>
              <a:srgbClr val="000000"/>
            </a:solidFill>
            <a:prstDash val="solid"/>
          </a:ln>
        </c:spPr>
        <c:txPr>
          <a:bodyPr rot="0" vert="horz"/>
          <a:lstStyle/>
          <a:p>
            <a:pPr>
              <a:defRPr sz="1100" b="0" i="0" u="none" strike="noStrike" baseline="0">
                <a:solidFill>
                  <a:srgbClr val="000000"/>
                </a:solidFill>
                <a:latin typeface="Arial"/>
                <a:ea typeface="Arial"/>
                <a:cs typeface="Arial"/>
              </a:defRPr>
            </a:pPr>
            <a:endParaRPr lang="pt-BR"/>
          </a:p>
        </c:txPr>
        <c:crossAx val="-2015451456"/>
        <c:crosses val="autoZero"/>
        <c:crossBetween val="between"/>
        <c:majorUnit val="0.2"/>
      </c:valAx>
      <c:spPr>
        <a:noFill/>
        <a:ln w="25395">
          <a:noFill/>
        </a:ln>
      </c:spPr>
    </c:plotArea>
    <c:plotVisOnly val="1"/>
    <c:dispBlanksAs val="gap"/>
    <c:showDLblsOverMax val="0"/>
  </c:chart>
  <c:spPr>
    <a:noFill/>
    <a:ln>
      <a:noFill/>
    </a:ln>
  </c:spPr>
  <c:txPr>
    <a:bodyPr/>
    <a:lstStyle/>
    <a:p>
      <a:pPr>
        <a:defRPr sz="900" b="1" i="0" u="none" strike="noStrike" baseline="0">
          <a:solidFill>
            <a:srgbClr val="000000"/>
          </a:solidFill>
          <a:latin typeface="Arial"/>
          <a:ea typeface="Arial"/>
          <a:cs typeface="Arial"/>
        </a:defRPr>
      </a:pPr>
      <a:endParaRPr lang="pt-BR"/>
    </a:p>
  </c:txPr>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8AB1AC7-C874-4453-A337-4B5B994A06E4}"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pt-BR"/>
        </a:p>
      </dgm:t>
    </dgm:pt>
    <dgm:pt modelId="{F0F4B5E8-1ECE-42EC-A741-D4FF5415DAC9}">
      <dgm:prSet phldrT="[Texto]"/>
      <dgm:spPr/>
      <dgm:t>
        <a:bodyPr/>
        <a:lstStyle/>
        <a:p>
          <a:r>
            <a:rPr lang="pt-BR"/>
            <a:t>Pausa de 3 dias</a:t>
          </a:r>
        </a:p>
      </dgm:t>
    </dgm:pt>
    <dgm:pt modelId="{24B52D1E-32C2-46B5-BADE-FF1F912797AD}" type="parTrans" cxnId="{5E15C2DD-D1E4-42C9-AED0-E687BCAD07CC}">
      <dgm:prSet/>
      <dgm:spPr/>
      <dgm:t>
        <a:bodyPr/>
        <a:lstStyle/>
        <a:p>
          <a:endParaRPr lang="pt-BR"/>
        </a:p>
      </dgm:t>
    </dgm:pt>
    <dgm:pt modelId="{EC047BB5-3504-4D02-A22E-28ADA35FFDF5}" type="sibTrans" cxnId="{5E15C2DD-D1E4-42C9-AED0-E687BCAD07CC}">
      <dgm:prSet/>
      <dgm:spPr/>
      <dgm:t>
        <a:bodyPr/>
        <a:lstStyle/>
        <a:p>
          <a:endParaRPr lang="pt-BR"/>
        </a:p>
      </dgm:t>
    </dgm:pt>
    <dgm:pt modelId="{868B3907-28A1-4FCC-9490-58E21C50558F}">
      <dgm:prSet phldrT="[Texto]"/>
      <dgm:spPr/>
      <dgm:t>
        <a:bodyPr/>
        <a:lstStyle/>
        <a:p>
          <a:r>
            <a:rPr lang="pt-BR" b="0"/>
            <a:t>Administração diária de 100mg/kg por 4 dias</a:t>
          </a:r>
        </a:p>
      </dgm:t>
    </dgm:pt>
    <dgm:pt modelId="{43BE8107-4577-49F4-8F3E-DF945A702DD1}" type="parTrans" cxnId="{A399540A-CE57-448A-A075-C3B871C06C8D}">
      <dgm:prSet/>
      <dgm:spPr/>
      <dgm:t>
        <a:bodyPr/>
        <a:lstStyle/>
        <a:p>
          <a:endParaRPr lang="pt-BR"/>
        </a:p>
      </dgm:t>
    </dgm:pt>
    <dgm:pt modelId="{DA3B7892-ADA7-4338-B736-F0602FC71E3A}" type="sibTrans" cxnId="{A399540A-CE57-448A-A075-C3B871C06C8D}">
      <dgm:prSet/>
      <dgm:spPr/>
      <dgm:t>
        <a:bodyPr/>
        <a:lstStyle/>
        <a:p>
          <a:endParaRPr lang="pt-BR"/>
        </a:p>
      </dgm:t>
    </dgm:pt>
    <dgm:pt modelId="{12FA23EE-DECB-4BCD-BCA0-E31319BBF48C}">
      <dgm:prSet phldrT="[Texto]"/>
      <dgm:spPr/>
      <dgm:t>
        <a:bodyPr/>
        <a:lstStyle/>
        <a:p>
          <a:r>
            <a:rPr lang="pt-BR"/>
            <a:t>Pausa de 6 dias</a:t>
          </a:r>
        </a:p>
      </dgm:t>
    </dgm:pt>
    <dgm:pt modelId="{7C014433-E1A2-48D5-9D65-35CAE54E4099}" type="parTrans" cxnId="{01FEBEC6-4020-40C7-BD6B-4F487D41C64B}">
      <dgm:prSet/>
      <dgm:spPr/>
      <dgm:t>
        <a:bodyPr/>
        <a:lstStyle/>
        <a:p>
          <a:endParaRPr lang="pt-BR"/>
        </a:p>
      </dgm:t>
    </dgm:pt>
    <dgm:pt modelId="{5EA6A355-60FF-4B5F-81B6-E5ADCDAFD689}" type="sibTrans" cxnId="{01FEBEC6-4020-40C7-BD6B-4F487D41C64B}">
      <dgm:prSet/>
      <dgm:spPr/>
      <dgm:t>
        <a:bodyPr/>
        <a:lstStyle/>
        <a:p>
          <a:endParaRPr lang="pt-BR"/>
        </a:p>
      </dgm:t>
    </dgm:pt>
    <dgm:pt modelId="{47ABACF6-CE3B-408E-BEAD-487CB3A9CA09}">
      <dgm:prSet phldrT="[Texto]"/>
      <dgm:spPr/>
      <dgm:t>
        <a:bodyPr/>
        <a:lstStyle/>
        <a:p>
          <a:r>
            <a:rPr lang="pt-BR"/>
            <a:t>Administração de 100mg/kg por 1 dia</a:t>
          </a:r>
        </a:p>
      </dgm:t>
    </dgm:pt>
    <dgm:pt modelId="{E62575B7-3112-405F-BF21-5C90923E22DC}" type="parTrans" cxnId="{E742551F-2912-4198-8E8B-3FDB7AF5A4E1}">
      <dgm:prSet/>
      <dgm:spPr/>
      <dgm:t>
        <a:bodyPr/>
        <a:lstStyle/>
        <a:p>
          <a:endParaRPr lang="pt-BR"/>
        </a:p>
      </dgm:t>
    </dgm:pt>
    <dgm:pt modelId="{3649E25B-2E51-4F77-BD86-6F0B71F5CC2B}" type="sibTrans" cxnId="{E742551F-2912-4198-8E8B-3FDB7AF5A4E1}">
      <dgm:prSet/>
      <dgm:spPr/>
      <dgm:t>
        <a:bodyPr/>
        <a:lstStyle/>
        <a:p>
          <a:endParaRPr lang="pt-BR"/>
        </a:p>
      </dgm:t>
    </dgm:pt>
    <dgm:pt modelId="{20EE8368-0A18-4AB5-965E-A96A966A32C9}">
      <dgm:prSet phldrT="[Texto]"/>
      <dgm:spPr/>
      <dgm:t>
        <a:bodyPr/>
        <a:lstStyle/>
        <a:p>
          <a:r>
            <a:rPr lang="pt-BR"/>
            <a:t>Pausa de 6 dias</a:t>
          </a:r>
        </a:p>
      </dgm:t>
    </dgm:pt>
    <dgm:pt modelId="{65206ED0-A500-4E4D-8EBA-0DA62A901BC0}" type="parTrans" cxnId="{8D4ADDA9-3993-4079-81EA-02E656D745D5}">
      <dgm:prSet/>
      <dgm:spPr/>
      <dgm:t>
        <a:bodyPr/>
        <a:lstStyle/>
        <a:p>
          <a:endParaRPr lang="pt-BR"/>
        </a:p>
      </dgm:t>
    </dgm:pt>
    <dgm:pt modelId="{9AA3611A-629E-4F29-AE82-E1577AB5E8FC}" type="sibTrans" cxnId="{8D4ADDA9-3993-4079-81EA-02E656D745D5}">
      <dgm:prSet/>
      <dgm:spPr/>
      <dgm:t>
        <a:bodyPr/>
        <a:lstStyle/>
        <a:p>
          <a:endParaRPr lang="pt-BR"/>
        </a:p>
      </dgm:t>
    </dgm:pt>
    <dgm:pt modelId="{5FE7A916-CF24-4B95-8E45-177346616410}">
      <dgm:prSet/>
      <dgm:spPr/>
      <dgm:t>
        <a:bodyPr/>
        <a:lstStyle/>
        <a:p>
          <a:endParaRPr lang="pt-BR"/>
        </a:p>
      </dgm:t>
    </dgm:pt>
    <dgm:pt modelId="{64AF289C-9353-4C09-8450-A0D83160B214}" type="parTrans" cxnId="{65869D01-D32C-4E95-85C6-B4914D92CAFB}">
      <dgm:prSet/>
      <dgm:spPr/>
      <dgm:t>
        <a:bodyPr/>
        <a:lstStyle/>
        <a:p>
          <a:endParaRPr lang="pt-BR"/>
        </a:p>
      </dgm:t>
    </dgm:pt>
    <dgm:pt modelId="{C080BA57-61C5-4BCB-8A16-F6B60F342A15}" type="sibTrans" cxnId="{65869D01-D32C-4E95-85C6-B4914D92CAFB}">
      <dgm:prSet/>
      <dgm:spPr/>
      <dgm:t>
        <a:bodyPr/>
        <a:lstStyle/>
        <a:p>
          <a:endParaRPr lang="pt-BR"/>
        </a:p>
      </dgm:t>
    </dgm:pt>
    <dgm:pt modelId="{62B1528C-B06E-4340-ACA2-62C8DDCA068B}">
      <dgm:prSet/>
      <dgm:spPr/>
      <dgm:t>
        <a:bodyPr/>
        <a:lstStyle/>
        <a:p>
          <a:r>
            <a:rPr lang="pt-BR"/>
            <a:t>Administração de 200mg/kg por 1 dia</a:t>
          </a:r>
        </a:p>
      </dgm:t>
    </dgm:pt>
    <dgm:pt modelId="{9281C2CE-CEF8-46C9-9801-E8C006864CC7}" type="parTrans" cxnId="{0925DA58-868D-4AAD-AC0B-C78E91956E6F}">
      <dgm:prSet/>
      <dgm:spPr/>
      <dgm:t>
        <a:bodyPr/>
        <a:lstStyle/>
        <a:p>
          <a:endParaRPr lang="pt-BR"/>
        </a:p>
      </dgm:t>
    </dgm:pt>
    <dgm:pt modelId="{7901E157-E037-4323-9376-A87AB820364C}" type="sibTrans" cxnId="{0925DA58-868D-4AAD-AC0B-C78E91956E6F}">
      <dgm:prSet/>
      <dgm:spPr/>
      <dgm:t>
        <a:bodyPr/>
        <a:lstStyle/>
        <a:p>
          <a:endParaRPr lang="pt-BR"/>
        </a:p>
      </dgm:t>
    </dgm:pt>
    <dgm:pt modelId="{DE868098-AC95-43DA-AF05-AAC5FAEF7827}">
      <dgm:prSet/>
      <dgm:spPr/>
      <dgm:t>
        <a:bodyPr/>
        <a:lstStyle/>
        <a:p>
          <a:r>
            <a:rPr lang="pt-BR"/>
            <a:t>Administração de 200mg/kg por 1 dia</a:t>
          </a:r>
        </a:p>
      </dgm:t>
    </dgm:pt>
    <dgm:pt modelId="{5C95AA6C-EA3A-4D59-AC0F-DDF3F481A9E9}" type="parTrans" cxnId="{701D41C8-230A-4E0D-A00F-7CB323B0C223}">
      <dgm:prSet/>
      <dgm:spPr/>
      <dgm:t>
        <a:bodyPr/>
        <a:lstStyle/>
        <a:p>
          <a:endParaRPr lang="pt-BR"/>
        </a:p>
      </dgm:t>
    </dgm:pt>
    <dgm:pt modelId="{CE3E300D-C4E6-49AA-9201-69E902EAFD50}" type="sibTrans" cxnId="{701D41C8-230A-4E0D-A00F-7CB323B0C223}">
      <dgm:prSet/>
      <dgm:spPr/>
      <dgm:t>
        <a:bodyPr/>
        <a:lstStyle/>
        <a:p>
          <a:endParaRPr lang="pt-BR"/>
        </a:p>
      </dgm:t>
    </dgm:pt>
    <dgm:pt modelId="{11F24AC8-691D-48F0-860D-753996483D50}">
      <dgm:prSet phldrT="[Texto]"/>
      <dgm:spPr/>
      <dgm:t>
        <a:bodyPr/>
        <a:lstStyle/>
        <a:p>
          <a:r>
            <a:rPr lang="pt-BR"/>
            <a:t>Dose final</a:t>
          </a:r>
        </a:p>
      </dgm:t>
    </dgm:pt>
    <dgm:pt modelId="{C388C914-16D9-474E-90B6-22F297FEAB17}" type="sibTrans" cxnId="{10490A9B-5432-4279-A2CD-4B25D768278B}">
      <dgm:prSet/>
      <dgm:spPr/>
      <dgm:t>
        <a:bodyPr/>
        <a:lstStyle/>
        <a:p>
          <a:endParaRPr lang="pt-BR"/>
        </a:p>
      </dgm:t>
    </dgm:pt>
    <dgm:pt modelId="{CADA3843-2589-49E0-A9C4-E2AB30F326FD}" type="parTrans" cxnId="{10490A9B-5432-4279-A2CD-4B25D768278B}">
      <dgm:prSet/>
      <dgm:spPr/>
      <dgm:t>
        <a:bodyPr/>
        <a:lstStyle/>
        <a:p>
          <a:endParaRPr lang="pt-BR"/>
        </a:p>
      </dgm:t>
    </dgm:pt>
    <dgm:pt modelId="{37323ADB-35F9-4CDB-8580-8E3DA9158582}" type="pres">
      <dgm:prSet presAssocID="{08AB1AC7-C874-4453-A337-4B5B994A06E4}" presName="Name0" presStyleCnt="0">
        <dgm:presLayoutVars>
          <dgm:dir/>
          <dgm:animLvl val="lvl"/>
          <dgm:resizeHandles val="exact"/>
        </dgm:presLayoutVars>
      </dgm:prSet>
      <dgm:spPr/>
      <dgm:t>
        <a:bodyPr/>
        <a:lstStyle/>
        <a:p>
          <a:endParaRPr lang="pt-BR"/>
        </a:p>
      </dgm:t>
    </dgm:pt>
    <dgm:pt modelId="{AD295948-C779-4BAA-AC6D-702055093622}" type="pres">
      <dgm:prSet presAssocID="{08AB1AC7-C874-4453-A337-4B5B994A06E4}" presName="tSp" presStyleCnt="0"/>
      <dgm:spPr/>
    </dgm:pt>
    <dgm:pt modelId="{9A5A972E-6582-4A81-A1D1-F96385E5DA09}" type="pres">
      <dgm:prSet presAssocID="{08AB1AC7-C874-4453-A337-4B5B994A06E4}" presName="bSp" presStyleCnt="0"/>
      <dgm:spPr/>
    </dgm:pt>
    <dgm:pt modelId="{21E2870B-234E-495F-BB84-EC13BE6EF6BB}" type="pres">
      <dgm:prSet presAssocID="{08AB1AC7-C874-4453-A337-4B5B994A06E4}" presName="process" presStyleCnt="0"/>
      <dgm:spPr/>
    </dgm:pt>
    <dgm:pt modelId="{BE4A0606-C5E1-44B0-93D6-2342DD824047}" type="pres">
      <dgm:prSet presAssocID="{F0F4B5E8-1ECE-42EC-A741-D4FF5415DAC9}" presName="composite1" presStyleCnt="0"/>
      <dgm:spPr/>
    </dgm:pt>
    <dgm:pt modelId="{EA67E5EC-5A0F-44FD-AD8D-7D267B33B345}" type="pres">
      <dgm:prSet presAssocID="{F0F4B5E8-1ECE-42EC-A741-D4FF5415DAC9}" presName="dummyNode1" presStyleLbl="node1" presStyleIdx="0" presStyleCnt="4"/>
      <dgm:spPr/>
    </dgm:pt>
    <dgm:pt modelId="{B4CED143-70E0-4DF9-8CDD-11D72C630A56}" type="pres">
      <dgm:prSet presAssocID="{F0F4B5E8-1ECE-42EC-A741-D4FF5415DAC9}" presName="childNode1" presStyleLbl="bgAcc1" presStyleIdx="0" presStyleCnt="4">
        <dgm:presLayoutVars>
          <dgm:bulletEnabled val="1"/>
        </dgm:presLayoutVars>
      </dgm:prSet>
      <dgm:spPr/>
      <dgm:t>
        <a:bodyPr/>
        <a:lstStyle/>
        <a:p>
          <a:endParaRPr lang="pt-BR"/>
        </a:p>
      </dgm:t>
    </dgm:pt>
    <dgm:pt modelId="{81269A8D-E359-4F79-AF1A-E22A932A5EBB}" type="pres">
      <dgm:prSet presAssocID="{F0F4B5E8-1ECE-42EC-A741-D4FF5415DAC9}" presName="childNode1tx" presStyleLbl="bgAcc1" presStyleIdx="0" presStyleCnt="4">
        <dgm:presLayoutVars>
          <dgm:bulletEnabled val="1"/>
        </dgm:presLayoutVars>
      </dgm:prSet>
      <dgm:spPr/>
      <dgm:t>
        <a:bodyPr/>
        <a:lstStyle/>
        <a:p>
          <a:endParaRPr lang="pt-BR"/>
        </a:p>
      </dgm:t>
    </dgm:pt>
    <dgm:pt modelId="{28BE2594-ED73-4BAB-806D-53F7E675CE37}" type="pres">
      <dgm:prSet presAssocID="{F0F4B5E8-1ECE-42EC-A741-D4FF5415DAC9}" presName="parentNode1" presStyleLbl="node1" presStyleIdx="0" presStyleCnt="4">
        <dgm:presLayoutVars>
          <dgm:chMax val="1"/>
          <dgm:bulletEnabled val="1"/>
        </dgm:presLayoutVars>
      </dgm:prSet>
      <dgm:spPr/>
      <dgm:t>
        <a:bodyPr/>
        <a:lstStyle/>
        <a:p>
          <a:endParaRPr lang="pt-BR"/>
        </a:p>
      </dgm:t>
    </dgm:pt>
    <dgm:pt modelId="{2E11BC2C-A5D7-4A89-A5CE-C4F177D22097}" type="pres">
      <dgm:prSet presAssocID="{F0F4B5E8-1ECE-42EC-A741-D4FF5415DAC9}" presName="connSite1" presStyleCnt="0"/>
      <dgm:spPr/>
    </dgm:pt>
    <dgm:pt modelId="{28812A30-94E4-4117-95CE-88C0B520B801}" type="pres">
      <dgm:prSet presAssocID="{EC047BB5-3504-4D02-A22E-28ADA35FFDF5}" presName="Name9" presStyleLbl="sibTrans2D1" presStyleIdx="0" presStyleCnt="3"/>
      <dgm:spPr/>
      <dgm:t>
        <a:bodyPr/>
        <a:lstStyle/>
        <a:p>
          <a:endParaRPr lang="pt-BR"/>
        </a:p>
      </dgm:t>
    </dgm:pt>
    <dgm:pt modelId="{249C5FD9-140E-4BC5-8002-730E9EA13E3B}" type="pres">
      <dgm:prSet presAssocID="{12FA23EE-DECB-4BCD-BCA0-E31319BBF48C}" presName="composite2" presStyleCnt="0"/>
      <dgm:spPr/>
    </dgm:pt>
    <dgm:pt modelId="{8850E5E7-BAE3-4F90-82F6-C44E69209122}" type="pres">
      <dgm:prSet presAssocID="{12FA23EE-DECB-4BCD-BCA0-E31319BBF48C}" presName="dummyNode2" presStyleLbl="node1" presStyleIdx="0" presStyleCnt="4"/>
      <dgm:spPr/>
    </dgm:pt>
    <dgm:pt modelId="{1BCEB9CD-7E86-409E-BBAC-1DDA5B6699D9}" type="pres">
      <dgm:prSet presAssocID="{12FA23EE-DECB-4BCD-BCA0-E31319BBF48C}" presName="childNode2" presStyleLbl="bgAcc1" presStyleIdx="1" presStyleCnt="4">
        <dgm:presLayoutVars>
          <dgm:bulletEnabled val="1"/>
        </dgm:presLayoutVars>
      </dgm:prSet>
      <dgm:spPr/>
      <dgm:t>
        <a:bodyPr/>
        <a:lstStyle/>
        <a:p>
          <a:endParaRPr lang="pt-BR"/>
        </a:p>
      </dgm:t>
    </dgm:pt>
    <dgm:pt modelId="{E9290F2D-30CF-4295-80D3-6A655F150C5A}" type="pres">
      <dgm:prSet presAssocID="{12FA23EE-DECB-4BCD-BCA0-E31319BBF48C}" presName="childNode2tx" presStyleLbl="bgAcc1" presStyleIdx="1" presStyleCnt="4">
        <dgm:presLayoutVars>
          <dgm:bulletEnabled val="1"/>
        </dgm:presLayoutVars>
      </dgm:prSet>
      <dgm:spPr/>
      <dgm:t>
        <a:bodyPr/>
        <a:lstStyle/>
        <a:p>
          <a:endParaRPr lang="pt-BR"/>
        </a:p>
      </dgm:t>
    </dgm:pt>
    <dgm:pt modelId="{8D0FD715-0431-45DE-AD65-F969085B16AF}" type="pres">
      <dgm:prSet presAssocID="{12FA23EE-DECB-4BCD-BCA0-E31319BBF48C}" presName="parentNode2" presStyleLbl="node1" presStyleIdx="1" presStyleCnt="4">
        <dgm:presLayoutVars>
          <dgm:chMax val="0"/>
          <dgm:bulletEnabled val="1"/>
        </dgm:presLayoutVars>
      </dgm:prSet>
      <dgm:spPr/>
      <dgm:t>
        <a:bodyPr/>
        <a:lstStyle/>
        <a:p>
          <a:endParaRPr lang="pt-BR"/>
        </a:p>
      </dgm:t>
    </dgm:pt>
    <dgm:pt modelId="{432882CD-FA44-4A79-9E81-6D4FD3141FAC}" type="pres">
      <dgm:prSet presAssocID="{12FA23EE-DECB-4BCD-BCA0-E31319BBF48C}" presName="connSite2" presStyleCnt="0"/>
      <dgm:spPr/>
    </dgm:pt>
    <dgm:pt modelId="{F795729F-1CDC-46E2-89DF-E47110C94E9A}" type="pres">
      <dgm:prSet presAssocID="{5EA6A355-60FF-4B5F-81B6-E5ADCDAFD689}" presName="Name18" presStyleLbl="sibTrans2D1" presStyleIdx="1" presStyleCnt="3"/>
      <dgm:spPr/>
      <dgm:t>
        <a:bodyPr/>
        <a:lstStyle/>
        <a:p>
          <a:endParaRPr lang="pt-BR"/>
        </a:p>
      </dgm:t>
    </dgm:pt>
    <dgm:pt modelId="{7776B967-C892-4F3D-B6B5-78BB34783205}" type="pres">
      <dgm:prSet presAssocID="{20EE8368-0A18-4AB5-965E-A96A966A32C9}" presName="composite1" presStyleCnt="0"/>
      <dgm:spPr/>
    </dgm:pt>
    <dgm:pt modelId="{3BBC22BE-8A06-46D0-8B59-94D54F4AB751}" type="pres">
      <dgm:prSet presAssocID="{20EE8368-0A18-4AB5-965E-A96A966A32C9}" presName="dummyNode1" presStyleLbl="node1" presStyleIdx="1" presStyleCnt="4"/>
      <dgm:spPr/>
    </dgm:pt>
    <dgm:pt modelId="{60BB5249-C232-4761-A7DF-4AA101A5642E}" type="pres">
      <dgm:prSet presAssocID="{20EE8368-0A18-4AB5-965E-A96A966A32C9}" presName="childNode1" presStyleLbl="bgAcc1" presStyleIdx="2" presStyleCnt="4">
        <dgm:presLayoutVars>
          <dgm:bulletEnabled val="1"/>
        </dgm:presLayoutVars>
      </dgm:prSet>
      <dgm:spPr/>
      <dgm:t>
        <a:bodyPr/>
        <a:lstStyle/>
        <a:p>
          <a:endParaRPr lang="pt-BR"/>
        </a:p>
      </dgm:t>
    </dgm:pt>
    <dgm:pt modelId="{758ED3D8-67D5-4EEA-B867-4B286DC24CB4}" type="pres">
      <dgm:prSet presAssocID="{20EE8368-0A18-4AB5-965E-A96A966A32C9}" presName="childNode1tx" presStyleLbl="bgAcc1" presStyleIdx="2" presStyleCnt="4">
        <dgm:presLayoutVars>
          <dgm:bulletEnabled val="1"/>
        </dgm:presLayoutVars>
      </dgm:prSet>
      <dgm:spPr/>
      <dgm:t>
        <a:bodyPr/>
        <a:lstStyle/>
        <a:p>
          <a:endParaRPr lang="pt-BR"/>
        </a:p>
      </dgm:t>
    </dgm:pt>
    <dgm:pt modelId="{43FA1A62-40DA-4B3C-911E-404B781055BB}" type="pres">
      <dgm:prSet presAssocID="{20EE8368-0A18-4AB5-965E-A96A966A32C9}" presName="parentNode1" presStyleLbl="node1" presStyleIdx="2" presStyleCnt="4">
        <dgm:presLayoutVars>
          <dgm:chMax val="1"/>
          <dgm:bulletEnabled val="1"/>
        </dgm:presLayoutVars>
      </dgm:prSet>
      <dgm:spPr/>
      <dgm:t>
        <a:bodyPr/>
        <a:lstStyle/>
        <a:p>
          <a:endParaRPr lang="pt-BR"/>
        </a:p>
      </dgm:t>
    </dgm:pt>
    <dgm:pt modelId="{B145A447-C5AC-43C1-9AB8-21D010378EA0}" type="pres">
      <dgm:prSet presAssocID="{20EE8368-0A18-4AB5-965E-A96A966A32C9}" presName="connSite1" presStyleCnt="0"/>
      <dgm:spPr/>
    </dgm:pt>
    <dgm:pt modelId="{9D48D1D6-A39B-494D-92BC-C0B79907C728}" type="pres">
      <dgm:prSet presAssocID="{9AA3611A-629E-4F29-AE82-E1577AB5E8FC}" presName="Name9" presStyleLbl="sibTrans2D1" presStyleIdx="2" presStyleCnt="3"/>
      <dgm:spPr/>
      <dgm:t>
        <a:bodyPr/>
        <a:lstStyle/>
        <a:p>
          <a:endParaRPr lang="pt-BR"/>
        </a:p>
      </dgm:t>
    </dgm:pt>
    <dgm:pt modelId="{03BB1BD9-5C30-4B22-BD2A-3FA058B2606F}" type="pres">
      <dgm:prSet presAssocID="{11F24AC8-691D-48F0-860D-753996483D50}" presName="composite2" presStyleCnt="0"/>
      <dgm:spPr/>
    </dgm:pt>
    <dgm:pt modelId="{995C7A5C-2585-4E9E-9F20-0A53FAC86895}" type="pres">
      <dgm:prSet presAssocID="{11F24AC8-691D-48F0-860D-753996483D50}" presName="dummyNode2" presStyleLbl="node1" presStyleIdx="2" presStyleCnt="4"/>
      <dgm:spPr/>
    </dgm:pt>
    <dgm:pt modelId="{09D65569-634A-4DC5-86C9-D3CBA5762633}" type="pres">
      <dgm:prSet presAssocID="{11F24AC8-691D-48F0-860D-753996483D50}" presName="childNode2" presStyleLbl="bgAcc1" presStyleIdx="3" presStyleCnt="4">
        <dgm:presLayoutVars>
          <dgm:bulletEnabled val="1"/>
        </dgm:presLayoutVars>
      </dgm:prSet>
      <dgm:spPr/>
      <dgm:t>
        <a:bodyPr/>
        <a:lstStyle/>
        <a:p>
          <a:endParaRPr lang="pt-BR"/>
        </a:p>
      </dgm:t>
    </dgm:pt>
    <dgm:pt modelId="{E3F9CD27-36B7-46AD-90B3-1E9ACB9BA531}" type="pres">
      <dgm:prSet presAssocID="{11F24AC8-691D-48F0-860D-753996483D50}" presName="childNode2tx" presStyleLbl="bgAcc1" presStyleIdx="3" presStyleCnt="4">
        <dgm:presLayoutVars>
          <dgm:bulletEnabled val="1"/>
        </dgm:presLayoutVars>
      </dgm:prSet>
      <dgm:spPr/>
      <dgm:t>
        <a:bodyPr/>
        <a:lstStyle/>
        <a:p>
          <a:endParaRPr lang="pt-BR"/>
        </a:p>
      </dgm:t>
    </dgm:pt>
    <dgm:pt modelId="{899E20CA-BEE1-4450-9AB4-24A99F0374EC}" type="pres">
      <dgm:prSet presAssocID="{11F24AC8-691D-48F0-860D-753996483D50}" presName="parentNode2" presStyleLbl="node1" presStyleIdx="3" presStyleCnt="4">
        <dgm:presLayoutVars>
          <dgm:chMax val="0"/>
          <dgm:bulletEnabled val="1"/>
        </dgm:presLayoutVars>
      </dgm:prSet>
      <dgm:spPr/>
      <dgm:t>
        <a:bodyPr/>
        <a:lstStyle/>
        <a:p>
          <a:endParaRPr lang="pt-BR"/>
        </a:p>
      </dgm:t>
    </dgm:pt>
    <dgm:pt modelId="{0337705C-AB59-466D-B7D3-9D88BD9C4D96}" type="pres">
      <dgm:prSet presAssocID="{11F24AC8-691D-48F0-860D-753996483D50}" presName="connSite2" presStyleCnt="0"/>
      <dgm:spPr/>
    </dgm:pt>
  </dgm:ptLst>
  <dgm:cxnLst>
    <dgm:cxn modelId="{2ACD684D-4759-4D67-ADFC-B9C243A90132}" type="presOf" srcId="{12FA23EE-DECB-4BCD-BCA0-E31319BBF48C}" destId="{8D0FD715-0431-45DE-AD65-F969085B16AF}" srcOrd="0" destOrd="0" presId="urn:microsoft.com/office/officeart/2005/8/layout/hProcess4"/>
    <dgm:cxn modelId="{B9FE9545-B157-4A37-9749-31E0923B8F71}" type="presOf" srcId="{47ABACF6-CE3B-408E-BEAD-487CB3A9CA09}" destId="{1BCEB9CD-7E86-409E-BBAC-1DDA5B6699D9}" srcOrd="0" destOrd="0" presId="urn:microsoft.com/office/officeart/2005/8/layout/hProcess4"/>
    <dgm:cxn modelId="{02F950F6-2B7E-4496-955E-BD38ABDAB75B}" type="presOf" srcId="{11F24AC8-691D-48F0-860D-753996483D50}" destId="{899E20CA-BEE1-4450-9AB4-24A99F0374EC}" srcOrd="0" destOrd="0" presId="urn:microsoft.com/office/officeart/2005/8/layout/hProcess4"/>
    <dgm:cxn modelId="{40A81D0A-6790-49B2-BBF2-DD8543CC0636}" type="presOf" srcId="{F0F4B5E8-1ECE-42EC-A741-D4FF5415DAC9}" destId="{28BE2594-ED73-4BAB-806D-53F7E675CE37}" srcOrd="0" destOrd="0" presId="urn:microsoft.com/office/officeart/2005/8/layout/hProcess4"/>
    <dgm:cxn modelId="{DED1F02E-D480-4275-A85D-2A8B42D91CFB}" type="presOf" srcId="{5FE7A916-CF24-4B95-8E45-177346616410}" destId="{60BB5249-C232-4761-A7DF-4AA101A5642E}" srcOrd="0" destOrd="0" presId="urn:microsoft.com/office/officeart/2005/8/layout/hProcess4"/>
    <dgm:cxn modelId="{4EC9FC60-CCAE-4DB1-833B-E8E979048A34}" type="presOf" srcId="{DE868098-AC95-43DA-AF05-AAC5FAEF7827}" destId="{E3F9CD27-36B7-46AD-90B3-1E9ACB9BA531}" srcOrd="1" destOrd="0" presId="urn:microsoft.com/office/officeart/2005/8/layout/hProcess4"/>
    <dgm:cxn modelId="{0925DA58-868D-4AAD-AC0B-C78E91956E6F}" srcId="{20EE8368-0A18-4AB5-965E-A96A966A32C9}" destId="{62B1528C-B06E-4340-ACA2-62C8DDCA068B}" srcOrd="1" destOrd="0" parTransId="{9281C2CE-CEF8-46C9-9801-E8C006864CC7}" sibTransId="{7901E157-E037-4323-9376-A87AB820364C}"/>
    <dgm:cxn modelId="{2764E0F8-8E6B-4584-9305-CCFC17E13714}" type="presOf" srcId="{62B1528C-B06E-4340-ACA2-62C8DDCA068B}" destId="{758ED3D8-67D5-4EEA-B867-4B286DC24CB4}" srcOrd="1" destOrd="1" presId="urn:microsoft.com/office/officeart/2005/8/layout/hProcess4"/>
    <dgm:cxn modelId="{65869D01-D32C-4E95-85C6-B4914D92CAFB}" srcId="{20EE8368-0A18-4AB5-965E-A96A966A32C9}" destId="{5FE7A916-CF24-4B95-8E45-177346616410}" srcOrd="0" destOrd="0" parTransId="{64AF289C-9353-4C09-8450-A0D83160B214}" sibTransId="{C080BA57-61C5-4BCB-8A16-F6B60F342A15}"/>
    <dgm:cxn modelId="{5E15C2DD-D1E4-42C9-AED0-E687BCAD07CC}" srcId="{08AB1AC7-C874-4453-A337-4B5B994A06E4}" destId="{F0F4B5E8-1ECE-42EC-A741-D4FF5415DAC9}" srcOrd="0" destOrd="0" parTransId="{24B52D1E-32C2-46B5-BADE-FF1F912797AD}" sibTransId="{EC047BB5-3504-4D02-A22E-28ADA35FFDF5}"/>
    <dgm:cxn modelId="{6EFB83B1-BB34-4BF5-B7EA-679D095F68BE}" type="presOf" srcId="{DE868098-AC95-43DA-AF05-AAC5FAEF7827}" destId="{09D65569-634A-4DC5-86C9-D3CBA5762633}" srcOrd="0" destOrd="0" presId="urn:microsoft.com/office/officeart/2005/8/layout/hProcess4"/>
    <dgm:cxn modelId="{8442CA1A-BDCD-4B62-8634-7BB91194081B}" type="presOf" srcId="{20EE8368-0A18-4AB5-965E-A96A966A32C9}" destId="{43FA1A62-40DA-4B3C-911E-404B781055BB}" srcOrd="0" destOrd="0" presId="urn:microsoft.com/office/officeart/2005/8/layout/hProcess4"/>
    <dgm:cxn modelId="{689E8A50-E147-4399-8584-459B533EC459}" type="presOf" srcId="{868B3907-28A1-4FCC-9490-58E21C50558F}" destId="{81269A8D-E359-4F79-AF1A-E22A932A5EBB}" srcOrd="1" destOrd="0" presId="urn:microsoft.com/office/officeart/2005/8/layout/hProcess4"/>
    <dgm:cxn modelId="{A71A97F1-A734-44EE-99C5-3E4B7237416E}" type="presOf" srcId="{62B1528C-B06E-4340-ACA2-62C8DDCA068B}" destId="{60BB5249-C232-4761-A7DF-4AA101A5642E}" srcOrd="0" destOrd="1" presId="urn:microsoft.com/office/officeart/2005/8/layout/hProcess4"/>
    <dgm:cxn modelId="{10490A9B-5432-4279-A2CD-4B25D768278B}" srcId="{08AB1AC7-C874-4453-A337-4B5B994A06E4}" destId="{11F24AC8-691D-48F0-860D-753996483D50}" srcOrd="3" destOrd="0" parTransId="{CADA3843-2589-49E0-A9C4-E2AB30F326FD}" sibTransId="{C388C914-16D9-474E-90B6-22F297FEAB17}"/>
    <dgm:cxn modelId="{01FEBEC6-4020-40C7-BD6B-4F487D41C64B}" srcId="{08AB1AC7-C874-4453-A337-4B5B994A06E4}" destId="{12FA23EE-DECB-4BCD-BCA0-E31319BBF48C}" srcOrd="1" destOrd="0" parTransId="{7C014433-E1A2-48D5-9D65-35CAE54E4099}" sibTransId="{5EA6A355-60FF-4B5F-81B6-E5ADCDAFD689}"/>
    <dgm:cxn modelId="{E742551F-2912-4198-8E8B-3FDB7AF5A4E1}" srcId="{12FA23EE-DECB-4BCD-BCA0-E31319BBF48C}" destId="{47ABACF6-CE3B-408E-BEAD-487CB3A9CA09}" srcOrd="0" destOrd="0" parTransId="{E62575B7-3112-405F-BF21-5C90923E22DC}" sibTransId="{3649E25B-2E51-4F77-BD86-6F0B71F5CC2B}"/>
    <dgm:cxn modelId="{37B2919E-1F42-4954-BD6A-553FDBC33212}" type="presOf" srcId="{9AA3611A-629E-4F29-AE82-E1577AB5E8FC}" destId="{9D48D1D6-A39B-494D-92BC-C0B79907C728}" srcOrd="0" destOrd="0" presId="urn:microsoft.com/office/officeart/2005/8/layout/hProcess4"/>
    <dgm:cxn modelId="{05636D9E-D479-42AE-B77B-199D673D113D}" type="presOf" srcId="{47ABACF6-CE3B-408E-BEAD-487CB3A9CA09}" destId="{E9290F2D-30CF-4295-80D3-6A655F150C5A}" srcOrd="1" destOrd="0" presId="urn:microsoft.com/office/officeart/2005/8/layout/hProcess4"/>
    <dgm:cxn modelId="{D00C53CA-FF46-4066-B2CB-B0EF18BD6350}" type="presOf" srcId="{EC047BB5-3504-4D02-A22E-28ADA35FFDF5}" destId="{28812A30-94E4-4117-95CE-88C0B520B801}" srcOrd="0" destOrd="0" presId="urn:microsoft.com/office/officeart/2005/8/layout/hProcess4"/>
    <dgm:cxn modelId="{B4E99BC5-E187-4F11-ACCF-ED35CA0B26EC}" type="presOf" srcId="{08AB1AC7-C874-4453-A337-4B5B994A06E4}" destId="{37323ADB-35F9-4CDB-8580-8E3DA9158582}" srcOrd="0" destOrd="0" presId="urn:microsoft.com/office/officeart/2005/8/layout/hProcess4"/>
    <dgm:cxn modelId="{8D4ADDA9-3993-4079-81EA-02E656D745D5}" srcId="{08AB1AC7-C874-4453-A337-4B5B994A06E4}" destId="{20EE8368-0A18-4AB5-965E-A96A966A32C9}" srcOrd="2" destOrd="0" parTransId="{65206ED0-A500-4E4D-8EBA-0DA62A901BC0}" sibTransId="{9AA3611A-629E-4F29-AE82-E1577AB5E8FC}"/>
    <dgm:cxn modelId="{A64354EA-4432-4EBB-AE0D-3CEFBE44AA80}" type="presOf" srcId="{5FE7A916-CF24-4B95-8E45-177346616410}" destId="{758ED3D8-67D5-4EEA-B867-4B286DC24CB4}" srcOrd="1" destOrd="0" presId="urn:microsoft.com/office/officeart/2005/8/layout/hProcess4"/>
    <dgm:cxn modelId="{A399540A-CE57-448A-A075-C3B871C06C8D}" srcId="{F0F4B5E8-1ECE-42EC-A741-D4FF5415DAC9}" destId="{868B3907-28A1-4FCC-9490-58E21C50558F}" srcOrd="0" destOrd="0" parTransId="{43BE8107-4577-49F4-8F3E-DF945A702DD1}" sibTransId="{DA3B7892-ADA7-4338-B736-F0602FC71E3A}"/>
    <dgm:cxn modelId="{DF956B6C-ECDD-4AA9-87BA-117FC64625B1}" type="presOf" srcId="{5EA6A355-60FF-4B5F-81B6-E5ADCDAFD689}" destId="{F795729F-1CDC-46E2-89DF-E47110C94E9A}" srcOrd="0" destOrd="0" presId="urn:microsoft.com/office/officeart/2005/8/layout/hProcess4"/>
    <dgm:cxn modelId="{701D41C8-230A-4E0D-A00F-7CB323B0C223}" srcId="{11F24AC8-691D-48F0-860D-753996483D50}" destId="{DE868098-AC95-43DA-AF05-AAC5FAEF7827}" srcOrd="0" destOrd="0" parTransId="{5C95AA6C-EA3A-4D59-AC0F-DDF3F481A9E9}" sibTransId="{CE3E300D-C4E6-49AA-9201-69E902EAFD50}"/>
    <dgm:cxn modelId="{C02796BB-1AB7-46DC-AF80-BACEEAA0D588}" type="presOf" srcId="{868B3907-28A1-4FCC-9490-58E21C50558F}" destId="{B4CED143-70E0-4DF9-8CDD-11D72C630A56}" srcOrd="0" destOrd="0" presId="urn:microsoft.com/office/officeart/2005/8/layout/hProcess4"/>
    <dgm:cxn modelId="{13D50577-99DE-4E49-BFC9-9993D0168882}" type="presParOf" srcId="{37323ADB-35F9-4CDB-8580-8E3DA9158582}" destId="{AD295948-C779-4BAA-AC6D-702055093622}" srcOrd="0" destOrd="0" presId="urn:microsoft.com/office/officeart/2005/8/layout/hProcess4"/>
    <dgm:cxn modelId="{C726EE94-F81D-4407-A77B-C4DAB6A97B91}" type="presParOf" srcId="{37323ADB-35F9-4CDB-8580-8E3DA9158582}" destId="{9A5A972E-6582-4A81-A1D1-F96385E5DA09}" srcOrd="1" destOrd="0" presId="urn:microsoft.com/office/officeart/2005/8/layout/hProcess4"/>
    <dgm:cxn modelId="{7A188506-8263-4844-95FC-9D9FAFD99E38}" type="presParOf" srcId="{37323ADB-35F9-4CDB-8580-8E3DA9158582}" destId="{21E2870B-234E-495F-BB84-EC13BE6EF6BB}" srcOrd="2" destOrd="0" presId="urn:microsoft.com/office/officeart/2005/8/layout/hProcess4"/>
    <dgm:cxn modelId="{4B686CB4-3889-4D00-8FAF-A5CC743737CE}" type="presParOf" srcId="{21E2870B-234E-495F-BB84-EC13BE6EF6BB}" destId="{BE4A0606-C5E1-44B0-93D6-2342DD824047}" srcOrd="0" destOrd="0" presId="urn:microsoft.com/office/officeart/2005/8/layout/hProcess4"/>
    <dgm:cxn modelId="{37F8BD71-B1B0-4A1C-B118-B6D3A74BCF2A}" type="presParOf" srcId="{BE4A0606-C5E1-44B0-93D6-2342DD824047}" destId="{EA67E5EC-5A0F-44FD-AD8D-7D267B33B345}" srcOrd="0" destOrd="0" presId="urn:microsoft.com/office/officeart/2005/8/layout/hProcess4"/>
    <dgm:cxn modelId="{0F4239BF-D21E-40CA-95BC-518C684A31BF}" type="presParOf" srcId="{BE4A0606-C5E1-44B0-93D6-2342DD824047}" destId="{B4CED143-70E0-4DF9-8CDD-11D72C630A56}" srcOrd="1" destOrd="0" presId="urn:microsoft.com/office/officeart/2005/8/layout/hProcess4"/>
    <dgm:cxn modelId="{38798123-6D0D-43EC-B1F1-37F598B39869}" type="presParOf" srcId="{BE4A0606-C5E1-44B0-93D6-2342DD824047}" destId="{81269A8D-E359-4F79-AF1A-E22A932A5EBB}" srcOrd="2" destOrd="0" presId="urn:microsoft.com/office/officeart/2005/8/layout/hProcess4"/>
    <dgm:cxn modelId="{6C740227-F9A0-418F-BB24-B07A0371EAE8}" type="presParOf" srcId="{BE4A0606-C5E1-44B0-93D6-2342DD824047}" destId="{28BE2594-ED73-4BAB-806D-53F7E675CE37}" srcOrd="3" destOrd="0" presId="urn:microsoft.com/office/officeart/2005/8/layout/hProcess4"/>
    <dgm:cxn modelId="{E6C0E7C2-9672-47DE-ADEB-F178622379BE}" type="presParOf" srcId="{BE4A0606-C5E1-44B0-93D6-2342DD824047}" destId="{2E11BC2C-A5D7-4A89-A5CE-C4F177D22097}" srcOrd="4" destOrd="0" presId="urn:microsoft.com/office/officeart/2005/8/layout/hProcess4"/>
    <dgm:cxn modelId="{92E418A7-63A6-48F8-BF44-FF71CD7D3C0E}" type="presParOf" srcId="{21E2870B-234E-495F-BB84-EC13BE6EF6BB}" destId="{28812A30-94E4-4117-95CE-88C0B520B801}" srcOrd="1" destOrd="0" presId="urn:microsoft.com/office/officeart/2005/8/layout/hProcess4"/>
    <dgm:cxn modelId="{C969FB58-67B3-410B-B5A5-09AA89E6DB2A}" type="presParOf" srcId="{21E2870B-234E-495F-BB84-EC13BE6EF6BB}" destId="{249C5FD9-140E-4BC5-8002-730E9EA13E3B}" srcOrd="2" destOrd="0" presId="urn:microsoft.com/office/officeart/2005/8/layout/hProcess4"/>
    <dgm:cxn modelId="{8916CF42-218C-4B1E-86B9-78B9396F5109}" type="presParOf" srcId="{249C5FD9-140E-4BC5-8002-730E9EA13E3B}" destId="{8850E5E7-BAE3-4F90-82F6-C44E69209122}" srcOrd="0" destOrd="0" presId="urn:microsoft.com/office/officeart/2005/8/layout/hProcess4"/>
    <dgm:cxn modelId="{91204B6D-C370-4CFF-809C-6F1558B64295}" type="presParOf" srcId="{249C5FD9-140E-4BC5-8002-730E9EA13E3B}" destId="{1BCEB9CD-7E86-409E-BBAC-1DDA5B6699D9}" srcOrd="1" destOrd="0" presId="urn:microsoft.com/office/officeart/2005/8/layout/hProcess4"/>
    <dgm:cxn modelId="{848BD598-7F57-44C8-9346-7CF10D2E17BC}" type="presParOf" srcId="{249C5FD9-140E-4BC5-8002-730E9EA13E3B}" destId="{E9290F2D-30CF-4295-80D3-6A655F150C5A}" srcOrd="2" destOrd="0" presId="urn:microsoft.com/office/officeart/2005/8/layout/hProcess4"/>
    <dgm:cxn modelId="{E4C4F0CE-3A53-481C-8AD8-889F2094E067}" type="presParOf" srcId="{249C5FD9-140E-4BC5-8002-730E9EA13E3B}" destId="{8D0FD715-0431-45DE-AD65-F969085B16AF}" srcOrd="3" destOrd="0" presId="urn:microsoft.com/office/officeart/2005/8/layout/hProcess4"/>
    <dgm:cxn modelId="{083F07AA-9F66-4CA4-9509-326396B0EDB7}" type="presParOf" srcId="{249C5FD9-140E-4BC5-8002-730E9EA13E3B}" destId="{432882CD-FA44-4A79-9E81-6D4FD3141FAC}" srcOrd="4" destOrd="0" presId="urn:microsoft.com/office/officeart/2005/8/layout/hProcess4"/>
    <dgm:cxn modelId="{ED395744-F1DA-47AE-A9D9-A5A8C1AC2F91}" type="presParOf" srcId="{21E2870B-234E-495F-BB84-EC13BE6EF6BB}" destId="{F795729F-1CDC-46E2-89DF-E47110C94E9A}" srcOrd="3" destOrd="0" presId="urn:microsoft.com/office/officeart/2005/8/layout/hProcess4"/>
    <dgm:cxn modelId="{5EA74FBE-BFC6-46C0-858F-4A04C73BFBC8}" type="presParOf" srcId="{21E2870B-234E-495F-BB84-EC13BE6EF6BB}" destId="{7776B967-C892-4F3D-B6B5-78BB34783205}" srcOrd="4" destOrd="0" presId="urn:microsoft.com/office/officeart/2005/8/layout/hProcess4"/>
    <dgm:cxn modelId="{474B0315-0E19-4F17-BFCD-B9EF0C77DD9D}" type="presParOf" srcId="{7776B967-C892-4F3D-B6B5-78BB34783205}" destId="{3BBC22BE-8A06-46D0-8B59-94D54F4AB751}" srcOrd="0" destOrd="0" presId="urn:microsoft.com/office/officeart/2005/8/layout/hProcess4"/>
    <dgm:cxn modelId="{D3C95774-8116-44DD-BD6F-E83F47C6B780}" type="presParOf" srcId="{7776B967-C892-4F3D-B6B5-78BB34783205}" destId="{60BB5249-C232-4761-A7DF-4AA101A5642E}" srcOrd="1" destOrd="0" presId="urn:microsoft.com/office/officeart/2005/8/layout/hProcess4"/>
    <dgm:cxn modelId="{623B6BF8-E036-44BB-81D2-E5E7087EDD74}" type="presParOf" srcId="{7776B967-C892-4F3D-B6B5-78BB34783205}" destId="{758ED3D8-67D5-4EEA-B867-4B286DC24CB4}" srcOrd="2" destOrd="0" presId="urn:microsoft.com/office/officeart/2005/8/layout/hProcess4"/>
    <dgm:cxn modelId="{400D4EC5-CA28-4879-8F9B-91AF1E208AB1}" type="presParOf" srcId="{7776B967-C892-4F3D-B6B5-78BB34783205}" destId="{43FA1A62-40DA-4B3C-911E-404B781055BB}" srcOrd="3" destOrd="0" presId="urn:microsoft.com/office/officeart/2005/8/layout/hProcess4"/>
    <dgm:cxn modelId="{2A63A81D-C1EB-4246-840E-212A05D06B05}" type="presParOf" srcId="{7776B967-C892-4F3D-B6B5-78BB34783205}" destId="{B145A447-C5AC-43C1-9AB8-21D010378EA0}" srcOrd="4" destOrd="0" presId="urn:microsoft.com/office/officeart/2005/8/layout/hProcess4"/>
    <dgm:cxn modelId="{8B45BAA1-BF51-462B-9475-EE7D5CB18FBA}" type="presParOf" srcId="{21E2870B-234E-495F-BB84-EC13BE6EF6BB}" destId="{9D48D1D6-A39B-494D-92BC-C0B79907C728}" srcOrd="5" destOrd="0" presId="urn:microsoft.com/office/officeart/2005/8/layout/hProcess4"/>
    <dgm:cxn modelId="{3AE8E7ED-AB3A-4CCD-AEED-FAF9890CC53F}" type="presParOf" srcId="{21E2870B-234E-495F-BB84-EC13BE6EF6BB}" destId="{03BB1BD9-5C30-4B22-BD2A-3FA058B2606F}" srcOrd="6" destOrd="0" presId="urn:microsoft.com/office/officeart/2005/8/layout/hProcess4"/>
    <dgm:cxn modelId="{DFC666F8-68D7-4480-9762-4D0EBC1C3102}" type="presParOf" srcId="{03BB1BD9-5C30-4B22-BD2A-3FA058B2606F}" destId="{995C7A5C-2585-4E9E-9F20-0A53FAC86895}" srcOrd="0" destOrd="0" presId="urn:microsoft.com/office/officeart/2005/8/layout/hProcess4"/>
    <dgm:cxn modelId="{03F9CB66-FF6A-4CEF-B2C1-7A46B9EC6ADA}" type="presParOf" srcId="{03BB1BD9-5C30-4B22-BD2A-3FA058B2606F}" destId="{09D65569-634A-4DC5-86C9-D3CBA5762633}" srcOrd="1" destOrd="0" presId="urn:microsoft.com/office/officeart/2005/8/layout/hProcess4"/>
    <dgm:cxn modelId="{421DDDD4-437C-43F6-A761-FBD6267D2BD4}" type="presParOf" srcId="{03BB1BD9-5C30-4B22-BD2A-3FA058B2606F}" destId="{E3F9CD27-36B7-46AD-90B3-1E9ACB9BA531}" srcOrd="2" destOrd="0" presId="urn:microsoft.com/office/officeart/2005/8/layout/hProcess4"/>
    <dgm:cxn modelId="{2B3D4679-4B3A-41B9-A811-9E0073DA6FC4}" type="presParOf" srcId="{03BB1BD9-5C30-4B22-BD2A-3FA058B2606F}" destId="{899E20CA-BEE1-4450-9AB4-24A99F0374EC}" srcOrd="3" destOrd="0" presId="urn:microsoft.com/office/officeart/2005/8/layout/hProcess4"/>
    <dgm:cxn modelId="{037DD43F-D917-4977-9AD3-503448660A85}" type="presParOf" srcId="{03BB1BD9-5C30-4B22-BD2A-3FA058B2606F}" destId="{0337705C-AB59-466D-B7D3-9D88BD9C4D96}" srcOrd="4" destOrd="0" presId="urn:microsoft.com/office/officeart/2005/8/layout/hProcess4"/>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4CED143-70E0-4DF9-8CDD-11D72C630A56}">
      <dsp:nvSpPr>
        <dsp:cNvPr id="0" name=""/>
        <dsp:cNvSpPr/>
      </dsp:nvSpPr>
      <dsp:spPr>
        <a:xfrm>
          <a:off x="1096" y="512489"/>
          <a:ext cx="1023848" cy="844461"/>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9050" tIns="19050" rIns="19050" bIns="19050" numCol="1" spcCol="1270" anchor="t" anchorCtr="0">
          <a:noAutofit/>
        </a:bodyPr>
        <a:lstStyle/>
        <a:p>
          <a:pPr marL="57150" lvl="1" indent="-57150" algn="l" defTabSz="444500">
            <a:lnSpc>
              <a:spcPct val="90000"/>
            </a:lnSpc>
            <a:spcBef>
              <a:spcPct val="0"/>
            </a:spcBef>
            <a:spcAft>
              <a:spcPct val="15000"/>
            </a:spcAft>
            <a:buChar char="••"/>
          </a:pPr>
          <a:r>
            <a:rPr lang="pt-BR" sz="1000" b="0" kern="1200"/>
            <a:t>Administração diária de 100mg/kg por 4 dias</a:t>
          </a:r>
        </a:p>
      </dsp:txBody>
      <dsp:txXfrm>
        <a:off x="20529" y="531922"/>
        <a:ext cx="984982" cy="624639"/>
      </dsp:txXfrm>
    </dsp:sp>
    <dsp:sp modelId="{28812A30-94E4-4117-95CE-88C0B520B801}">
      <dsp:nvSpPr>
        <dsp:cNvPr id="0" name=""/>
        <dsp:cNvSpPr/>
      </dsp:nvSpPr>
      <dsp:spPr>
        <a:xfrm>
          <a:off x="554111" y="633302"/>
          <a:ext cx="1247758" cy="1247758"/>
        </a:xfrm>
        <a:prstGeom prst="leftCircularArrow">
          <a:avLst>
            <a:gd name="adj1" fmla="val 4099"/>
            <a:gd name="adj2" fmla="val 515911"/>
            <a:gd name="adj3" fmla="val 2291422"/>
            <a:gd name="adj4" fmla="val 9024489"/>
            <a:gd name="adj5" fmla="val 4782"/>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28BE2594-ED73-4BAB-806D-53F7E675CE37}">
      <dsp:nvSpPr>
        <dsp:cNvPr id="0" name=""/>
        <dsp:cNvSpPr/>
      </dsp:nvSpPr>
      <dsp:spPr>
        <a:xfrm>
          <a:off x="228618" y="1175994"/>
          <a:ext cx="910087" cy="36191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pt-BR" sz="1100" kern="1200"/>
            <a:t>Pausa de 3 dias</a:t>
          </a:r>
        </a:p>
      </dsp:txBody>
      <dsp:txXfrm>
        <a:off x="239218" y="1186594"/>
        <a:ext cx="888887" cy="340711"/>
      </dsp:txXfrm>
    </dsp:sp>
    <dsp:sp modelId="{1BCEB9CD-7E86-409E-BBAC-1DDA5B6699D9}">
      <dsp:nvSpPr>
        <dsp:cNvPr id="0" name=""/>
        <dsp:cNvSpPr/>
      </dsp:nvSpPr>
      <dsp:spPr>
        <a:xfrm>
          <a:off x="1382229" y="512489"/>
          <a:ext cx="1023848" cy="844461"/>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9050" tIns="19050" rIns="19050" bIns="19050" numCol="1" spcCol="1270" anchor="t" anchorCtr="0">
          <a:noAutofit/>
        </a:bodyPr>
        <a:lstStyle/>
        <a:p>
          <a:pPr marL="57150" lvl="1" indent="-57150" algn="l" defTabSz="444500">
            <a:lnSpc>
              <a:spcPct val="90000"/>
            </a:lnSpc>
            <a:spcBef>
              <a:spcPct val="0"/>
            </a:spcBef>
            <a:spcAft>
              <a:spcPct val="15000"/>
            </a:spcAft>
            <a:buChar char="••"/>
          </a:pPr>
          <a:r>
            <a:rPr lang="pt-BR" sz="1000" kern="1200"/>
            <a:t>Administração de 100mg/kg por 1 dia</a:t>
          </a:r>
        </a:p>
      </dsp:txBody>
      <dsp:txXfrm>
        <a:off x="1401662" y="712878"/>
        <a:ext cx="984982" cy="624639"/>
      </dsp:txXfrm>
    </dsp:sp>
    <dsp:sp modelId="{F795729F-1CDC-46E2-89DF-E47110C94E9A}">
      <dsp:nvSpPr>
        <dsp:cNvPr id="0" name=""/>
        <dsp:cNvSpPr/>
      </dsp:nvSpPr>
      <dsp:spPr>
        <a:xfrm>
          <a:off x="1926712" y="-44731"/>
          <a:ext cx="1378583" cy="1378583"/>
        </a:xfrm>
        <a:prstGeom prst="circularArrow">
          <a:avLst>
            <a:gd name="adj1" fmla="val 3710"/>
            <a:gd name="adj2" fmla="val 462588"/>
            <a:gd name="adj3" fmla="val 19361901"/>
            <a:gd name="adj4" fmla="val 12575511"/>
            <a:gd name="adj5" fmla="val 4328"/>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8D0FD715-0431-45DE-AD65-F969085B16AF}">
      <dsp:nvSpPr>
        <dsp:cNvPr id="0" name=""/>
        <dsp:cNvSpPr/>
      </dsp:nvSpPr>
      <dsp:spPr>
        <a:xfrm>
          <a:off x="1609750" y="331533"/>
          <a:ext cx="910087" cy="36191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pt-BR" sz="1100" kern="1200"/>
            <a:t>Pausa de 6 dias</a:t>
          </a:r>
        </a:p>
      </dsp:txBody>
      <dsp:txXfrm>
        <a:off x="1620350" y="342133"/>
        <a:ext cx="888887" cy="340711"/>
      </dsp:txXfrm>
    </dsp:sp>
    <dsp:sp modelId="{60BB5249-C232-4761-A7DF-4AA101A5642E}">
      <dsp:nvSpPr>
        <dsp:cNvPr id="0" name=""/>
        <dsp:cNvSpPr/>
      </dsp:nvSpPr>
      <dsp:spPr>
        <a:xfrm>
          <a:off x="2763361" y="512489"/>
          <a:ext cx="1023848" cy="844461"/>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9050" tIns="19050" rIns="19050" bIns="19050" numCol="1" spcCol="1270" anchor="t" anchorCtr="0">
          <a:noAutofit/>
        </a:bodyPr>
        <a:lstStyle/>
        <a:p>
          <a:pPr marL="57150" lvl="1" indent="-57150" algn="l" defTabSz="444500">
            <a:lnSpc>
              <a:spcPct val="90000"/>
            </a:lnSpc>
            <a:spcBef>
              <a:spcPct val="0"/>
            </a:spcBef>
            <a:spcAft>
              <a:spcPct val="15000"/>
            </a:spcAft>
            <a:buChar char="••"/>
          </a:pPr>
          <a:endParaRPr lang="pt-BR" sz="1000" kern="1200"/>
        </a:p>
        <a:p>
          <a:pPr marL="57150" lvl="1" indent="-57150" algn="l" defTabSz="444500">
            <a:lnSpc>
              <a:spcPct val="90000"/>
            </a:lnSpc>
            <a:spcBef>
              <a:spcPct val="0"/>
            </a:spcBef>
            <a:spcAft>
              <a:spcPct val="15000"/>
            </a:spcAft>
            <a:buChar char="••"/>
          </a:pPr>
          <a:r>
            <a:rPr lang="pt-BR" sz="1000" kern="1200"/>
            <a:t>Administração de 200mg/kg por 1 dia</a:t>
          </a:r>
        </a:p>
      </dsp:txBody>
      <dsp:txXfrm>
        <a:off x="2782794" y="531922"/>
        <a:ext cx="984982" cy="624639"/>
      </dsp:txXfrm>
    </dsp:sp>
    <dsp:sp modelId="{9D48D1D6-A39B-494D-92BC-C0B79907C728}">
      <dsp:nvSpPr>
        <dsp:cNvPr id="0" name=""/>
        <dsp:cNvSpPr/>
      </dsp:nvSpPr>
      <dsp:spPr>
        <a:xfrm>
          <a:off x="3316376" y="633302"/>
          <a:ext cx="1247758" cy="1247758"/>
        </a:xfrm>
        <a:prstGeom prst="leftCircularArrow">
          <a:avLst>
            <a:gd name="adj1" fmla="val 4099"/>
            <a:gd name="adj2" fmla="val 515911"/>
            <a:gd name="adj3" fmla="val 2291422"/>
            <a:gd name="adj4" fmla="val 9024489"/>
            <a:gd name="adj5" fmla="val 4782"/>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43FA1A62-40DA-4B3C-911E-404B781055BB}">
      <dsp:nvSpPr>
        <dsp:cNvPr id="0" name=""/>
        <dsp:cNvSpPr/>
      </dsp:nvSpPr>
      <dsp:spPr>
        <a:xfrm>
          <a:off x="2990883" y="1175994"/>
          <a:ext cx="910087" cy="36191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pt-BR" sz="1100" kern="1200"/>
            <a:t>Pausa de 6 dias</a:t>
          </a:r>
        </a:p>
      </dsp:txBody>
      <dsp:txXfrm>
        <a:off x="3001483" y="1186594"/>
        <a:ext cx="888887" cy="340711"/>
      </dsp:txXfrm>
    </dsp:sp>
    <dsp:sp modelId="{09D65569-634A-4DC5-86C9-D3CBA5762633}">
      <dsp:nvSpPr>
        <dsp:cNvPr id="0" name=""/>
        <dsp:cNvSpPr/>
      </dsp:nvSpPr>
      <dsp:spPr>
        <a:xfrm>
          <a:off x="4144493" y="512489"/>
          <a:ext cx="1023848" cy="844461"/>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9050" tIns="19050" rIns="19050" bIns="19050" numCol="1" spcCol="1270" anchor="t" anchorCtr="0">
          <a:noAutofit/>
        </a:bodyPr>
        <a:lstStyle/>
        <a:p>
          <a:pPr marL="57150" lvl="1" indent="-57150" algn="l" defTabSz="444500">
            <a:lnSpc>
              <a:spcPct val="90000"/>
            </a:lnSpc>
            <a:spcBef>
              <a:spcPct val="0"/>
            </a:spcBef>
            <a:spcAft>
              <a:spcPct val="15000"/>
            </a:spcAft>
            <a:buChar char="••"/>
          </a:pPr>
          <a:r>
            <a:rPr lang="pt-BR" sz="1000" kern="1200"/>
            <a:t>Administração de 200mg/kg por 1 dia</a:t>
          </a:r>
        </a:p>
      </dsp:txBody>
      <dsp:txXfrm>
        <a:off x="4163926" y="712878"/>
        <a:ext cx="984982" cy="624639"/>
      </dsp:txXfrm>
    </dsp:sp>
    <dsp:sp modelId="{899E20CA-BEE1-4450-9AB4-24A99F0374EC}">
      <dsp:nvSpPr>
        <dsp:cNvPr id="0" name=""/>
        <dsp:cNvSpPr/>
      </dsp:nvSpPr>
      <dsp:spPr>
        <a:xfrm>
          <a:off x="4372015" y="331533"/>
          <a:ext cx="910087" cy="36191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pt-BR" sz="1100" kern="1200"/>
            <a:t>Dose final</a:t>
          </a:r>
        </a:p>
      </dsp:txBody>
      <dsp:txXfrm>
        <a:off x="4382615" y="342133"/>
        <a:ext cx="888887" cy="340711"/>
      </dsp:txXfrm>
    </dsp:sp>
  </dsp:spTree>
</dsp:drawing>
</file>

<file path=word/diagrams/layout1.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DDA767-0AEE-4FAC-AC67-F36A274F95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67</Pages>
  <Words>17622</Words>
  <Characters>95161</Characters>
  <Application>Microsoft Office Word</Application>
  <DocSecurity>0</DocSecurity>
  <Lines>793</Lines>
  <Paragraphs>225</Paragraphs>
  <ScaleCrop>false</ScaleCrop>
  <HeadingPairs>
    <vt:vector size="2" baseType="variant">
      <vt:variant>
        <vt:lpstr>Título</vt:lpstr>
      </vt:variant>
      <vt:variant>
        <vt:i4>1</vt:i4>
      </vt:variant>
    </vt:vector>
  </HeadingPairs>
  <TitlesOfParts>
    <vt:vector size="1" baseType="lpstr">
      <vt:lpstr/>
    </vt:vector>
  </TitlesOfParts>
  <Company>Home</Company>
  <LinksUpToDate>false</LinksUpToDate>
  <CharactersWithSpaces>112558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Note - W8</dc:creator>
  <cp:lastModifiedBy>Nazare Pellizzetti Szymaniak</cp:lastModifiedBy>
  <cp:revision>10</cp:revision>
  <cp:lastPrinted>2016-04-29T12:52:00Z</cp:lastPrinted>
  <dcterms:created xsi:type="dcterms:W3CDTF">2016-04-26T13:10:00Z</dcterms:created>
  <dcterms:modified xsi:type="dcterms:W3CDTF">2016-04-29T12:54:00Z</dcterms:modified>
</cp:coreProperties>
</file>